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1C061" w14:textId="77777777" w:rsidR="00ED4D6E" w:rsidRPr="00155DAD" w:rsidRDefault="00ED4D6E" w:rsidP="00505B16">
      <w:pPr>
        <w:shd w:val="clear" w:color="auto" w:fill="8EAADB" w:themeFill="accent5" w:themeFillTint="99"/>
        <w:spacing w:after="0" w:line="240" w:lineRule="auto"/>
        <w:ind w:right="-461"/>
        <w:rPr>
          <w:rFonts w:ascii="Verdana" w:hAnsi="Verdana"/>
          <w:b/>
          <w:sz w:val="20"/>
          <w:szCs w:val="20"/>
          <w:lang w:val="bg-BG"/>
        </w:rPr>
      </w:pPr>
    </w:p>
    <w:p w14:paraId="10CE0A0E" w14:textId="77777777" w:rsidR="002A0B66" w:rsidRPr="00155DAD" w:rsidRDefault="002A0B66" w:rsidP="00505B16">
      <w:pPr>
        <w:shd w:val="clear" w:color="auto" w:fill="8EAADB" w:themeFill="accent5" w:themeFillTint="99"/>
        <w:spacing w:after="0" w:line="240" w:lineRule="auto"/>
        <w:ind w:right="-461"/>
        <w:rPr>
          <w:rFonts w:ascii="Verdana" w:hAnsi="Verdana"/>
          <w:b/>
          <w:sz w:val="20"/>
          <w:szCs w:val="20"/>
          <w:lang w:val="bg-BG"/>
        </w:rPr>
      </w:pPr>
      <w:r w:rsidRPr="00155DAD">
        <w:rPr>
          <w:rFonts w:ascii="Verdana" w:hAnsi="Verdana"/>
          <w:b/>
          <w:sz w:val="20"/>
          <w:szCs w:val="20"/>
          <w:lang w:val="bg-BG"/>
        </w:rPr>
        <w:t>ПЛАН-ПРОГРАМА ЗА 2020 Г.</w:t>
      </w:r>
    </w:p>
    <w:p w14:paraId="4B647322" w14:textId="77777777" w:rsidR="002A0B66" w:rsidRPr="00155DAD" w:rsidRDefault="002A0B66" w:rsidP="00505B16">
      <w:pPr>
        <w:shd w:val="clear" w:color="auto" w:fill="8EAADB" w:themeFill="accent5" w:themeFillTint="99"/>
        <w:spacing w:after="0" w:line="240" w:lineRule="auto"/>
        <w:ind w:right="-461"/>
        <w:rPr>
          <w:rFonts w:ascii="Verdana" w:hAnsi="Verdana"/>
          <w:b/>
          <w:sz w:val="20"/>
          <w:szCs w:val="20"/>
          <w:lang w:val="bg-BG"/>
        </w:rPr>
      </w:pPr>
      <w:r w:rsidRPr="00155DAD">
        <w:rPr>
          <w:rFonts w:ascii="Verdana" w:hAnsi="Verdana"/>
          <w:b/>
          <w:sz w:val="20"/>
          <w:szCs w:val="20"/>
          <w:lang w:val="bg-BG"/>
        </w:rPr>
        <w:t xml:space="preserve">ЗА ИЗПЪЛНЕНИЕ НА ОБЛАСТНАТА ПОЛИТИКА ПО БЕЗОПАСНОСТ НА ДВИЖЕНИЕ ПО ПЪТИЩАТА </w:t>
      </w:r>
    </w:p>
    <w:p w14:paraId="67A1B418" w14:textId="4D7371DD" w:rsidR="002A0B66" w:rsidRPr="00155DAD" w:rsidRDefault="002A0B66" w:rsidP="00505B16">
      <w:pPr>
        <w:shd w:val="clear" w:color="auto" w:fill="8EAADB" w:themeFill="accent5" w:themeFillTint="99"/>
        <w:ind w:right="-461"/>
        <w:rPr>
          <w:rFonts w:ascii="Verdana" w:hAnsi="Verdana"/>
          <w:i/>
          <w:sz w:val="20"/>
          <w:szCs w:val="20"/>
          <w:lang w:val="bg-BG"/>
        </w:rPr>
      </w:pPr>
      <w:r w:rsidRPr="00155DAD">
        <w:rPr>
          <w:rFonts w:ascii="Verdana" w:hAnsi="Verdana"/>
          <w:b/>
          <w:sz w:val="20"/>
          <w:szCs w:val="20"/>
          <w:lang w:val="bg-BG"/>
        </w:rPr>
        <w:t xml:space="preserve">ОБЛАСТ </w:t>
      </w:r>
      <w:r w:rsidR="00CA75FE">
        <w:rPr>
          <w:rFonts w:ascii="Verdana" w:hAnsi="Verdana"/>
          <w:b/>
          <w:sz w:val="20"/>
          <w:szCs w:val="20"/>
          <w:lang w:val="bg-BG"/>
        </w:rPr>
        <w:t>Хасково</w:t>
      </w:r>
    </w:p>
    <w:tbl>
      <w:tblPr>
        <w:tblStyle w:val="ab"/>
        <w:tblW w:w="13227" w:type="dxa"/>
        <w:tblInd w:w="-6" w:type="dxa"/>
        <w:tblLayout w:type="fixed"/>
        <w:tblLook w:val="04A0" w:firstRow="1" w:lastRow="0" w:firstColumn="1" w:lastColumn="0" w:noHBand="0" w:noVBand="1"/>
      </w:tblPr>
      <w:tblGrid>
        <w:gridCol w:w="3098"/>
        <w:gridCol w:w="29"/>
        <w:gridCol w:w="1413"/>
        <w:gridCol w:w="6"/>
        <w:gridCol w:w="1411"/>
        <w:gridCol w:w="10"/>
        <w:gridCol w:w="1980"/>
        <w:gridCol w:w="10"/>
        <w:gridCol w:w="1980"/>
        <w:gridCol w:w="10"/>
        <w:gridCol w:w="1705"/>
        <w:gridCol w:w="1563"/>
        <w:gridCol w:w="12"/>
      </w:tblGrid>
      <w:tr w:rsidR="00743BF3" w:rsidRPr="00155DAD" w14:paraId="4822171B" w14:textId="77777777" w:rsidTr="00192ACB">
        <w:trPr>
          <w:trHeight w:val="152"/>
        </w:trPr>
        <w:tc>
          <w:tcPr>
            <w:tcW w:w="3127" w:type="dxa"/>
            <w:gridSpan w:val="2"/>
            <w:shd w:val="clear" w:color="auto" w:fill="B4C6E7" w:themeFill="accent5" w:themeFillTint="66"/>
          </w:tcPr>
          <w:p w14:paraId="27389DBB" w14:textId="77777777" w:rsidR="00743BF3" w:rsidRPr="00155DAD" w:rsidRDefault="00743BF3" w:rsidP="00505B16">
            <w:pPr>
              <w:rPr>
                <w:rFonts w:ascii="Verdana" w:hAnsi="Verdana"/>
                <w:b/>
                <w:sz w:val="20"/>
                <w:szCs w:val="20"/>
                <w:lang w:val="bg-BG"/>
              </w:rPr>
            </w:pPr>
            <w:r w:rsidRPr="00155DAD">
              <w:rPr>
                <w:rFonts w:ascii="Verdana" w:hAnsi="Verdana"/>
                <w:b/>
                <w:sz w:val="20"/>
                <w:szCs w:val="20"/>
                <w:lang w:val="bg-BG"/>
              </w:rPr>
              <w:t>Мярка</w:t>
            </w:r>
          </w:p>
        </w:tc>
        <w:tc>
          <w:tcPr>
            <w:tcW w:w="1413" w:type="dxa"/>
            <w:shd w:val="clear" w:color="auto" w:fill="B4C6E7" w:themeFill="accent5" w:themeFillTint="66"/>
          </w:tcPr>
          <w:p w14:paraId="4207E387" w14:textId="5A0C012B" w:rsidR="00743BF3" w:rsidRPr="00155DAD" w:rsidRDefault="00992E2C" w:rsidP="00505B16">
            <w:pPr>
              <w:rPr>
                <w:rFonts w:ascii="Verdana" w:hAnsi="Verdana"/>
                <w:b/>
                <w:sz w:val="20"/>
                <w:szCs w:val="20"/>
                <w:lang w:val="bg-BG"/>
              </w:rPr>
            </w:pPr>
            <w:r w:rsidRPr="00155DAD">
              <w:rPr>
                <w:rFonts w:ascii="Verdana" w:hAnsi="Verdana"/>
                <w:b/>
                <w:sz w:val="20"/>
                <w:szCs w:val="20"/>
                <w:lang w:val="bg-BG"/>
              </w:rPr>
              <w:t xml:space="preserve">Срок </w:t>
            </w:r>
          </w:p>
        </w:tc>
        <w:tc>
          <w:tcPr>
            <w:tcW w:w="1417" w:type="dxa"/>
            <w:gridSpan w:val="2"/>
            <w:shd w:val="clear" w:color="auto" w:fill="B4C6E7" w:themeFill="accent5" w:themeFillTint="66"/>
          </w:tcPr>
          <w:p w14:paraId="43B08EA8" w14:textId="77777777" w:rsidR="00743BF3" w:rsidRPr="00155DAD" w:rsidRDefault="00743BF3" w:rsidP="00505B16">
            <w:pPr>
              <w:rPr>
                <w:rFonts w:ascii="Verdana" w:hAnsi="Verdana"/>
                <w:b/>
                <w:sz w:val="20"/>
                <w:szCs w:val="20"/>
                <w:lang w:val="bg-BG"/>
              </w:rPr>
            </w:pPr>
            <w:r w:rsidRPr="00155DAD">
              <w:rPr>
                <w:rFonts w:ascii="Verdana" w:hAnsi="Verdana"/>
                <w:b/>
                <w:sz w:val="20"/>
                <w:szCs w:val="20"/>
                <w:lang w:val="bg-BG"/>
              </w:rPr>
              <w:t xml:space="preserve">Финансов ресурс </w:t>
            </w:r>
          </w:p>
        </w:tc>
        <w:tc>
          <w:tcPr>
            <w:tcW w:w="1990" w:type="dxa"/>
            <w:gridSpan w:val="2"/>
            <w:shd w:val="clear" w:color="auto" w:fill="B4C6E7" w:themeFill="accent5" w:themeFillTint="66"/>
          </w:tcPr>
          <w:p w14:paraId="675D89FC" w14:textId="77777777" w:rsidR="00743BF3" w:rsidRPr="00155DAD" w:rsidRDefault="00743BF3" w:rsidP="00505B16">
            <w:pPr>
              <w:rPr>
                <w:rFonts w:ascii="Verdana" w:hAnsi="Verdana"/>
                <w:b/>
                <w:sz w:val="20"/>
                <w:szCs w:val="20"/>
                <w:lang w:val="bg-BG"/>
              </w:rPr>
            </w:pPr>
            <w:r w:rsidRPr="00155DAD">
              <w:rPr>
                <w:rFonts w:ascii="Verdana" w:hAnsi="Verdana"/>
                <w:b/>
                <w:sz w:val="20"/>
                <w:szCs w:val="20"/>
                <w:lang w:val="bg-BG"/>
              </w:rPr>
              <w:t xml:space="preserve">Източник на финансиране </w:t>
            </w:r>
          </w:p>
        </w:tc>
        <w:tc>
          <w:tcPr>
            <w:tcW w:w="1990" w:type="dxa"/>
            <w:gridSpan w:val="2"/>
            <w:shd w:val="clear" w:color="auto" w:fill="B4C6E7" w:themeFill="accent5" w:themeFillTint="66"/>
          </w:tcPr>
          <w:p w14:paraId="0A838947" w14:textId="77777777" w:rsidR="00743BF3" w:rsidRPr="00155DAD" w:rsidRDefault="00743BF3" w:rsidP="00505B16">
            <w:pPr>
              <w:rPr>
                <w:rFonts w:ascii="Verdana" w:hAnsi="Verdana"/>
                <w:b/>
                <w:sz w:val="20"/>
                <w:szCs w:val="20"/>
                <w:lang w:val="bg-BG"/>
              </w:rPr>
            </w:pPr>
            <w:r w:rsidRPr="00155DAD">
              <w:rPr>
                <w:rFonts w:ascii="Verdana" w:hAnsi="Verdana"/>
                <w:b/>
                <w:sz w:val="20"/>
                <w:szCs w:val="20"/>
                <w:lang w:val="bg-BG"/>
              </w:rPr>
              <w:t xml:space="preserve">Ефект  </w:t>
            </w:r>
          </w:p>
        </w:tc>
        <w:tc>
          <w:tcPr>
            <w:tcW w:w="1715" w:type="dxa"/>
            <w:gridSpan w:val="2"/>
            <w:shd w:val="clear" w:color="auto" w:fill="B4C6E7" w:themeFill="accent5" w:themeFillTint="66"/>
          </w:tcPr>
          <w:p w14:paraId="73361E84" w14:textId="77777777" w:rsidR="00743BF3" w:rsidRPr="00155DAD" w:rsidRDefault="00743BF3" w:rsidP="00505B16">
            <w:pPr>
              <w:rPr>
                <w:rFonts w:ascii="Verdana" w:hAnsi="Verdana"/>
                <w:b/>
                <w:sz w:val="20"/>
                <w:szCs w:val="20"/>
                <w:lang w:val="bg-BG"/>
              </w:rPr>
            </w:pPr>
            <w:r w:rsidRPr="00155DAD">
              <w:rPr>
                <w:rFonts w:ascii="Verdana" w:hAnsi="Verdana"/>
                <w:b/>
                <w:sz w:val="20"/>
                <w:szCs w:val="20"/>
                <w:lang w:val="bg-BG"/>
              </w:rPr>
              <w:t xml:space="preserve">Индикатор за изпълнение </w:t>
            </w:r>
          </w:p>
        </w:tc>
        <w:tc>
          <w:tcPr>
            <w:tcW w:w="1575" w:type="dxa"/>
            <w:gridSpan w:val="2"/>
            <w:shd w:val="clear" w:color="auto" w:fill="B4C6E7" w:themeFill="accent5" w:themeFillTint="66"/>
          </w:tcPr>
          <w:p w14:paraId="7E3D90DB" w14:textId="77777777" w:rsidR="00743BF3" w:rsidRPr="00155DAD" w:rsidRDefault="00743BF3" w:rsidP="00505B16">
            <w:pPr>
              <w:rPr>
                <w:rFonts w:ascii="Verdana" w:hAnsi="Verdana"/>
                <w:b/>
                <w:sz w:val="20"/>
                <w:szCs w:val="20"/>
                <w:lang w:val="bg-BG"/>
              </w:rPr>
            </w:pPr>
            <w:r w:rsidRPr="00155DAD">
              <w:rPr>
                <w:rFonts w:ascii="Verdana" w:hAnsi="Verdana"/>
                <w:b/>
                <w:sz w:val="20"/>
                <w:szCs w:val="20"/>
                <w:lang w:val="bg-BG"/>
              </w:rPr>
              <w:t xml:space="preserve">Отговорна институция </w:t>
            </w:r>
          </w:p>
          <w:p w14:paraId="1AEB18C6" w14:textId="77777777" w:rsidR="00C42DB6" w:rsidRPr="00155DAD" w:rsidRDefault="00C42DB6" w:rsidP="00505B16">
            <w:pPr>
              <w:rPr>
                <w:rFonts w:ascii="Verdana" w:hAnsi="Verdana"/>
                <w:b/>
                <w:sz w:val="20"/>
                <w:szCs w:val="20"/>
                <w:lang w:val="bg-BG"/>
              </w:rPr>
            </w:pPr>
          </w:p>
        </w:tc>
      </w:tr>
      <w:tr w:rsidR="00743BF3" w:rsidRPr="00155DAD" w14:paraId="695F0DF7" w14:textId="77777777" w:rsidTr="00192ACB">
        <w:trPr>
          <w:trHeight w:val="152"/>
        </w:trPr>
        <w:tc>
          <w:tcPr>
            <w:tcW w:w="13226" w:type="dxa"/>
            <w:gridSpan w:val="13"/>
            <w:shd w:val="clear" w:color="auto" w:fill="FFC000"/>
          </w:tcPr>
          <w:p w14:paraId="5EDD42F8" w14:textId="77777777" w:rsidR="00743BF3" w:rsidRPr="00155DAD" w:rsidRDefault="00743BF3" w:rsidP="00505B16">
            <w:pPr>
              <w:spacing w:before="80" w:after="80"/>
              <w:ind w:right="-141"/>
              <w:rPr>
                <w:rFonts w:ascii="Verdana" w:hAnsi="Verdana"/>
                <w:b/>
                <w:sz w:val="20"/>
                <w:szCs w:val="20"/>
                <w:lang w:val="bg-BG"/>
              </w:rPr>
            </w:pPr>
            <w:r w:rsidRPr="00155DAD">
              <w:rPr>
                <w:rFonts w:ascii="Verdana" w:eastAsia="Calibri" w:hAnsi="Verdana" w:cs="Calibri"/>
                <w:b/>
                <w:sz w:val="20"/>
                <w:szCs w:val="20"/>
                <w:lang w:val="bg-BG"/>
              </w:rPr>
              <w:t>ТЕМАТИЧНО НАПРАВЛЕНИЕ 1:</w:t>
            </w:r>
            <w:r w:rsidRPr="00155DAD">
              <w:rPr>
                <w:rFonts w:ascii="Verdana" w:eastAsia="Calibri" w:hAnsi="Verdana" w:cs="Calibri"/>
                <w:sz w:val="20"/>
                <w:szCs w:val="20"/>
                <w:lang w:val="bg-BG"/>
              </w:rPr>
              <w:t xml:space="preserve"> </w:t>
            </w:r>
            <w:r w:rsidRPr="00155DAD">
              <w:rPr>
                <w:rFonts w:ascii="Verdana" w:eastAsia="Calibri" w:hAnsi="Verdana" w:cs="Calibri"/>
                <w:b/>
                <w:sz w:val="20"/>
                <w:szCs w:val="20"/>
                <w:lang w:val="bg-BG"/>
              </w:rPr>
              <w:t>РЕГУЛАЦИОННА РАМКА</w:t>
            </w:r>
          </w:p>
        </w:tc>
      </w:tr>
      <w:tr w:rsidR="001C4240" w:rsidRPr="00155DAD" w14:paraId="7B6CC368" w14:textId="77777777" w:rsidTr="00192ACB">
        <w:trPr>
          <w:trHeight w:val="152"/>
        </w:trPr>
        <w:tc>
          <w:tcPr>
            <w:tcW w:w="3127" w:type="dxa"/>
            <w:gridSpan w:val="2"/>
            <w:shd w:val="clear" w:color="auto" w:fill="FFFFFF" w:themeFill="background1"/>
          </w:tcPr>
          <w:p w14:paraId="3BB6A5F6" w14:textId="0F0BF5BE" w:rsidR="001C4240" w:rsidRPr="00155DAD" w:rsidRDefault="001C4240" w:rsidP="00505B16">
            <w:pPr>
              <w:rPr>
                <w:rFonts w:ascii="Verdana" w:eastAsia="Calibri" w:hAnsi="Verdana" w:cs="Times New Roman"/>
                <w:b/>
                <w:bCs/>
                <w:sz w:val="20"/>
                <w:szCs w:val="20"/>
                <w:lang w:val="bg-BG"/>
              </w:rPr>
            </w:pPr>
            <w:r w:rsidRPr="00155DAD">
              <w:rPr>
                <w:rFonts w:ascii="Verdana" w:eastAsia="Calibri" w:hAnsi="Verdana" w:cs="Times New Roman"/>
                <w:b/>
                <w:bCs/>
                <w:sz w:val="20"/>
                <w:szCs w:val="20"/>
                <w:lang w:val="bg-BG"/>
              </w:rPr>
              <w:t>Планиране на политиката по БДП:</w:t>
            </w:r>
          </w:p>
          <w:p w14:paraId="7C576CFE" w14:textId="77777777" w:rsidR="00E344C4" w:rsidRPr="00155DAD" w:rsidRDefault="00E344C4" w:rsidP="00505B16">
            <w:pPr>
              <w:rPr>
                <w:rFonts w:ascii="Verdana" w:eastAsia="Calibri" w:hAnsi="Verdana" w:cs="Times New Roman"/>
                <w:bCs/>
                <w:sz w:val="20"/>
                <w:szCs w:val="20"/>
                <w:lang w:val="bg-BG"/>
              </w:rPr>
            </w:pPr>
          </w:p>
          <w:p w14:paraId="06E3B0A9" w14:textId="3907D3DC" w:rsidR="00D0663E" w:rsidRPr="00155DAD" w:rsidRDefault="001C4240" w:rsidP="00505B16">
            <w:pPr>
              <w:rPr>
                <w:rFonts w:ascii="Verdana" w:eastAsia="Calibri" w:hAnsi="Verdana" w:cs="Times New Roman"/>
                <w:bCs/>
                <w:sz w:val="20"/>
                <w:szCs w:val="20"/>
                <w:highlight w:val="yellow"/>
                <w:lang w:val="bg-BG"/>
              </w:rPr>
            </w:pPr>
            <w:r w:rsidRPr="00155DAD">
              <w:rPr>
                <w:rFonts w:ascii="Verdana" w:eastAsia="Calibri" w:hAnsi="Verdana" w:cs="Times New Roman"/>
                <w:bCs/>
                <w:sz w:val="20"/>
                <w:szCs w:val="20"/>
                <w:lang w:val="bg-BG"/>
              </w:rPr>
              <w:t>Разработване на областни и общински  План-програми за БДП за 2021 г.</w:t>
            </w:r>
          </w:p>
        </w:tc>
        <w:tc>
          <w:tcPr>
            <w:tcW w:w="1413" w:type="dxa"/>
            <w:shd w:val="clear" w:color="auto" w:fill="FFFFFF"/>
          </w:tcPr>
          <w:p w14:paraId="672646A6" w14:textId="77777777" w:rsidR="00E344C4" w:rsidRPr="00155DAD" w:rsidRDefault="00E344C4" w:rsidP="00505B16">
            <w:pPr>
              <w:rPr>
                <w:rFonts w:ascii="Verdana" w:eastAsia="Calibri" w:hAnsi="Verdana" w:cs="Times New Roman"/>
                <w:bCs/>
                <w:sz w:val="20"/>
                <w:szCs w:val="20"/>
                <w:lang w:val="bg-BG"/>
              </w:rPr>
            </w:pPr>
          </w:p>
          <w:p w14:paraId="2BDED89A" w14:textId="77777777" w:rsidR="00E344C4" w:rsidRPr="00155DAD" w:rsidRDefault="00E344C4" w:rsidP="00505B16">
            <w:pPr>
              <w:rPr>
                <w:rFonts w:ascii="Verdana" w:eastAsia="Calibri" w:hAnsi="Verdana" w:cs="Times New Roman"/>
                <w:bCs/>
                <w:sz w:val="20"/>
                <w:szCs w:val="20"/>
                <w:lang w:val="bg-BG"/>
              </w:rPr>
            </w:pPr>
          </w:p>
          <w:p w14:paraId="6976A122" w14:textId="77777777" w:rsidR="00E344C4" w:rsidRPr="00155DAD" w:rsidRDefault="00E344C4" w:rsidP="00505B16">
            <w:pPr>
              <w:rPr>
                <w:rFonts w:ascii="Verdana" w:eastAsia="Calibri" w:hAnsi="Verdana" w:cs="Times New Roman"/>
                <w:bCs/>
                <w:sz w:val="20"/>
                <w:szCs w:val="20"/>
                <w:lang w:val="bg-BG"/>
              </w:rPr>
            </w:pPr>
          </w:p>
          <w:p w14:paraId="67FCFE23" w14:textId="1F6B10F7" w:rsidR="008F6087" w:rsidRPr="00155DAD" w:rsidRDefault="001C4240" w:rsidP="00505B16">
            <w:pPr>
              <w:rPr>
                <w:rFonts w:ascii="Verdana" w:hAnsi="Verdana"/>
                <w:b/>
                <w:sz w:val="20"/>
                <w:szCs w:val="20"/>
                <w:highlight w:val="yellow"/>
                <w:lang w:val="bg-BG"/>
              </w:rPr>
            </w:pPr>
            <w:r w:rsidRPr="00155DAD">
              <w:rPr>
                <w:rFonts w:ascii="Verdana" w:eastAsia="Calibri" w:hAnsi="Verdana" w:cs="Times New Roman"/>
                <w:bCs/>
                <w:sz w:val="20"/>
                <w:szCs w:val="20"/>
                <w:lang w:val="bg-BG"/>
              </w:rPr>
              <w:t xml:space="preserve">ноември – декември  2020 г. </w:t>
            </w:r>
          </w:p>
        </w:tc>
        <w:tc>
          <w:tcPr>
            <w:tcW w:w="1417" w:type="dxa"/>
            <w:gridSpan w:val="2"/>
            <w:shd w:val="clear" w:color="auto" w:fill="FFFFFF"/>
          </w:tcPr>
          <w:p w14:paraId="362D41B8" w14:textId="77777777" w:rsidR="00E344C4" w:rsidRPr="00155DAD" w:rsidRDefault="00E344C4" w:rsidP="00505B16">
            <w:pPr>
              <w:rPr>
                <w:rFonts w:ascii="Verdana" w:eastAsia="Calibri" w:hAnsi="Verdana" w:cs="Times New Roman"/>
                <w:bCs/>
                <w:sz w:val="20"/>
                <w:szCs w:val="20"/>
                <w:lang w:val="bg-BG"/>
              </w:rPr>
            </w:pPr>
          </w:p>
          <w:p w14:paraId="08BA4544" w14:textId="77777777" w:rsidR="00E344C4" w:rsidRPr="00155DAD" w:rsidRDefault="00E344C4" w:rsidP="00505B16">
            <w:pPr>
              <w:rPr>
                <w:rFonts w:ascii="Verdana" w:eastAsia="Calibri" w:hAnsi="Verdana" w:cs="Times New Roman"/>
                <w:bCs/>
                <w:sz w:val="20"/>
                <w:szCs w:val="20"/>
                <w:lang w:val="bg-BG"/>
              </w:rPr>
            </w:pPr>
          </w:p>
          <w:p w14:paraId="6F7F4331" w14:textId="77777777" w:rsidR="00E344C4" w:rsidRPr="00155DAD" w:rsidRDefault="00E344C4" w:rsidP="00505B16">
            <w:pPr>
              <w:rPr>
                <w:rFonts w:ascii="Verdana" w:eastAsia="Calibri" w:hAnsi="Verdana" w:cs="Times New Roman"/>
                <w:bCs/>
                <w:sz w:val="20"/>
                <w:szCs w:val="20"/>
                <w:lang w:val="bg-BG"/>
              </w:rPr>
            </w:pPr>
          </w:p>
          <w:p w14:paraId="1BF019B8" w14:textId="15AB80F7" w:rsidR="001C4240" w:rsidRPr="00155DAD" w:rsidRDefault="000B3D5F" w:rsidP="00505B16">
            <w:pPr>
              <w:rPr>
                <w:rFonts w:ascii="Verdana" w:eastAsia="Calibri" w:hAnsi="Verdana" w:cs="Times New Roman"/>
                <w:bCs/>
                <w:sz w:val="20"/>
                <w:szCs w:val="20"/>
                <w:highlight w:val="yellow"/>
                <w:lang w:val="bg-BG"/>
              </w:rPr>
            </w:pPr>
            <w:r w:rsidRPr="00155DAD">
              <w:rPr>
                <w:rFonts w:ascii="Verdana" w:eastAsia="Calibri" w:hAnsi="Verdana" w:cs="Times New Roman"/>
                <w:bCs/>
                <w:sz w:val="20"/>
                <w:szCs w:val="20"/>
                <w:lang w:val="bg-BG"/>
              </w:rPr>
              <w:t>-</w:t>
            </w:r>
          </w:p>
          <w:p w14:paraId="6FAE6E23" w14:textId="32E304E7" w:rsidR="001C4240" w:rsidRPr="00155DAD" w:rsidRDefault="001C4240" w:rsidP="00505B16">
            <w:pPr>
              <w:rPr>
                <w:rFonts w:ascii="Verdana" w:hAnsi="Verdana"/>
                <w:b/>
                <w:sz w:val="20"/>
                <w:szCs w:val="20"/>
                <w:highlight w:val="yellow"/>
                <w:lang w:val="bg-BG"/>
              </w:rPr>
            </w:pPr>
          </w:p>
        </w:tc>
        <w:tc>
          <w:tcPr>
            <w:tcW w:w="1990" w:type="dxa"/>
            <w:gridSpan w:val="2"/>
            <w:shd w:val="clear" w:color="auto" w:fill="FFFFFF"/>
          </w:tcPr>
          <w:p w14:paraId="53CFE5DA" w14:textId="77777777" w:rsidR="00E344C4" w:rsidRPr="00155DAD" w:rsidRDefault="00E344C4" w:rsidP="00505B16">
            <w:pPr>
              <w:rPr>
                <w:rFonts w:ascii="Verdana" w:hAnsi="Verdana" w:cs="Times New Roman"/>
                <w:sz w:val="20"/>
                <w:szCs w:val="20"/>
                <w:lang w:val="bg-BG"/>
              </w:rPr>
            </w:pPr>
          </w:p>
          <w:p w14:paraId="2D89598B" w14:textId="77777777" w:rsidR="00E344C4" w:rsidRPr="00155DAD" w:rsidRDefault="00E344C4" w:rsidP="00505B16">
            <w:pPr>
              <w:rPr>
                <w:rFonts w:ascii="Verdana" w:hAnsi="Verdana" w:cs="Times New Roman"/>
                <w:sz w:val="20"/>
                <w:szCs w:val="20"/>
                <w:lang w:val="bg-BG"/>
              </w:rPr>
            </w:pPr>
          </w:p>
          <w:p w14:paraId="24EC8A9A" w14:textId="77777777" w:rsidR="00E344C4" w:rsidRPr="00155DAD" w:rsidRDefault="00E344C4" w:rsidP="00505B16">
            <w:pPr>
              <w:rPr>
                <w:rFonts w:ascii="Verdana" w:hAnsi="Verdana" w:cs="Times New Roman"/>
                <w:sz w:val="20"/>
                <w:szCs w:val="20"/>
                <w:lang w:val="bg-BG"/>
              </w:rPr>
            </w:pPr>
          </w:p>
          <w:p w14:paraId="11C4245C" w14:textId="7ED0A23A" w:rsidR="001C4240" w:rsidRPr="00155DAD" w:rsidRDefault="000B3D5F" w:rsidP="00505B16">
            <w:pPr>
              <w:rPr>
                <w:rFonts w:ascii="Verdana" w:hAnsi="Verdana"/>
                <w:b/>
                <w:sz w:val="20"/>
                <w:szCs w:val="20"/>
                <w:highlight w:val="yellow"/>
                <w:lang w:val="bg-BG"/>
              </w:rPr>
            </w:pPr>
            <w:r w:rsidRPr="00155DAD">
              <w:rPr>
                <w:rFonts w:ascii="Verdana" w:hAnsi="Verdana" w:cs="Times New Roman"/>
                <w:sz w:val="20"/>
                <w:szCs w:val="20"/>
                <w:lang w:val="bg-BG"/>
              </w:rPr>
              <w:t xml:space="preserve">Бюджет на </w:t>
            </w:r>
            <w:r w:rsidR="00D0663E" w:rsidRPr="00155DAD">
              <w:rPr>
                <w:rFonts w:ascii="Verdana" w:hAnsi="Verdana" w:cs="Times New Roman"/>
                <w:sz w:val="20"/>
                <w:szCs w:val="20"/>
                <w:lang w:val="bg-BG"/>
              </w:rPr>
              <w:t>институциите в ОКБДП</w:t>
            </w:r>
          </w:p>
        </w:tc>
        <w:tc>
          <w:tcPr>
            <w:tcW w:w="1990" w:type="dxa"/>
            <w:gridSpan w:val="2"/>
            <w:shd w:val="clear" w:color="auto" w:fill="FFFFFF"/>
          </w:tcPr>
          <w:p w14:paraId="2DEEEF7B" w14:textId="77777777" w:rsidR="00E344C4" w:rsidRPr="00155DAD" w:rsidRDefault="00E344C4" w:rsidP="00505B16">
            <w:pPr>
              <w:rPr>
                <w:rFonts w:ascii="Verdana" w:eastAsia="Calibri" w:hAnsi="Verdana" w:cs="Times New Roman"/>
                <w:bCs/>
                <w:sz w:val="20"/>
                <w:szCs w:val="20"/>
                <w:lang w:val="bg-BG"/>
              </w:rPr>
            </w:pPr>
          </w:p>
          <w:p w14:paraId="7A014C8C" w14:textId="77777777" w:rsidR="00E344C4" w:rsidRPr="00155DAD" w:rsidRDefault="00E344C4" w:rsidP="00505B16">
            <w:pPr>
              <w:rPr>
                <w:rFonts w:ascii="Verdana" w:eastAsia="Calibri" w:hAnsi="Verdana" w:cs="Times New Roman"/>
                <w:bCs/>
                <w:sz w:val="20"/>
                <w:szCs w:val="20"/>
                <w:lang w:val="bg-BG"/>
              </w:rPr>
            </w:pPr>
          </w:p>
          <w:p w14:paraId="5C2D3152" w14:textId="77777777" w:rsidR="00E344C4" w:rsidRPr="00155DAD" w:rsidRDefault="00E344C4" w:rsidP="00505B16">
            <w:pPr>
              <w:rPr>
                <w:rFonts w:ascii="Verdana" w:eastAsia="Calibri" w:hAnsi="Verdana" w:cs="Times New Roman"/>
                <w:bCs/>
                <w:sz w:val="20"/>
                <w:szCs w:val="20"/>
                <w:lang w:val="bg-BG"/>
              </w:rPr>
            </w:pPr>
          </w:p>
          <w:p w14:paraId="2CB3A9C6" w14:textId="5D27D542" w:rsidR="001C4240" w:rsidRPr="00155DAD" w:rsidRDefault="00D0663E" w:rsidP="00505B16">
            <w:pPr>
              <w:rPr>
                <w:rFonts w:ascii="Verdana" w:eastAsia="Calibri" w:hAnsi="Verdana" w:cs="Times New Roman"/>
                <w:bCs/>
                <w:sz w:val="20"/>
                <w:szCs w:val="20"/>
                <w:highlight w:val="yellow"/>
                <w:lang w:val="bg-BG"/>
              </w:rPr>
            </w:pPr>
            <w:r w:rsidRPr="00155DAD">
              <w:rPr>
                <w:rFonts w:ascii="Verdana" w:eastAsia="Calibri" w:hAnsi="Verdana" w:cs="Times New Roman"/>
                <w:bCs/>
                <w:sz w:val="20"/>
                <w:szCs w:val="20"/>
                <w:lang w:val="bg-BG"/>
              </w:rPr>
              <w:t>Плановост на политиката по</w:t>
            </w:r>
            <w:r w:rsidR="001C4240" w:rsidRPr="00155DAD">
              <w:rPr>
                <w:rFonts w:ascii="Verdana" w:eastAsia="Calibri" w:hAnsi="Verdana" w:cs="Times New Roman"/>
                <w:bCs/>
                <w:sz w:val="20"/>
                <w:szCs w:val="20"/>
                <w:lang w:val="bg-BG"/>
              </w:rPr>
              <w:t xml:space="preserve"> </w:t>
            </w:r>
            <w:r w:rsidRPr="00155DAD">
              <w:rPr>
                <w:rFonts w:ascii="Verdana" w:eastAsia="Calibri" w:hAnsi="Verdana" w:cs="Times New Roman"/>
                <w:bCs/>
                <w:sz w:val="20"/>
                <w:szCs w:val="20"/>
                <w:lang w:val="bg-BG"/>
              </w:rPr>
              <w:t xml:space="preserve">БДП </w:t>
            </w:r>
            <w:r w:rsidR="001C4240" w:rsidRPr="00155DAD">
              <w:rPr>
                <w:rFonts w:ascii="Verdana" w:eastAsia="Calibri" w:hAnsi="Verdana" w:cs="Times New Roman"/>
                <w:bCs/>
                <w:sz w:val="20"/>
                <w:szCs w:val="20"/>
                <w:lang w:val="bg-BG"/>
              </w:rPr>
              <w:t xml:space="preserve">на общинско и областно ниво </w:t>
            </w:r>
          </w:p>
        </w:tc>
        <w:tc>
          <w:tcPr>
            <w:tcW w:w="1715" w:type="dxa"/>
            <w:gridSpan w:val="2"/>
            <w:shd w:val="clear" w:color="auto" w:fill="FFFFFF"/>
          </w:tcPr>
          <w:p w14:paraId="455655DD" w14:textId="77777777" w:rsidR="00E344C4" w:rsidRPr="00155DAD" w:rsidRDefault="00E344C4" w:rsidP="00505B16">
            <w:pPr>
              <w:rPr>
                <w:rFonts w:ascii="Verdana" w:eastAsia="Calibri" w:hAnsi="Verdana" w:cs="Times New Roman"/>
                <w:bCs/>
                <w:sz w:val="20"/>
                <w:szCs w:val="20"/>
                <w:lang w:val="bg-BG"/>
              </w:rPr>
            </w:pPr>
          </w:p>
          <w:p w14:paraId="354540D1" w14:textId="77777777" w:rsidR="00E344C4" w:rsidRPr="00155DAD" w:rsidRDefault="00E344C4" w:rsidP="00505B16">
            <w:pPr>
              <w:rPr>
                <w:rFonts w:ascii="Verdana" w:eastAsia="Calibri" w:hAnsi="Verdana" w:cs="Times New Roman"/>
                <w:bCs/>
                <w:sz w:val="20"/>
                <w:szCs w:val="20"/>
                <w:lang w:val="bg-BG"/>
              </w:rPr>
            </w:pPr>
          </w:p>
          <w:p w14:paraId="64A8EFDC" w14:textId="77777777" w:rsidR="00E344C4" w:rsidRPr="00155DAD" w:rsidRDefault="00E344C4" w:rsidP="00505B16">
            <w:pPr>
              <w:rPr>
                <w:rFonts w:ascii="Verdana" w:eastAsia="Calibri" w:hAnsi="Verdana" w:cs="Times New Roman"/>
                <w:bCs/>
                <w:sz w:val="20"/>
                <w:szCs w:val="20"/>
                <w:lang w:val="bg-BG"/>
              </w:rPr>
            </w:pPr>
          </w:p>
          <w:p w14:paraId="04464AC2" w14:textId="5E650620" w:rsidR="001C4240" w:rsidRPr="00155DAD" w:rsidRDefault="001C4240" w:rsidP="00505B16">
            <w:pPr>
              <w:rPr>
                <w:rFonts w:ascii="Verdana" w:hAnsi="Verdana"/>
                <w:sz w:val="20"/>
                <w:szCs w:val="20"/>
                <w:highlight w:val="yellow"/>
              </w:rPr>
            </w:pPr>
            <w:r w:rsidRPr="00155DAD">
              <w:rPr>
                <w:rFonts w:ascii="Verdana" w:eastAsia="Calibri" w:hAnsi="Verdana" w:cs="Times New Roman"/>
                <w:bCs/>
                <w:sz w:val="20"/>
                <w:szCs w:val="20"/>
                <w:lang w:val="bg-BG"/>
              </w:rPr>
              <w:t xml:space="preserve">Разработени </w:t>
            </w:r>
            <w:r w:rsidR="000B3D5F" w:rsidRPr="00155DAD">
              <w:rPr>
                <w:rFonts w:ascii="Verdana" w:eastAsia="Calibri" w:hAnsi="Verdana" w:cs="Times New Roman"/>
                <w:bCs/>
                <w:sz w:val="20"/>
                <w:szCs w:val="20"/>
                <w:lang w:val="bg-BG"/>
              </w:rPr>
              <w:t xml:space="preserve">и приети </w:t>
            </w:r>
            <w:r w:rsidRPr="00155DAD">
              <w:rPr>
                <w:rFonts w:ascii="Verdana" w:eastAsia="Calibri" w:hAnsi="Verdana" w:cs="Times New Roman"/>
                <w:bCs/>
                <w:sz w:val="20"/>
                <w:szCs w:val="20"/>
                <w:lang w:val="bg-BG"/>
              </w:rPr>
              <w:t xml:space="preserve">областна и  общински план програми по БДП за 2021 г. </w:t>
            </w:r>
          </w:p>
          <w:p w14:paraId="0384EE4B" w14:textId="66BC825D" w:rsidR="001C4240" w:rsidRPr="00155DAD" w:rsidRDefault="001C4240" w:rsidP="00505B16">
            <w:pPr>
              <w:rPr>
                <w:rFonts w:ascii="Verdana" w:hAnsi="Verdana"/>
                <w:b/>
                <w:sz w:val="20"/>
                <w:szCs w:val="20"/>
                <w:highlight w:val="yellow"/>
                <w:lang w:val="bg-BG"/>
              </w:rPr>
            </w:pPr>
          </w:p>
        </w:tc>
        <w:tc>
          <w:tcPr>
            <w:tcW w:w="1575" w:type="dxa"/>
            <w:gridSpan w:val="2"/>
            <w:shd w:val="clear" w:color="auto" w:fill="FFFFFF"/>
          </w:tcPr>
          <w:p w14:paraId="12CCAF4E" w14:textId="77777777" w:rsidR="00E344C4" w:rsidRPr="00155DAD" w:rsidRDefault="00E344C4" w:rsidP="00505B16">
            <w:pPr>
              <w:rPr>
                <w:rFonts w:ascii="Verdana" w:hAnsi="Verdana" w:cs="Times New Roman"/>
                <w:sz w:val="20"/>
                <w:szCs w:val="20"/>
                <w:lang w:val="bg-BG"/>
              </w:rPr>
            </w:pPr>
          </w:p>
          <w:p w14:paraId="2912A75C" w14:textId="77777777" w:rsidR="00E344C4" w:rsidRPr="00155DAD" w:rsidRDefault="00E344C4" w:rsidP="00505B16">
            <w:pPr>
              <w:rPr>
                <w:rFonts w:ascii="Verdana" w:hAnsi="Verdana" w:cs="Times New Roman"/>
                <w:sz w:val="20"/>
                <w:szCs w:val="20"/>
                <w:lang w:val="bg-BG"/>
              </w:rPr>
            </w:pPr>
          </w:p>
          <w:p w14:paraId="1C757F52" w14:textId="77777777" w:rsidR="00E344C4" w:rsidRPr="00155DAD" w:rsidRDefault="00E344C4" w:rsidP="00505B16">
            <w:pPr>
              <w:rPr>
                <w:rFonts w:ascii="Verdana" w:hAnsi="Verdana" w:cs="Times New Roman"/>
                <w:sz w:val="20"/>
                <w:szCs w:val="20"/>
                <w:lang w:val="bg-BG"/>
              </w:rPr>
            </w:pPr>
          </w:p>
          <w:p w14:paraId="1DB6732A" w14:textId="637862DC" w:rsidR="001C4240" w:rsidRPr="00155DAD" w:rsidRDefault="00D0663E" w:rsidP="00505B16">
            <w:pPr>
              <w:rPr>
                <w:rFonts w:ascii="Verdana" w:hAnsi="Verdana"/>
                <w:b/>
                <w:sz w:val="20"/>
                <w:szCs w:val="20"/>
                <w:lang w:val="bg-BG"/>
              </w:rPr>
            </w:pPr>
            <w:r w:rsidRPr="00155DAD">
              <w:rPr>
                <w:rFonts w:ascii="Verdana" w:hAnsi="Verdana" w:cs="Times New Roman"/>
                <w:sz w:val="20"/>
                <w:szCs w:val="20"/>
                <w:lang w:val="bg-BG"/>
              </w:rPr>
              <w:t>Членове на ОКБДП</w:t>
            </w:r>
          </w:p>
        </w:tc>
      </w:tr>
      <w:tr w:rsidR="000B3D5F" w:rsidRPr="00155DAD" w14:paraId="59347271" w14:textId="77777777" w:rsidTr="00192ACB">
        <w:trPr>
          <w:trHeight w:val="2533"/>
        </w:trPr>
        <w:tc>
          <w:tcPr>
            <w:tcW w:w="3127" w:type="dxa"/>
            <w:gridSpan w:val="2"/>
            <w:shd w:val="clear" w:color="auto" w:fill="FFFFFF" w:themeFill="background1"/>
          </w:tcPr>
          <w:p w14:paraId="2BE0FBBA" w14:textId="77777777" w:rsidR="00E344C4" w:rsidRPr="00155DAD" w:rsidRDefault="000B3D5F" w:rsidP="00505B16">
            <w:pPr>
              <w:rPr>
                <w:rFonts w:ascii="Verdana" w:eastAsia="Calibri" w:hAnsi="Verdana" w:cs="Times New Roman"/>
                <w:b/>
                <w:bCs/>
                <w:sz w:val="20"/>
                <w:szCs w:val="20"/>
                <w:lang w:val="bg-BG"/>
              </w:rPr>
            </w:pPr>
            <w:r w:rsidRPr="00155DAD">
              <w:rPr>
                <w:rFonts w:ascii="Verdana" w:eastAsia="Calibri" w:hAnsi="Verdana" w:cs="Times New Roman"/>
                <w:b/>
                <w:bCs/>
                <w:sz w:val="20"/>
                <w:szCs w:val="20"/>
                <w:lang w:val="bg-BG"/>
              </w:rPr>
              <w:t xml:space="preserve">Пълноценно интегриране на политиката по БДП във всички секторни политики, имащи отношение към БДП: </w:t>
            </w:r>
          </w:p>
          <w:p w14:paraId="025C6951" w14:textId="77777777" w:rsidR="00E344C4" w:rsidRPr="00155DAD" w:rsidRDefault="00E344C4" w:rsidP="00505B16">
            <w:pPr>
              <w:rPr>
                <w:rFonts w:ascii="Verdana" w:eastAsia="Calibri" w:hAnsi="Verdana" w:cs="Times New Roman"/>
                <w:bCs/>
                <w:sz w:val="20"/>
                <w:szCs w:val="20"/>
                <w:lang w:val="bg-BG"/>
              </w:rPr>
            </w:pPr>
          </w:p>
          <w:p w14:paraId="094750F0" w14:textId="15AB52A5" w:rsidR="00E344C4" w:rsidRPr="00155DAD" w:rsidRDefault="000B3D5F" w:rsidP="00E344C4">
            <w:pPr>
              <w:rPr>
                <w:rFonts w:ascii="Verdana" w:hAnsi="Verdana"/>
                <w:b/>
                <w:sz w:val="20"/>
                <w:szCs w:val="20"/>
                <w:lang w:val="bg-BG"/>
              </w:rPr>
            </w:pPr>
            <w:r w:rsidRPr="00155DAD">
              <w:rPr>
                <w:rFonts w:ascii="Verdana" w:eastAsia="Calibri" w:hAnsi="Verdana" w:cs="Times New Roman"/>
                <w:bCs/>
                <w:sz w:val="20"/>
                <w:szCs w:val="20"/>
                <w:lang w:val="bg-BG"/>
              </w:rPr>
              <w:t>Текущо интегриране на БДП в политиките на организациите на областно и общинско ниво чрез изпълнението на план-програмата на ОКБДП по БДП</w:t>
            </w:r>
          </w:p>
        </w:tc>
        <w:tc>
          <w:tcPr>
            <w:tcW w:w="1413" w:type="dxa"/>
            <w:shd w:val="clear" w:color="auto" w:fill="FFFFFF" w:themeFill="background1"/>
          </w:tcPr>
          <w:p w14:paraId="0D74292E" w14:textId="77777777" w:rsidR="00E344C4" w:rsidRPr="00155DAD" w:rsidRDefault="00E344C4" w:rsidP="00505B16">
            <w:pPr>
              <w:rPr>
                <w:rFonts w:ascii="Verdana" w:hAnsi="Verdana"/>
                <w:sz w:val="20"/>
                <w:szCs w:val="20"/>
                <w:lang w:val="bg-BG"/>
              </w:rPr>
            </w:pPr>
          </w:p>
          <w:p w14:paraId="0ED83AF1" w14:textId="77777777" w:rsidR="00E344C4" w:rsidRPr="00155DAD" w:rsidRDefault="00E344C4" w:rsidP="00505B16">
            <w:pPr>
              <w:rPr>
                <w:rFonts w:ascii="Verdana" w:hAnsi="Verdana"/>
                <w:sz w:val="20"/>
                <w:szCs w:val="20"/>
                <w:lang w:val="bg-BG"/>
              </w:rPr>
            </w:pPr>
          </w:p>
          <w:p w14:paraId="23DA34D5" w14:textId="77777777" w:rsidR="00E344C4" w:rsidRPr="00155DAD" w:rsidRDefault="00E344C4" w:rsidP="00505B16">
            <w:pPr>
              <w:rPr>
                <w:rFonts w:ascii="Verdana" w:hAnsi="Verdana"/>
                <w:sz w:val="20"/>
                <w:szCs w:val="20"/>
                <w:lang w:val="bg-BG"/>
              </w:rPr>
            </w:pPr>
          </w:p>
          <w:p w14:paraId="5E3A3EAA" w14:textId="77777777" w:rsidR="00E344C4" w:rsidRPr="00155DAD" w:rsidRDefault="00E344C4" w:rsidP="00505B16">
            <w:pPr>
              <w:rPr>
                <w:rFonts w:ascii="Verdana" w:hAnsi="Verdana"/>
                <w:sz w:val="20"/>
                <w:szCs w:val="20"/>
                <w:lang w:val="bg-BG"/>
              </w:rPr>
            </w:pPr>
          </w:p>
          <w:p w14:paraId="79D91ACC" w14:textId="77777777" w:rsidR="00E344C4" w:rsidRPr="00155DAD" w:rsidRDefault="00E344C4" w:rsidP="00505B16">
            <w:pPr>
              <w:rPr>
                <w:rFonts w:ascii="Verdana" w:hAnsi="Verdana"/>
                <w:sz w:val="20"/>
                <w:szCs w:val="20"/>
                <w:lang w:val="bg-BG"/>
              </w:rPr>
            </w:pPr>
          </w:p>
          <w:p w14:paraId="0530955A" w14:textId="77777777" w:rsidR="00E344C4" w:rsidRPr="00155DAD" w:rsidRDefault="00E344C4" w:rsidP="00505B16">
            <w:pPr>
              <w:rPr>
                <w:rFonts w:ascii="Verdana" w:hAnsi="Verdana"/>
                <w:sz w:val="20"/>
                <w:szCs w:val="20"/>
                <w:lang w:val="bg-BG"/>
              </w:rPr>
            </w:pPr>
          </w:p>
          <w:p w14:paraId="11094C0C" w14:textId="77777777" w:rsidR="00E344C4" w:rsidRPr="00155DAD" w:rsidRDefault="00E344C4" w:rsidP="00505B16">
            <w:pPr>
              <w:rPr>
                <w:rFonts w:ascii="Verdana" w:hAnsi="Verdana"/>
                <w:sz w:val="20"/>
                <w:szCs w:val="20"/>
                <w:lang w:val="bg-BG"/>
              </w:rPr>
            </w:pPr>
          </w:p>
          <w:p w14:paraId="59AD2F23" w14:textId="2CD8B7A0" w:rsidR="008F6087" w:rsidRPr="00155DAD" w:rsidRDefault="00D0663E" w:rsidP="00505B16">
            <w:pPr>
              <w:rPr>
                <w:rFonts w:ascii="Verdana" w:hAnsi="Verdana"/>
                <w:sz w:val="20"/>
                <w:szCs w:val="20"/>
                <w:lang w:val="bg-BG"/>
              </w:rPr>
            </w:pPr>
            <w:r w:rsidRPr="00155DAD">
              <w:rPr>
                <w:rFonts w:ascii="Verdana" w:hAnsi="Verdana"/>
                <w:sz w:val="20"/>
                <w:szCs w:val="20"/>
                <w:lang w:val="bg-BG"/>
              </w:rPr>
              <w:t>постоянен</w:t>
            </w:r>
          </w:p>
          <w:p w14:paraId="6FD7AB96" w14:textId="3042FC94" w:rsidR="008F6087" w:rsidRPr="00155DAD" w:rsidRDefault="008F6087" w:rsidP="00505B16">
            <w:pPr>
              <w:rPr>
                <w:rFonts w:ascii="Verdana" w:hAnsi="Verdana"/>
                <w:sz w:val="20"/>
                <w:szCs w:val="20"/>
                <w:lang w:val="bg-BG"/>
              </w:rPr>
            </w:pPr>
          </w:p>
          <w:p w14:paraId="14E08F7D" w14:textId="60E66E3A" w:rsidR="008F6087" w:rsidRPr="00155DAD" w:rsidRDefault="008F6087" w:rsidP="00505B16">
            <w:pPr>
              <w:rPr>
                <w:rFonts w:ascii="Verdana" w:hAnsi="Verdana"/>
                <w:sz w:val="20"/>
                <w:szCs w:val="20"/>
                <w:lang w:val="bg-BG"/>
              </w:rPr>
            </w:pPr>
          </w:p>
          <w:p w14:paraId="13864195" w14:textId="77777777" w:rsidR="008F6087" w:rsidRPr="00155DAD" w:rsidRDefault="008F6087" w:rsidP="00505B16">
            <w:pPr>
              <w:rPr>
                <w:rFonts w:ascii="Verdana" w:hAnsi="Verdana"/>
                <w:sz w:val="20"/>
                <w:szCs w:val="20"/>
                <w:highlight w:val="yellow"/>
                <w:lang w:val="bg-BG"/>
              </w:rPr>
            </w:pPr>
          </w:p>
          <w:p w14:paraId="6F7F44F3" w14:textId="77777777" w:rsidR="008F6087" w:rsidRPr="00155DAD" w:rsidRDefault="008F6087" w:rsidP="00505B16">
            <w:pPr>
              <w:rPr>
                <w:rFonts w:ascii="Verdana" w:hAnsi="Verdana"/>
                <w:sz w:val="20"/>
                <w:szCs w:val="20"/>
                <w:highlight w:val="yellow"/>
                <w:lang w:val="bg-BG"/>
              </w:rPr>
            </w:pPr>
          </w:p>
          <w:p w14:paraId="312FFAB9" w14:textId="77777777" w:rsidR="008F6087" w:rsidRPr="00155DAD" w:rsidRDefault="008F6087" w:rsidP="00505B16">
            <w:pPr>
              <w:rPr>
                <w:rFonts w:ascii="Verdana" w:hAnsi="Verdana"/>
                <w:sz w:val="20"/>
                <w:szCs w:val="20"/>
                <w:lang w:val="bg-BG"/>
              </w:rPr>
            </w:pPr>
          </w:p>
          <w:p w14:paraId="0FF8C229" w14:textId="4FA79523" w:rsidR="008F6087" w:rsidRPr="00155DAD" w:rsidRDefault="008F6087" w:rsidP="00505B16">
            <w:pPr>
              <w:rPr>
                <w:rFonts w:ascii="Verdana" w:hAnsi="Verdana"/>
                <w:sz w:val="20"/>
                <w:szCs w:val="20"/>
                <w:lang w:val="bg-BG"/>
              </w:rPr>
            </w:pPr>
          </w:p>
        </w:tc>
        <w:tc>
          <w:tcPr>
            <w:tcW w:w="1417" w:type="dxa"/>
            <w:gridSpan w:val="2"/>
            <w:shd w:val="clear" w:color="auto" w:fill="FFFFFF" w:themeFill="background1"/>
          </w:tcPr>
          <w:p w14:paraId="699C3B19" w14:textId="77777777" w:rsidR="00E344C4" w:rsidRPr="00155DAD" w:rsidRDefault="00E344C4" w:rsidP="00505B16">
            <w:pPr>
              <w:rPr>
                <w:rFonts w:ascii="Verdana" w:hAnsi="Verdana"/>
                <w:sz w:val="20"/>
                <w:szCs w:val="20"/>
                <w:lang w:val="bg-BG"/>
              </w:rPr>
            </w:pPr>
          </w:p>
          <w:p w14:paraId="3646FF93" w14:textId="77777777" w:rsidR="00E344C4" w:rsidRPr="00155DAD" w:rsidRDefault="00E344C4" w:rsidP="00505B16">
            <w:pPr>
              <w:rPr>
                <w:rFonts w:ascii="Verdana" w:hAnsi="Verdana"/>
                <w:sz w:val="20"/>
                <w:szCs w:val="20"/>
                <w:lang w:val="bg-BG"/>
              </w:rPr>
            </w:pPr>
          </w:p>
          <w:p w14:paraId="43CDF958" w14:textId="77777777" w:rsidR="00E344C4" w:rsidRPr="00155DAD" w:rsidRDefault="00E344C4" w:rsidP="00505B16">
            <w:pPr>
              <w:rPr>
                <w:rFonts w:ascii="Verdana" w:hAnsi="Verdana"/>
                <w:sz w:val="20"/>
                <w:szCs w:val="20"/>
                <w:lang w:val="bg-BG"/>
              </w:rPr>
            </w:pPr>
          </w:p>
          <w:p w14:paraId="1E2212BA" w14:textId="77777777" w:rsidR="00E344C4" w:rsidRPr="00155DAD" w:rsidRDefault="00E344C4" w:rsidP="00505B16">
            <w:pPr>
              <w:rPr>
                <w:rFonts w:ascii="Verdana" w:hAnsi="Verdana"/>
                <w:sz w:val="20"/>
                <w:szCs w:val="20"/>
                <w:lang w:val="bg-BG"/>
              </w:rPr>
            </w:pPr>
          </w:p>
          <w:p w14:paraId="4F84BFE6" w14:textId="77777777" w:rsidR="00E344C4" w:rsidRPr="00155DAD" w:rsidRDefault="00E344C4" w:rsidP="00505B16">
            <w:pPr>
              <w:rPr>
                <w:rFonts w:ascii="Verdana" w:hAnsi="Verdana"/>
                <w:sz w:val="20"/>
                <w:szCs w:val="20"/>
                <w:lang w:val="bg-BG"/>
              </w:rPr>
            </w:pPr>
          </w:p>
          <w:p w14:paraId="574470A7" w14:textId="77777777" w:rsidR="00E344C4" w:rsidRPr="00155DAD" w:rsidRDefault="00E344C4" w:rsidP="00505B16">
            <w:pPr>
              <w:rPr>
                <w:rFonts w:ascii="Verdana" w:hAnsi="Verdana"/>
                <w:sz w:val="20"/>
                <w:szCs w:val="20"/>
                <w:lang w:val="bg-BG"/>
              </w:rPr>
            </w:pPr>
          </w:p>
          <w:p w14:paraId="03422B79" w14:textId="77777777" w:rsidR="00E344C4" w:rsidRPr="00155DAD" w:rsidRDefault="00E344C4" w:rsidP="00505B16">
            <w:pPr>
              <w:rPr>
                <w:rFonts w:ascii="Verdana" w:hAnsi="Verdana"/>
                <w:sz w:val="20"/>
                <w:szCs w:val="20"/>
                <w:lang w:val="bg-BG"/>
              </w:rPr>
            </w:pPr>
          </w:p>
          <w:p w14:paraId="7E4212FE" w14:textId="25E5FDB1" w:rsidR="000B3D5F" w:rsidRPr="00155DAD" w:rsidRDefault="00D0663E" w:rsidP="00505B16">
            <w:pPr>
              <w:rPr>
                <w:rFonts w:ascii="Verdana" w:hAnsi="Verdana"/>
                <w:sz w:val="20"/>
                <w:szCs w:val="20"/>
                <w:lang w:val="bg-BG"/>
              </w:rPr>
            </w:pPr>
            <w:r w:rsidRPr="00155DAD">
              <w:rPr>
                <w:rFonts w:ascii="Verdana" w:hAnsi="Verdana"/>
                <w:sz w:val="20"/>
                <w:szCs w:val="20"/>
                <w:lang w:val="bg-BG"/>
              </w:rPr>
              <w:t>-</w:t>
            </w:r>
          </w:p>
          <w:p w14:paraId="4F9DA5EC" w14:textId="77777777" w:rsidR="008F6087" w:rsidRPr="00155DAD" w:rsidRDefault="008F6087" w:rsidP="00505B16">
            <w:pPr>
              <w:rPr>
                <w:rFonts w:ascii="Verdana" w:hAnsi="Verdana"/>
                <w:sz w:val="20"/>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9BD6EE" w14:textId="77777777" w:rsidR="008F6087" w:rsidRPr="00155DAD" w:rsidRDefault="008F6087" w:rsidP="00505B16">
            <w:pPr>
              <w:rPr>
                <w:rFonts w:ascii="Verdana" w:hAnsi="Verdana"/>
                <w:sz w:val="20"/>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C53CE" w14:textId="77777777" w:rsidR="008F6087" w:rsidRPr="00155DAD" w:rsidRDefault="008F6087" w:rsidP="00505B16">
            <w:pPr>
              <w:rPr>
                <w:rFonts w:ascii="Verdana" w:hAnsi="Verdana"/>
                <w:sz w:val="20"/>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B85BA" w14:textId="77777777" w:rsidR="008F6087" w:rsidRPr="00155DAD" w:rsidRDefault="008F6087" w:rsidP="00505B16">
            <w:pPr>
              <w:rPr>
                <w:rFonts w:ascii="Verdana" w:hAnsi="Verdana"/>
                <w:sz w:val="20"/>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6A597B" w14:textId="77777777" w:rsidR="008F6087" w:rsidRPr="00155DAD" w:rsidRDefault="008F6087" w:rsidP="00505B16">
            <w:pPr>
              <w:rPr>
                <w:rFonts w:ascii="Verdana" w:hAnsi="Verdana"/>
                <w:sz w:val="20"/>
                <w:szCs w:val="20"/>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3D507F" w14:textId="18AA1A4D" w:rsidR="008F6087" w:rsidRPr="00155DAD" w:rsidRDefault="008F6087" w:rsidP="00505B16">
            <w:pPr>
              <w:rPr>
                <w:rFonts w:ascii="Verdana" w:hAnsi="Verdana"/>
                <w:sz w:val="20"/>
                <w:szCs w:val="20"/>
                <w:lang w:val="bg-BG"/>
              </w:rPr>
            </w:pPr>
          </w:p>
        </w:tc>
        <w:tc>
          <w:tcPr>
            <w:tcW w:w="1990" w:type="dxa"/>
            <w:gridSpan w:val="2"/>
            <w:shd w:val="clear" w:color="auto" w:fill="FFFFFF" w:themeFill="background1"/>
          </w:tcPr>
          <w:p w14:paraId="4208116D" w14:textId="77777777" w:rsidR="00E344C4" w:rsidRPr="00155DAD" w:rsidRDefault="00E344C4" w:rsidP="00505B16">
            <w:pPr>
              <w:rPr>
                <w:rFonts w:ascii="Verdana" w:hAnsi="Verdana"/>
                <w:sz w:val="20"/>
                <w:szCs w:val="20"/>
                <w:lang w:val="bg-BG"/>
              </w:rPr>
            </w:pPr>
          </w:p>
          <w:p w14:paraId="4397C00B" w14:textId="77777777" w:rsidR="00E344C4" w:rsidRPr="00155DAD" w:rsidRDefault="00E344C4" w:rsidP="00505B16">
            <w:pPr>
              <w:rPr>
                <w:rFonts w:ascii="Verdana" w:hAnsi="Verdana"/>
                <w:sz w:val="20"/>
                <w:szCs w:val="20"/>
                <w:lang w:val="bg-BG"/>
              </w:rPr>
            </w:pPr>
          </w:p>
          <w:p w14:paraId="10435F4C" w14:textId="77777777" w:rsidR="00E344C4" w:rsidRPr="00155DAD" w:rsidRDefault="00E344C4" w:rsidP="00505B16">
            <w:pPr>
              <w:rPr>
                <w:rFonts w:ascii="Verdana" w:hAnsi="Verdana"/>
                <w:sz w:val="20"/>
                <w:szCs w:val="20"/>
                <w:lang w:val="bg-BG"/>
              </w:rPr>
            </w:pPr>
          </w:p>
          <w:p w14:paraId="19E07840" w14:textId="77777777" w:rsidR="00E344C4" w:rsidRPr="00155DAD" w:rsidRDefault="00E344C4" w:rsidP="00505B16">
            <w:pPr>
              <w:rPr>
                <w:rFonts w:ascii="Verdana" w:hAnsi="Verdana"/>
                <w:sz w:val="20"/>
                <w:szCs w:val="20"/>
                <w:lang w:val="bg-BG"/>
              </w:rPr>
            </w:pPr>
          </w:p>
          <w:p w14:paraId="46ABC43F" w14:textId="77777777" w:rsidR="00E344C4" w:rsidRPr="00155DAD" w:rsidRDefault="00E344C4" w:rsidP="00505B16">
            <w:pPr>
              <w:rPr>
                <w:rFonts w:ascii="Verdana" w:hAnsi="Verdana"/>
                <w:sz w:val="20"/>
                <w:szCs w:val="20"/>
                <w:lang w:val="bg-BG"/>
              </w:rPr>
            </w:pPr>
          </w:p>
          <w:p w14:paraId="414F4E25" w14:textId="77777777" w:rsidR="00E344C4" w:rsidRPr="00155DAD" w:rsidRDefault="00E344C4" w:rsidP="00505B16">
            <w:pPr>
              <w:rPr>
                <w:rFonts w:ascii="Verdana" w:hAnsi="Verdana"/>
                <w:sz w:val="20"/>
                <w:szCs w:val="20"/>
                <w:lang w:val="bg-BG"/>
              </w:rPr>
            </w:pPr>
          </w:p>
          <w:p w14:paraId="14D8C268" w14:textId="77777777" w:rsidR="00E344C4" w:rsidRPr="00155DAD" w:rsidRDefault="00E344C4" w:rsidP="00505B16">
            <w:pPr>
              <w:rPr>
                <w:rFonts w:ascii="Verdana" w:hAnsi="Verdana"/>
                <w:sz w:val="20"/>
                <w:szCs w:val="20"/>
                <w:lang w:val="bg-BG"/>
              </w:rPr>
            </w:pPr>
          </w:p>
          <w:p w14:paraId="4D875191" w14:textId="5CAA85B8" w:rsidR="008F6087" w:rsidRPr="00155DAD" w:rsidRDefault="00D0663E" w:rsidP="00505B16">
            <w:pPr>
              <w:rPr>
                <w:rFonts w:ascii="Verdana" w:hAnsi="Verdana"/>
                <w:sz w:val="20"/>
                <w:szCs w:val="20"/>
                <w:lang w:val="bg-BG"/>
              </w:rPr>
            </w:pPr>
            <w:r w:rsidRPr="00155DAD">
              <w:rPr>
                <w:rFonts w:ascii="Verdana" w:hAnsi="Verdana"/>
                <w:sz w:val="20"/>
                <w:szCs w:val="20"/>
                <w:lang w:val="bg-BG"/>
              </w:rPr>
              <w:t xml:space="preserve">Бюджет на институциите в ОКБДП </w:t>
            </w:r>
          </w:p>
          <w:p w14:paraId="4E472316" w14:textId="77777777" w:rsidR="008F6087" w:rsidRPr="00155DAD" w:rsidRDefault="008F6087" w:rsidP="00505B16">
            <w:pPr>
              <w:rPr>
                <w:rFonts w:ascii="Verdana" w:hAnsi="Verdana"/>
                <w:sz w:val="20"/>
                <w:szCs w:val="20"/>
                <w:lang w:val="bg-BG"/>
              </w:rPr>
            </w:pPr>
          </w:p>
          <w:p w14:paraId="710D5E7C" w14:textId="77777777" w:rsidR="008F6087" w:rsidRPr="00155DAD" w:rsidRDefault="008F6087" w:rsidP="00505B16">
            <w:pPr>
              <w:rPr>
                <w:rFonts w:ascii="Verdana" w:hAnsi="Verdana"/>
                <w:sz w:val="20"/>
                <w:szCs w:val="20"/>
                <w:lang w:val="bg-BG"/>
              </w:rPr>
            </w:pPr>
          </w:p>
          <w:p w14:paraId="482BE44B" w14:textId="77777777" w:rsidR="008F6087" w:rsidRPr="00155DAD" w:rsidRDefault="008F6087" w:rsidP="00505B16">
            <w:pPr>
              <w:rPr>
                <w:rFonts w:ascii="Verdana" w:hAnsi="Verdana"/>
                <w:sz w:val="20"/>
                <w:szCs w:val="20"/>
                <w:lang w:val="bg-BG"/>
              </w:rPr>
            </w:pPr>
          </w:p>
          <w:p w14:paraId="4E964A53" w14:textId="77777777" w:rsidR="008F6087" w:rsidRPr="00155DAD" w:rsidRDefault="008F6087" w:rsidP="00505B16">
            <w:pPr>
              <w:rPr>
                <w:rFonts w:ascii="Verdana" w:hAnsi="Verdana"/>
                <w:sz w:val="20"/>
                <w:szCs w:val="20"/>
                <w:lang w:val="bg-BG"/>
              </w:rPr>
            </w:pPr>
          </w:p>
          <w:p w14:paraId="2C45FB6B" w14:textId="3A3AE368" w:rsidR="008F6087" w:rsidRPr="00155DAD" w:rsidRDefault="008F6087" w:rsidP="00505B16">
            <w:pPr>
              <w:rPr>
                <w:rFonts w:ascii="Verdana" w:hAnsi="Verdana"/>
                <w:sz w:val="20"/>
                <w:szCs w:val="20"/>
                <w:lang w:val="bg-BG"/>
              </w:rPr>
            </w:pPr>
          </w:p>
        </w:tc>
        <w:tc>
          <w:tcPr>
            <w:tcW w:w="1990" w:type="dxa"/>
            <w:gridSpan w:val="2"/>
            <w:shd w:val="clear" w:color="auto" w:fill="FFFFFF" w:themeFill="background1"/>
          </w:tcPr>
          <w:p w14:paraId="7D5B8137" w14:textId="77777777" w:rsidR="00E344C4" w:rsidRPr="00155DAD" w:rsidRDefault="00E344C4" w:rsidP="00505B16">
            <w:pPr>
              <w:rPr>
                <w:rFonts w:ascii="Verdana" w:eastAsia="Calibri" w:hAnsi="Verdana" w:cs="Times New Roman"/>
                <w:bCs/>
                <w:sz w:val="20"/>
                <w:szCs w:val="20"/>
                <w:lang w:val="bg-BG"/>
              </w:rPr>
            </w:pPr>
          </w:p>
          <w:p w14:paraId="18891D6A" w14:textId="77777777" w:rsidR="00E344C4" w:rsidRPr="00155DAD" w:rsidRDefault="00E344C4" w:rsidP="00505B16">
            <w:pPr>
              <w:rPr>
                <w:rFonts w:ascii="Verdana" w:eastAsia="Calibri" w:hAnsi="Verdana" w:cs="Times New Roman"/>
                <w:bCs/>
                <w:sz w:val="20"/>
                <w:szCs w:val="20"/>
                <w:lang w:val="bg-BG"/>
              </w:rPr>
            </w:pPr>
          </w:p>
          <w:p w14:paraId="62D064FC" w14:textId="77777777" w:rsidR="00E344C4" w:rsidRPr="00155DAD" w:rsidRDefault="00E344C4" w:rsidP="00505B16">
            <w:pPr>
              <w:rPr>
                <w:rFonts w:ascii="Verdana" w:eastAsia="Calibri" w:hAnsi="Verdana" w:cs="Times New Roman"/>
                <w:bCs/>
                <w:sz w:val="20"/>
                <w:szCs w:val="20"/>
                <w:lang w:val="bg-BG"/>
              </w:rPr>
            </w:pPr>
          </w:p>
          <w:p w14:paraId="3E400B60" w14:textId="77777777" w:rsidR="00E344C4" w:rsidRPr="00155DAD" w:rsidRDefault="00E344C4" w:rsidP="00505B16">
            <w:pPr>
              <w:rPr>
                <w:rFonts w:ascii="Verdana" w:eastAsia="Calibri" w:hAnsi="Verdana" w:cs="Times New Roman"/>
                <w:bCs/>
                <w:sz w:val="20"/>
                <w:szCs w:val="20"/>
                <w:lang w:val="bg-BG"/>
              </w:rPr>
            </w:pPr>
          </w:p>
          <w:p w14:paraId="5CD726C5" w14:textId="77777777" w:rsidR="00E344C4" w:rsidRPr="00155DAD" w:rsidRDefault="00E344C4" w:rsidP="00505B16">
            <w:pPr>
              <w:rPr>
                <w:rFonts w:ascii="Verdana" w:eastAsia="Calibri" w:hAnsi="Verdana" w:cs="Times New Roman"/>
                <w:bCs/>
                <w:sz w:val="20"/>
                <w:szCs w:val="20"/>
                <w:lang w:val="bg-BG"/>
              </w:rPr>
            </w:pPr>
          </w:p>
          <w:p w14:paraId="66A8A446" w14:textId="77777777" w:rsidR="00E344C4" w:rsidRPr="00155DAD" w:rsidRDefault="00E344C4" w:rsidP="00505B16">
            <w:pPr>
              <w:rPr>
                <w:rFonts w:ascii="Verdana" w:eastAsia="Calibri" w:hAnsi="Verdana" w:cs="Times New Roman"/>
                <w:bCs/>
                <w:sz w:val="20"/>
                <w:szCs w:val="20"/>
                <w:lang w:val="bg-BG"/>
              </w:rPr>
            </w:pPr>
          </w:p>
          <w:p w14:paraId="27A84714" w14:textId="77777777" w:rsidR="00E344C4" w:rsidRPr="00155DAD" w:rsidRDefault="00E344C4" w:rsidP="00505B16">
            <w:pPr>
              <w:rPr>
                <w:rFonts w:ascii="Verdana" w:eastAsia="Calibri" w:hAnsi="Verdana" w:cs="Times New Roman"/>
                <w:bCs/>
                <w:sz w:val="20"/>
                <w:szCs w:val="20"/>
                <w:lang w:val="bg-BG"/>
              </w:rPr>
            </w:pPr>
          </w:p>
          <w:p w14:paraId="6D6CBF53" w14:textId="4708621A" w:rsidR="008F6087" w:rsidRPr="00155DAD" w:rsidRDefault="00CA45C7" w:rsidP="00505B16">
            <w:pPr>
              <w:rPr>
                <w:rFonts w:ascii="Verdana" w:eastAsia="Calibri" w:hAnsi="Verdana" w:cs="Times New Roman"/>
                <w:bCs/>
                <w:sz w:val="20"/>
                <w:szCs w:val="20"/>
                <w:lang w:val="bg-BG"/>
              </w:rPr>
            </w:pPr>
            <w:r w:rsidRPr="00155DAD">
              <w:rPr>
                <w:rFonts w:ascii="Verdana" w:eastAsia="Calibri" w:hAnsi="Verdana" w:cs="Times New Roman"/>
                <w:bCs/>
                <w:sz w:val="20"/>
                <w:szCs w:val="20"/>
                <w:lang w:val="bg-BG"/>
              </w:rPr>
              <w:t>Интегрираност на политиката по БДП на общинско и областно ниво</w:t>
            </w:r>
          </w:p>
          <w:p w14:paraId="22B1263B" w14:textId="3A229108" w:rsidR="008F6087" w:rsidRPr="00155DAD" w:rsidRDefault="008F6087" w:rsidP="00505B16">
            <w:pPr>
              <w:rPr>
                <w:rFonts w:ascii="Verdana" w:eastAsia="Calibri" w:hAnsi="Verdana" w:cs="Times New Roman"/>
                <w:bCs/>
                <w:sz w:val="20"/>
                <w:szCs w:val="20"/>
                <w:lang w:val="bg-BG"/>
              </w:rPr>
            </w:pPr>
          </w:p>
          <w:p w14:paraId="5B22A0DE" w14:textId="6522739F" w:rsidR="008F6087" w:rsidRPr="00155DAD" w:rsidRDefault="008F6087" w:rsidP="00505B16">
            <w:pPr>
              <w:rPr>
                <w:rFonts w:ascii="Verdana" w:eastAsia="Calibri" w:hAnsi="Verdana" w:cs="Times New Roman"/>
                <w:bCs/>
                <w:sz w:val="20"/>
                <w:szCs w:val="20"/>
                <w:lang w:val="bg-BG"/>
              </w:rPr>
            </w:pPr>
          </w:p>
          <w:p w14:paraId="2445580B" w14:textId="77777777" w:rsidR="008F6087" w:rsidRPr="00155DAD" w:rsidRDefault="008F6087" w:rsidP="00505B16">
            <w:pPr>
              <w:rPr>
                <w:rFonts w:ascii="Verdana" w:hAnsi="Verdana"/>
                <w:sz w:val="20"/>
                <w:szCs w:val="20"/>
                <w:highlight w:val="yellow"/>
                <w:lang w:val="bg-BG"/>
              </w:rPr>
            </w:pPr>
          </w:p>
          <w:p w14:paraId="13CB0533" w14:textId="77777777" w:rsidR="000B3D5F" w:rsidRPr="00155DAD" w:rsidRDefault="000B3D5F" w:rsidP="00505B16">
            <w:pPr>
              <w:rPr>
                <w:rFonts w:ascii="Verdana" w:eastAsia="Calibri" w:hAnsi="Verdana" w:cs="Times New Roman"/>
                <w:bCs/>
                <w:sz w:val="20"/>
                <w:szCs w:val="20"/>
                <w:lang w:val="bg-BG"/>
              </w:rPr>
            </w:pPr>
          </w:p>
        </w:tc>
        <w:tc>
          <w:tcPr>
            <w:tcW w:w="1715" w:type="dxa"/>
            <w:gridSpan w:val="2"/>
            <w:shd w:val="clear" w:color="auto" w:fill="FFFFFF" w:themeFill="background1"/>
          </w:tcPr>
          <w:p w14:paraId="1521A3E5" w14:textId="77777777" w:rsidR="00E344C4" w:rsidRPr="00155DAD" w:rsidRDefault="00E344C4" w:rsidP="00505B16">
            <w:pPr>
              <w:rPr>
                <w:rFonts w:ascii="Verdana" w:eastAsia="Calibri" w:hAnsi="Verdana" w:cs="Times New Roman"/>
                <w:bCs/>
                <w:sz w:val="20"/>
                <w:szCs w:val="20"/>
                <w:lang w:val="bg-BG"/>
              </w:rPr>
            </w:pPr>
          </w:p>
          <w:p w14:paraId="304F8F44" w14:textId="77777777" w:rsidR="00E344C4" w:rsidRPr="00155DAD" w:rsidRDefault="00E344C4" w:rsidP="00505B16">
            <w:pPr>
              <w:rPr>
                <w:rFonts w:ascii="Verdana" w:eastAsia="Calibri" w:hAnsi="Verdana" w:cs="Times New Roman"/>
                <w:bCs/>
                <w:sz w:val="20"/>
                <w:szCs w:val="20"/>
                <w:lang w:val="bg-BG"/>
              </w:rPr>
            </w:pPr>
          </w:p>
          <w:p w14:paraId="4BFA440B" w14:textId="77777777" w:rsidR="00E344C4" w:rsidRPr="00155DAD" w:rsidRDefault="00E344C4" w:rsidP="00505B16">
            <w:pPr>
              <w:rPr>
                <w:rFonts w:ascii="Verdana" w:eastAsia="Calibri" w:hAnsi="Verdana" w:cs="Times New Roman"/>
                <w:bCs/>
                <w:sz w:val="20"/>
                <w:szCs w:val="20"/>
                <w:lang w:val="bg-BG"/>
              </w:rPr>
            </w:pPr>
          </w:p>
          <w:p w14:paraId="73E2E627" w14:textId="77777777" w:rsidR="00E344C4" w:rsidRPr="00155DAD" w:rsidRDefault="00E344C4" w:rsidP="00505B16">
            <w:pPr>
              <w:rPr>
                <w:rFonts w:ascii="Verdana" w:eastAsia="Calibri" w:hAnsi="Verdana" w:cs="Times New Roman"/>
                <w:bCs/>
                <w:sz w:val="20"/>
                <w:szCs w:val="20"/>
                <w:lang w:val="bg-BG"/>
              </w:rPr>
            </w:pPr>
          </w:p>
          <w:p w14:paraId="482C850F" w14:textId="77777777" w:rsidR="00E344C4" w:rsidRPr="00155DAD" w:rsidRDefault="00E344C4" w:rsidP="00505B16">
            <w:pPr>
              <w:rPr>
                <w:rFonts w:ascii="Verdana" w:eastAsia="Calibri" w:hAnsi="Verdana" w:cs="Times New Roman"/>
                <w:bCs/>
                <w:sz w:val="20"/>
                <w:szCs w:val="20"/>
                <w:lang w:val="bg-BG"/>
              </w:rPr>
            </w:pPr>
          </w:p>
          <w:p w14:paraId="30F3F057" w14:textId="77777777" w:rsidR="00E344C4" w:rsidRPr="00155DAD" w:rsidRDefault="00E344C4" w:rsidP="00505B16">
            <w:pPr>
              <w:rPr>
                <w:rFonts w:ascii="Verdana" w:eastAsia="Calibri" w:hAnsi="Verdana" w:cs="Times New Roman"/>
                <w:bCs/>
                <w:sz w:val="20"/>
                <w:szCs w:val="20"/>
                <w:lang w:val="bg-BG"/>
              </w:rPr>
            </w:pPr>
          </w:p>
          <w:p w14:paraId="694E1A3F" w14:textId="77777777" w:rsidR="00E344C4" w:rsidRPr="00155DAD" w:rsidRDefault="00E344C4" w:rsidP="00505B16">
            <w:pPr>
              <w:rPr>
                <w:rFonts w:ascii="Verdana" w:eastAsia="Calibri" w:hAnsi="Verdana" w:cs="Times New Roman"/>
                <w:bCs/>
                <w:sz w:val="20"/>
                <w:szCs w:val="20"/>
                <w:lang w:val="bg-BG"/>
              </w:rPr>
            </w:pPr>
          </w:p>
          <w:p w14:paraId="730D41E1" w14:textId="3BB9FDE5" w:rsidR="008F6087" w:rsidRPr="00155DAD" w:rsidRDefault="000B3D5F" w:rsidP="00505B16">
            <w:pPr>
              <w:rPr>
                <w:rFonts w:ascii="Verdana" w:eastAsia="Calibri" w:hAnsi="Verdana" w:cs="Times New Roman"/>
                <w:bCs/>
                <w:sz w:val="20"/>
                <w:szCs w:val="20"/>
                <w:lang w:val="bg-BG"/>
              </w:rPr>
            </w:pPr>
            <w:r w:rsidRPr="00155DAD">
              <w:rPr>
                <w:rFonts w:ascii="Verdana" w:eastAsia="Calibri" w:hAnsi="Verdana" w:cs="Times New Roman"/>
                <w:bCs/>
                <w:sz w:val="20"/>
                <w:szCs w:val="20"/>
                <w:lang w:val="bg-BG"/>
              </w:rPr>
              <w:t>Изпълнени план – програми за 2020</w:t>
            </w:r>
            <w:r w:rsidR="00CA45C7" w:rsidRPr="00155DAD">
              <w:rPr>
                <w:rFonts w:ascii="Verdana" w:eastAsia="Calibri" w:hAnsi="Verdana" w:cs="Times New Roman"/>
                <w:bCs/>
                <w:sz w:val="20"/>
                <w:szCs w:val="20"/>
                <w:lang w:val="bg-BG"/>
              </w:rPr>
              <w:t xml:space="preserve"> </w:t>
            </w:r>
            <w:r w:rsidRPr="00155DAD">
              <w:rPr>
                <w:rFonts w:ascii="Verdana" w:eastAsia="Calibri" w:hAnsi="Verdana" w:cs="Times New Roman"/>
                <w:bCs/>
                <w:sz w:val="20"/>
                <w:szCs w:val="20"/>
                <w:lang w:val="bg-BG"/>
              </w:rPr>
              <w:t>г. на общинско и областно ниво</w:t>
            </w:r>
          </w:p>
          <w:p w14:paraId="6B48063A" w14:textId="77777777" w:rsidR="008F6087" w:rsidRPr="00155DAD" w:rsidRDefault="008F6087" w:rsidP="00505B16">
            <w:pPr>
              <w:rPr>
                <w:rFonts w:ascii="Verdana" w:hAnsi="Verdana"/>
                <w:sz w:val="20"/>
                <w:szCs w:val="20"/>
                <w:highlight w:val="yellow"/>
                <w:lang w:val="bg-BG"/>
              </w:rPr>
            </w:pPr>
          </w:p>
          <w:p w14:paraId="6E933A62" w14:textId="28754536" w:rsidR="008F6087" w:rsidRPr="00155DAD" w:rsidRDefault="008F6087" w:rsidP="00505B16">
            <w:pPr>
              <w:rPr>
                <w:rFonts w:ascii="Verdana" w:eastAsia="Calibri" w:hAnsi="Verdana" w:cs="Times New Roman"/>
                <w:bCs/>
                <w:sz w:val="20"/>
                <w:szCs w:val="20"/>
                <w:lang w:val="bg-BG"/>
              </w:rPr>
            </w:pPr>
          </w:p>
        </w:tc>
        <w:tc>
          <w:tcPr>
            <w:tcW w:w="1575" w:type="dxa"/>
            <w:gridSpan w:val="2"/>
            <w:shd w:val="clear" w:color="auto" w:fill="FFFFFF" w:themeFill="background1"/>
          </w:tcPr>
          <w:p w14:paraId="2C585FEC" w14:textId="77777777" w:rsidR="00E344C4" w:rsidRPr="00155DAD" w:rsidRDefault="00E344C4" w:rsidP="00505B16">
            <w:pPr>
              <w:rPr>
                <w:rFonts w:ascii="Verdana" w:hAnsi="Verdana" w:cs="Times New Roman"/>
                <w:sz w:val="20"/>
                <w:szCs w:val="20"/>
                <w:lang w:val="bg-BG"/>
              </w:rPr>
            </w:pPr>
          </w:p>
          <w:p w14:paraId="7EC66EE4" w14:textId="77777777" w:rsidR="00E344C4" w:rsidRPr="00155DAD" w:rsidRDefault="00E344C4" w:rsidP="00505B16">
            <w:pPr>
              <w:rPr>
                <w:rFonts w:ascii="Verdana" w:hAnsi="Verdana" w:cs="Times New Roman"/>
                <w:sz w:val="20"/>
                <w:szCs w:val="20"/>
                <w:lang w:val="bg-BG"/>
              </w:rPr>
            </w:pPr>
          </w:p>
          <w:p w14:paraId="5A67294B" w14:textId="77777777" w:rsidR="00E344C4" w:rsidRPr="00155DAD" w:rsidRDefault="00E344C4" w:rsidP="00505B16">
            <w:pPr>
              <w:rPr>
                <w:rFonts w:ascii="Verdana" w:hAnsi="Verdana" w:cs="Times New Roman"/>
                <w:sz w:val="20"/>
                <w:szCs w:val="20"/>
                <w:lang w:val="bg-BG"/>
              </w:rPr>
            </w:pPr>
          </w:p>
          <w:p w14:paraId="660073E4" w14:textId="77777777" w:rsidR="00E344C4" w:rsidRPr="00155DAD" w:rsidRDefault="00E344C4" w:rsidP="00505B16">
            <w:pPr>
              <w:rPr>
                <w:rFonts w:ascii="Verdana" w:hAnsi="Verdana" w:cs="Times New Roman"/>
                <w:sz w:val="20"/>
                <w:szCs w:val="20"/>
                <w:lang w:val="bg-BG"/>
              </w:rPr>
            </w:pPr>
          </w:p>
          <w:p w14:paraId="4DF22951" w14:textId="77777777" w:rsidR="00E344C4" w:rsidRPr="00155DAD" w:rsidRDefault="00E344C4" w:rsidP="00505B16">
            <w:pPr>
              <w:rPr>
                <w:rFonts w:ascii="Verdana" w:hAnsi="Verdana" w:cs="Times New Roman"/>
                <w:sz w:val="20"/>
                <w:szCs w:val="20"/>
                <w:lang w:val="bg-BG"/>
              </w:rPr>
            </w:pPr>
          </w:p>
          <w:p w14:paraId="083377D4" w14:textId="77777777" w:rsidR="00E344C4" w:rsidRPr="00155DAD" w:rsidRDefault="00E344C4" w:rsidP="00505B16">
            <w:pPr>
              <w:rPr>
                <w:rFonts w:ascii="Verdana" w:hAnsi="Verdana" w:cs="Times New Roman"/>
                <w:sz w:val="20"/>
                <w:szCs w:val="20"/>
                <w:lang w:val="bg-BG"/>
              </w:rPr>
            </w:pPr>
          </w:p>
          <w:p w14:paraId="51A0279A" w14:textId="77777777" w:rsidR="00E344C4" w:rsidRPr="00155DAD" w:rsidRDefault="00E344C4" w:rsidP="00505B16">
            <w:pPr>
              <w:rPr>
                <w:rFonts w:ascii="Verdana" w:hAnsi="Verdana" w:cs="Times New Roman"/>
                <w:sz w:val="20"/>
                <w:szCs w:val="20"/>
                <w:lang w:val="bg-BG"/>
              </w:rPr>
            </w:pPr>
          </w:p>
          <w:p w14:paraId="2133BF09" w14:textId="1DB8B262" w:rsidR="008F6087" w:rsidRPr="00155DAD" w:rsidRDefault="00CA45C7" w:rsidP="00505B16">
            <w:pPr>
              <w:rPr>
                <w:rFonts w:ascii="Verdana" w:hAnsi="Verdana"/>
                <w:b/>
                <w:sz w:val="20"/>
                <w:szCs w:val="20"/>
                <w:lang w:val="bg-BG"/>
              </w:rPr>
            </w:pPr>
            <w:r w:rsidRPr="00155DAD">
              <w:rPr>
                <w:rFonts w:ascii="Verdana" w:hAnsi="Verdana" w:cs="Times New Roman"/>
                <w:sz w:val="20"/>
                <w:szCs w:val="20"/>
                <w:lang w:val="bg-BG"/>
              </w:rPr>
              <w:t xml:space="preserve">Членове на ОКБДП </w:t>
            </w:r>
          </w:p>
        </w:tc>
      </w:tr>
      <w:tr w:rsidR="000B3D5F" w:rsidRPr="00155DAD" w14:paraId="029233CC" w14:textId="77777777" w:rsidTr="00192ACB">
        <w:trPr>
          <w:trHeight w:val="5677"/>
        </w:trPr>
        <w:tc>
          <w:tcPr>
            <w:tcW w:w="3127" w:type="dxa"/>
            <w:gridSpan w:val="2"/>
            <w:shd w:val="clear" w:color="auto" w:fill="FFFFFF" w:themeFill="background1"/>
          </w:tcPr>
          <w:p w14:paraId="4C173F67" w14:textId="78F798B4" w:rsidR="000B3D5F" w:rsidRPr="00155DAD" w:rsidRDefault="000B3D5F" w:rsidP="00505B16">
            <w:pPr>
              <w:rPr>
                <w:rFonts w:ascii="Verdana" w:eastAsia="Calibri" w:hAnsi="Verdana" w:cs="Times New Roman"/>
                <w:b/>
                <w:bCs/>
                <w:sz w:val="20"/>
                <w:szCs w:val="20"/>
                <w:lang w:val="bg-BG"/>
              </w:rPr>
            </w:pPr>
            <w:r w:rsidRPr="00155DAD">
              <w:rPr>
                <w:rFonts w:ascii="Verdana" w:eastAsia="Calibri" w:hAnsi="Verdana" w:cs="Times New Roman"/>
                <w:b/>
                <w:bCs/>
                <w:sz w:val="20"/>
                <w:szCs w:val="20"/>
                <w:lang w:val="bg-BG"/>
              </w:rPr>
              <w:lastRenderedPageBreak/>
              <w:t xml:space="preserve">Отчитане, мониторинг и оценка по политиката по БДП: </w:t>
            </w:r>
          </w:p>
          <w:p w14:paraId="4DAA393C" w14:textId="77777777" w:rsidR="00E344C4" w:rsidRPr="00155DAD" w:rsidRDefault="00E344C4" w:rsidP="00505B16">
            <w:pPr>
              <w:rPr>
                <w:rFonts w:ascii="Verdana" w:eastAsia="Calibri" w:hAnsi="Verdana" w:cs="Times New Roman"/>
                <w:b/>
                <w:bCs/>
                <w:sz w:val="20"/>
                <w:szCs w:val="20"/>
                <w:lang w:val="bg-BG"/>
              </w:rPr>
            </w:pPr>
          </w:p>
          <w:p w14:paraId="36484F10" w14:textId="77777777" w:rsidR="00CA45C7" w:rsidRPr="00155DAD" w:rsidRDefault="00CA45C7" w:rsidP="00505B16">
            <w:pPr>
              <w:rPr>
                <w:rFonts w:ascii="Verdana" w:eastAsia="Calibri" w:hAnsi="Verdana" w:cs="Times New Roman"/>
                <w:bCs/>
                <w:sz w:val="20"/>
                <w:szCs w:val="20"/>
                <w:lang w:val="bg-BG"/>
              </w:rPr>
            </w:pPr>
            <w:r w:rsidRPr="00155DAD">
              <w:rPr>
                <w:rFonts w:ascii="Verdana" w:eastAsia="Calibri" w:hAnsi="Verdana" w:cs="Times New Roman"/>
                <w:bCs/>
                <w:sz w:val="20"/>
                <w:szCs w:val="20"/>
                <w:lang w:val="bg-BG"/>
              </w:rPr>
              <w:t>Докладване на изпълнени мерки по БДП на тримесечна база на заседанията на ОКБДП</w:t>
            </w:r>
          </w:p>
          <w:p w14:paraId="3016EDE4" w14:textId="77777777" w:rsidR="00CA45C7" w:rsidRPr="00155DAD" w:rsidRDefault="00CA45C7" w:rsidP="00505B16">
            <w:pPr>
              <w:rPr>
                <w:rFonts w:ascii="Verdana" w:eastAsia="Calibri" w:hAnsi="Verdana" w:cs="Times New Roman"/>
                <w:bCs/>
                <w:sz w:val="20"/>
                <w:szCs w:val="20"/>
                <w:lang w:val="bg-BG"/>
              </w:rPr>
            </w:pPr>
          </w:p>
          <w:p w14:paraId="43681209" w14:textId="77777777" w:rsidR="00635F50" w:rsidRPr="00155DAD" w:rsidRDefault="00635F50" w:rsidP="00505B16">
            <w:pPr>
              <w:rPr>
                <w:rFonts w:ascii="Verdana" w:eastAsia="Calibri" w:hAnsi="Verdana" w:cs="Times New Roman"/>
                <w:bCs/>
                <w:sz w:val="20"/>
                <w:szCs w:val="20"/>
                <w:lang w:val="bg-BG"/>
              </w:rPr>
            </w:pPr>
          </w:p>
          <w:p w14:paraId="10A8E9A2" w14:textId="7FB7A5FF" w:rsidR="000B3D5F" w:rsidRPr="00155DAD" w:rsidRDefault="000B3D5F" w:rsidP="00505B16">
            <w:pPr>
              <w:rPr>
                <w:rFonts w:ascii="Verdana" w:eastAsia="Calibri" w:hAnsi="Verdana" w:cs="Times New Roman"/>
                <w:bCs/>
                <w:sz w:val="20"/>
                <w:szCs w:val="20"/>
                <w:lang w:val="bg-BG"/>
              </w:rPr>
            </w:pPr>
            <w:r w:rsidRPr="00155DAD">
              <w:rPr>
                <w:rFonts w:ascii="Verdana" w:eastAsia="Calibri" w:hAnsi="Verdana" w:cs="Times New Roman"/>
                <w:bCs/>
                <w:sz w:val="20"/>
                <w:szCs w:val="20"/>
                <w:lang w:val="bg-BG"/>
              </w:rPr>
              <w:t>Подготовка на годишен областен доклад по БДП на ОКБДП</w:t>
            </w:r>
          </w:p>
          <w:p w14:paraId="2B8E15C1" w14:textId="794B2105" w:rsidR="00635F50" w:rsidRPr="00155DAD" w:rsidRDefault="00635F50" w:rsidP="00505B16">
            <w:pPr>
              <w:rPr>
                <w:rFonts w:ascii="Verdana" w:eastAsia="Calibri" w:hAnsi="Verdana" w:cs="Times New Roman"/>
                <w:bCs/>
                <w:sz w:val="20"/>
                <w:szCs w:val="20"/>
                <w:lang w:val="bg-BG"/>
              </w:rPr>
            </w:pPr>
          </w:p>
          <w:p w14:paraId="523EA87D" w14:textId="77777777" w:rsidR="00505790" w:rsidRPr="00155DAD" w:rsidRDefault="00505790" w:rsidP="00505B16">
            <w:pPr>
              <w:rPr>
                <w:rFonts w:ascii="Verdana" w:eastAsia="Calibri" w:hAnsi="Verdana" w:cs="Times New Roman"/>
                <w:bCs/>
                <w:sz w:val="20"/>
                <w:szCs w:val="20"/>
                <w:lang w:val="bg-BG"/>
              </w:rPr>
            </w:pPr>
          </w:p>
          <w:p w14:paraId="616C6D7B" w14:textId="77777777" w:rsidR="00635F50" w:rsidRPr="00155DAD" w:rsidRDefault="00635F50" w:rsidP="00505B16">
            <w:pPr>
              <w:rPr>
                <w:rFonts w:ascii="Verdana" w:eastAsia="Calibri" w:hAnsi="Verdana" w:cs="Times New Roman"/>
                <w:bCs/>
                <w:sz w:val="20"/>
                <w:szCs w:val="20"/>
                <w:lang w:val="bg-BG"/>
              </w:rPr>
            </w:pPr>
          </w:p>
          <w:p w14:paraId="2DC58445" w14:textId="2349CDE4" w:rsidR="000B3D5F" w:rsidRPr="00155DAD" w:rsidRDefault="000B3D5F" w:rsidP="00505B16">
            <w:pPr>
              <w:rPr>
                <w:rFonts w:ascii="Verdana" w:hAnsi="Verdana"/>
                <w:sz w:val="20"/>
                <w:szCs w:val="20"/>
                <w:lang w:val="bg-BG"/>
              </w:rPr>
            </w:pPr>
            <w:r w:rsidRPr="00155DAD">
              <w:rPr>
                <w:rFonts w:ascii="Verdana" w:eastAsia="Calibri" w:hAnsi="Verdana" w:cs="Times New Roman"/>
                <w:bCs/>
                <w:sz w:val="20"/>
                <w:szCs w:val="20"/>
                <w:lang w:val="bg-BG"/>
              </w:rPr>
              <w:t xml:space="preserve">Изпълнение на единна система за мониторинг, оценка и контрол на изпълнението на областните/общински </w:t>
            </w:r>
            <w:r w:rsidR="00E3601E" w:rsidRPr="00155DAD">
              <w:rPr>
                <w:rFonts w:ascii="Verdana" w:eastAsia="Calibri" w:hAnsi="Verdana" w:cs="Times New Roman"/>
                <w:bCs/>
                <w:sz w:val="20"/>
                <w:szCs w:val="20"/>
                <w:lang w:val="bg-BG"/>
              </w:rPr>
              <w:t xml:space="preserve">план програми и </w:t>
            </w:r>
            <w:r w:rsidR="007135E7" w:rsidRPr="00155DAD">
              <w:rPr>
                <w:rFonts w:ascii="Verdana" w:eastAsia="Calibri" w:hAnsi="Verdana" w:cs="Times New Roman"/>
                <w:bCs/>
                <w:sz w:val="20"/>
                <w:szCs w:val="20"/>
                <w:lang w:val="bg-BG"/>
              </w:rPr>
              <w:t>мерки</w:t>
            </w:r>
            <w:r w:rsidRPr="00155DAD">
              <w:rPr>
                <w:rFonts w:ascii="Verdana" w:eastAsia="Calibri" w:hAnsi="Verdana" w:cs="Times New Roman"/>
                <w:bCs/>
                <w:sz w:val="20"/>
                <w:szCs w:val="20"/>
                <w:lang w:val="bg-BG"/>
              </w:rPr>
              <w:t xml:space="preserve"> по БДП 2021-2030 </w:t>
            </w:r>
          </w:p>
        </w:tc>
        <w:tc>
          <w:tcPr>
            <w:tcW w:w="1413" w:type="dxa"/>
            <w:shd w:val="clear" w:color="auto" w:fill="FFFFFF" w:themeFill="background1"/>
          </w:tcPr>
          <w:p w14:paraId="2CA02775" w14:textId="77777777" w:rsidR="00CA45C7" w:rsidRPr="00155DAD" w:rsidRDefault="00CA45C7" w:rsidP="00505B16">
            <w:pPr>
              <w:rPr>
                <w:rFonts w:ascii="Verdana" w:hAnsi="Verdana"/>
                <w:sz w:val="20"/>
                <w:szCs w:val="20"/>
                <w:lang w:val="bg-BG"/>
              </w:rPr>
            </w:pPr>
          </w:p>
          <w:p w14:paraId="57C74C6B" w14:textId="77777777" w:rsidR="00CA45C7" w:rsidRPr="00155DAD" w:rsidRDefault="00CA45C7" w:rsidP="00505B16">
            <w:pPr>
              <w:rPr>
                <w:rFonts w:ascii="Verdana" w:hAnsi="Verdana"/>
                <w:sz w:val="20"/>
                <w:szCs w:val="20"/>
                <w:lang w:val="bg-BG"/>
              </w:rPr>
            </w:pPr>
          </w:p>
          <w:p w14:paraId="6AC9A0E4" w14:textId="77777777" w:rsidR="00CA45C7" w:rsidRPr="00155DAD" w:rsidRDefault="00CA45C7" w:rsidP="00505B16">
            <w:pPr>
              <w:rPr>
                <w:rFonts w:ascii="Verdana" w:hAnsi="Verdana"/>
                <w:sz w:val="20"/>
                <w:szCs w:val="20"/>
                <w:lang w:val="bg-BG"/>
              </w:rPr>
            </w:pPr>
          </w:p>
          <w:p w14:paraId="1F51E78E" w14:textId="63F8B8B3" w:rsidR="00CA45C7" w:rsidRPr="00155DAD" w:rsidRDefault="00CA45C7" w:rsidP="00505B16">
            <w:pPr>
              <w:rPr>
                <w:rFonts w:ascii="Verdana" w:hAnsi="Verdana"/>
                <w:sz w:val="20"/>
                <w:szCs w:val="20"/>
                <w:lang w:val="bg-BG"/>
              </w:rPr>
            </w:pPr>
          </w:p>
          <w:p w14:paraId="57D2A815" w14:textId="77777777" w:rsidR="00E344C4" w:rsidRPr="00155DAD" w:rsidRDefault="00E344C4" w:rsidP="00505B16">
            <w:pPr>
              <w:rPr>
                <w:rFonts w:ascii="Verdana" w:hAnsi="Verdana"/>
                <w:sz w:val="20"/>
                <w:szCs w:val="20"/>
                <w:lang w:val="bg-BG"/>
              </w:rPr>
            </w:pPr>
          </w:p>
          <w:p w14:paraId="369ECCCB" w14:textId="77777777" w:rsidR="00CA45C7" w:rsidRPr="00155DAD" w:rsidRDefault="00CA45C7" w:rsidP="00505B16">
            <w:pPr>
              <w:rPr>
                <w:rFonts w:ascii="Verdana" w:hAnsi="Verdana"/>
                <w:sz w:val="20"/>
                <w:szCs w:val="20"/>
                <w:lang w:val="bg-BG"/>
              </w:rPr>
            </w:pPr>
            <w:r w:rsidRPr="00155DAD">
              <w:rPr>
                <w:rFonts w:ascii="Verdana" w:hAnsi="Verdana"/>
                <w:sz w:val="20"/>
                <w:szCs w:val="20"/>
                <w:lang w:val="bg-BG"/>
              </w:rPr>
              <w:t xml:space="preserve">На </w:t>
            </w:r>
            <w:proofErr w:type="spellStart"/>
            <w:r w:rsidRPr="00155DAD">
              <w:rPr>
                <w:rFonts w:ascii="Verdana" w:hAnsi="Verdana"/>
                <w:sz w:val="20"/>
                <w:szCs w:val="20"/>
                <w:lang w:val="bg-BG"/>
              </w:rPr>
              <w:t>тримесе</w:t>
            </w:r>
            <w:proofErr w:type="spellEnd"/>
          </w:p>
          <w:p w14:paraId="2E2CF240" w14:textId="20A009A5" w:rsidR="00CA45C7" w:rsidRPr="00155DAD" w:rsidRDefault="00CA45C7" w:rsidP="00505B16">
            <w:pPr>
              <w:rPr>
                <w:rFonts w:ascii="Verdana" w:hAnsi="Verdana"/>
                <w:sz w:val="20"/>
                <w:szCs w:val="20"/>
                <w:lang w:val="bg-BG"/>
              </w:rPr>
            </w:pPr>
            <w:r w:rsidRPr="00155DAD">
              <w:rPr>
                <w:rFonts w:ascii="Verdana" w:hAnsi="Verdana"/>
                <w:sz w:val="20"/>
                <w:szCs w:val="20"/>
                <w:lang w:val="bg-BG"/>
              </w:rPr>
              <w:t>чие</w:t>
            </w:r>
          </w:p>
          <w:p w14:paraId="7BEA3F37" w14:textId="77777777" w:rsidR="00CA45C7" w:rsidRPr="00155DAD" w:rsidRDefault="00CA45C7" w:rsidP="00505B16">
            <w:pPr>
              <w:rPr>
                <w:rFonts w:ascii="Verdana" w:hAnsi="Verdana"/>
                <w:sz w:val="20"/>
                <w:szCs w:val="20"/>
                <w:lang w:val="bg-BG"/>
              </w:rPr>
            </w:pPr>
          </w:p>
          <w:p w14:paraId="6CFAECAE" w14:textId="08DAEE11" w:rsidR="00CA45C7" w:rsidRPr="00155DAD" w:rsidRDefault="00CA45C7" w:rsidP="00505B16">
            <w:pPr>
              <w:rPr>
                <w:rFonts w:ascii="Verdana" w:hAnsi="Verdana"/>
                <w:sz w:val="20"/>
                <w:szCs w:val="20"/>
                <w:lang w:val="bg-BG"/>
              </w:rPr>
            </w:pPr>
          </w:p>
          <w:p w14:paraId="51EBB3ED" w14:textId="5D6DADC3" w:rsidR="00A4372F" w:rsidRPr="00155DAD" w:rsidRDefault="00A4372F" w:rsidP="00505B16">
            <w:pPr>
              <w:rPr>
                <w:rFonts w:ascii="Verdana" w:hAnsi="Verdana"/>
                <w:sz w:val="20"/>
                <w:szCs w:val="20"/>
                <w:lang w:val="bg-BG"/>
              </w:rPr>
            </w:pPr>
          </w:p>
          <w:p w14:paraId="57A8116D" w14:textId="77777777" w:rsidR="00635F50" w:rsidRPr="00155DAD" w:rsidRDefault="00635F50" w:rsidP="00505B16">
            <w:pPr>
              <w:rPr>
                <w:rFonts w:ascii="Verdana" w:hAnsi="Verdana"/>
                <w:sz w:val="20"/>
                <w:szCs w:val="20"/>
                <w:lang w:val="bg-BG"/>
              </w:rPr>
            </w:pPr>
          </w:p>
          <w:p w14:paraId="2F4ADCB4" w14:textId="32E00838" w:rsidR="000B3D5F" w:rsidRPr="00155DAD" w:rsidRDefault="008F6087" w:rsidP="00505B16">
            <w:pPr>
              <w:rPr>
                <w:rFonts w:ascii="Verdana" w:hAnsi="Verdana"/>
                <w:sz w:val="20"/>
                <w:szCs w:val="20"/>
                <w:lang w:val="bg-BG"/>
              </w:rPr>
            </w:pPr>
            <w:r w:rsidRPr="00155DAD">
              <w:rPr>
                <w:rFonts w:ascii="Verdana" w:hAnsi="Verdana"/>
                <w:sz w:val="20"/>
                <w:szCs w:val="20"/>
                <w:lang w:val="bg-BG"/>
              </w:rPr>
              <w:t>Януари 2021</w:t>
            </w:r>
            <w:r w:rsidR="00CA45C7" w:rsidRPr="00155DAD">
              <w:rPr>
                <w:rFonts w:ascii="Verdana" w:hAnsi="Verdana"/>
                <w:sz w:val="20"/>
                <w:szCs w:val="20"/>
                <w:lang w:val="bg-BG"/>
              </w:rPr>
              <w:t xml:space="preserve"> </w:t>
            </w:r>
            <w:r w:rsidRPr="00155DAD">
              <w:rPr>
                <w:rFonts w:ascii="Verdana" w:hAnsi="Verdana"/>
                <w:sz w:val="20"/>
                <w:szCs w:val="20"/>
                <w:lang w:val="bg-BG"/>
              </w:rPr>
              <w:t>г.</w:t>
            </w:r>
          </w:p>
          <w:p w14:paraId="5B0AD5EA" w14:textId="77777777" w:rsidR="008F6087" w:rsidRPr="00155DAD" w:rsidRDefault="008F6087" w:rsidP="00505B16">
            <w:pPr>
              <w:rPr>
                <w:rFonts w:ascii="Verdana" w:hAnsi="Verdana"/>
                <w:b/>
                <w:sz w:val="20"/>
                <w:szCs w:val="20"/>
                <w:lang w:val="bg-BG"/>
              </w:rPr>
            </w:pPr>
          </w:p>
          <w:p w14:paraId="1F572629" w14:textId="189D0613" w:rsidR="00635F50" w:rsidRPr="00155DAD" w:rsidRDefault="00635F50" w:rsidP="00505B16">
            <w:pPr>
              <w:rPr>
                <w:rFonts w:ascii="Verdana" w:hAnsi="Verdana"/>
                <w:sz w:val="20"/>
                <w:szCs w:val="20"/>
                <w:lang w:val="bg-BG"/>
              </w:rPr>
            </w:pPr>
          </w:p>
          <w:p w14:paraId="5AFED7C0" w14:textId="77777777" w:rsidR="00505790" w:rsidRPr="00155DAD" w:rsidRDefault="00505790" w:rsidP="00505B16">
            <w:pPr>
              <w:rPr>
                <w:rFonts w:ascii="Verdana" w:hAnsi="Verdana"/>
                <w:sz w:val="20"/>
                <w:szCs w:val="20"/>
                <w:lang w:val="bg-BG"/>
              </w:rPr>
            </w:pPr>
          </w:p>
          <w:p w14:paraId="094EA6A4" w14:textId="6ED93F1D" w:rsidR="008F6087" w:rsidRPr="00155DAD" w:rsidRDefault="008F6087" w:rsidP="00505B16">
            <w:pPr>
              <w:rPr>
                <w:rFonts w:ascii="Verdana" w:hAnsi="Verdana"/>
                <w:sz w:val="20"/>
                <w:szCs w:val="20"/>
                <w:lang w:val="bg-BG"/>
              </w:rPr>
            </w:pPr>
            <w:r w:rsidRPr="00155DAD">
              <w:rPr>
                <w:rFonts w:ascii="Verdana" w:hAnsi="Verdana"/>
                <w:sz w:val="20"/>
                <w:szCs w:val="20"/>
                <w:lang w:val="bg-BG"/>
              </w:rPr>
              <w:t>Постоянен</w:t>
            </w:r>
          </w:p>
          <w:p w14:paraId="0D700E0E" w14:textId="3D7292CE" w:rsidR="008F6087" w:rsidRPr="00155DAD" w:rsidRDefault="008F6087" w:rsidP="00505B16">
            <w:pPr>
              <w:rPr>
                <w:rFonts w:ascii="Verdana" w:hAnsi="Verdana"/>
                <w:sz w:val="20"/>
                <w:szCs w:val="20"/>
                <w:lang w:val="bg-BG"/>
              </w:rPr>
            </w:pPr>
          </w:p>
        </w:tc>
        <w:tc>
          <w:tcPr>
            <w:tcW w:w="1417" w:type="dxa"/>
            <w:gridSpan w:val="2"/>
            <w:shd w:val="clear" w:color="auto" w:fill="FFFFFF" w:themeFill="background1"/>
          </w:tcPr>
          <w:p w14:paraId="37DD79CE" w14:textId="77777777" w:rsidR="00A4372F" w:rsidRPr="00155DAD" w:rsidRDefault="00A4372F" w:rsidP="00505B16">
            <w:pPr>
              <w:rPr>
                <w:rFonts w:ascii="Verdana" w:hAnsi="Verdana"/>
                <w:sz w:val="20"/>
                <w:szCs w:val="20"/>
                <w:lang w:val="bg-BG"/>
              </w:rPr>
            </w:pPr>
          </w:p>
          <w:p w14:paraId="7EB141F7" w14:textId="77777777" w:rsidR="00A4372F" w:rsidRPr="00155DAD" w:rsidRDefault="00A4372F" w:rsidP="00505B16">
            <w:pPr>
              <w:rPr>
                <w:rFonts w:ascii="Verdana" w:hAnsi="Verdana"/>
                <w:sz w:val="20"/>
                <w:szCs w:val="20"/>
                <w:lang w:val="bg-BG"/>
              </w:rPr>
            </w:pPr>
          </w:p>
          <w:p w14:paraId="0FF14611" w14:textId="77777777" w:rsidR="00A4372F" w:rsidRPr="00155DAD" w:rsidRDefault="00A4372F" w:rsidP="00505B16">
            <w:pPr>
              <w:rPr>
                <w:rFonts w:ascii="Verdana" w:hAnsi="Verdana"/>
                <w:sz w:val="20"/>
                <w:szCs w:val="20"/>
                <w:lang w:val="bg-BG"/>
              </w:rPr>
            </w:pPr>
          </w:p>
          <w:p w14:paraId="6ACFE2A7" w14:textId="5FC252D8" w:rsidR="00A4372F" w:rsidRPr="00155DAD" w:rsidRDefault="00A4372F" w:rsidP="00505B16">
            <w:pPr>
              <w:rPr>
                <w:rFonts w:ascii="Verdana" w:hAnsi="Verdana"/>
                <w:sz w:val="20"/>
                <w:szCs w:val="20"/>
                <w:lang w:val="bg-BG"/>
              </w:rPr>
            </w:pPr>
          </w:p>
          <w:p w14:paraId="3CF121B4" w14:textId="77777777" w:rsidR="00E344C4" w:rsidRPr="00155DAD" w:rsidRDefault="00E344C4" w:rsidP="00505B16">
            <w:pPr>
              <w:rPr>
                <w:rFonts w:ascii="Verdana" w:hAnsi="Verdana"/>
                <w:sz w:val="20"/>
                <w:szCs w:val="20"/>
                <w:lang w:val="bg-BG"/>
              </w:rPr>
            </w:pPr>
          </w:p>
          <w:p w14:paraId="1ED7F166" w14:textId="1680EB4F" w:rsidR="000B3D5F" w:rsidRPr="00155DAD" w:rsidRDefault="00D0663E" w:rsidP="00505B16">
            <w:pPr>
              <w:rPr>
                <w:rFonts w:ascii="Verdana" w:hAnsi="Verdana"/>
                <w:sz w:val="20"/>
                <w:szCs w:val="20"/>
                <w:lang w:val="bg-BG"/>
              </w:rPr>
            </w:pPr>
            <w:r w:rsidRPr="00155DAD">
              <w:rPr>
                <w:rFonts w:ascii="Verdana" w:hAnsi="Verdana"/>
                <w:sz w:val="20"/>
                <w:szCs w:val="20"/>
                <w:lang w:val="bg-BG"/>
              </w:rPr>
              <w:t>-</w:t>
            </w:r>
          </w:p>
        </w:tc>
        <w:tc>
          <w:tcPr>
            <w:tcW w:w="1990" w:type="dxa"/>
            <w:gridSpan w:val="2"/>
            <w:shd w:val="clear" w:color="auto" w:fill="FFFFFF" w:themeFill="background1"/>
          </w:tcPr>
          <w:p w14:paraId="379BBB7B" w14:textId="77777777" w:rsidR="00A4372F" w:rsidRPr="00155DAD" w:rsidRDefault="00A4372F" w:rsidP="00505B16">
            <w:pPr>
              <w:rPr>
                <w:rFonts w:ascii="Verdana" w:hAnsi="Verdana"/>
                <w:sz w:val="20"/>
                <w:szCs w:val="20"/>
                <w:lang w:val="bg-BG"/>
              </w:rPr>
            </w:pPr>
          </w:p>
          <w:p w14:paraId="1E4034FE" w14:textId="77777777" w:rsidR="00A4372F" w:rsidRPr="00155DAD" w:rsidRDefault="00A4372F" w:rsidP="00505B16">
            <w:pPr>
              <w:rPr>
                <w:rFonts w:ascii="Verdana" w:hAnsi="Verdana"/>
                <w:sz w:val="20"/>
                <w:szCs w:val="20"/>
                <w:lang w:val="bg-BG"/>
              </w:rPr>
            </w:pPr>
          </w:p>
          <w:p w14:paraId="08CCDFED" w14:textId="77777777" w:rsidR="00A4372F" w:rsidRPr="00155DAD" w:rsidRDefault="00A4372F" w:rsidP="00505B16">
            <w:pPr>
              <w:rPr>
                <w:rFonts w:ascii="Verdana" w:hAnsi="Verdana"/>
                <w:sz w:val="20"/>
                <w:szCs w:val="20"/>
                <w:lang w:val="bg-BG"/>
              </w:rPr>
            </w:pPr>
          </w:p>
          <w:p w14:paraId="00F5891E" w14:textId="77777777" w:rsidR="00A4372F" w:rsidRPr="00155DAD" w:rsidRDefault="00A4372F" w:rsidP="00505B16">
            <w:pPr>
              <w:rPr>
                <w:rFonts w:ascii="Verdana" w:hAnsi="Verdana"/>
                <w:sz w:val="20"/>
                <w:szCs w:val="20"/>
                <w:lang w:val="bg-BG"/>
              </w:rPr>
            </w:pPr>
          </w:p>
          <w:p w14:paraId="5D54A660" w14:textId="773D2D08" w:rsidR="000B3D5F" w:rsidRPr="00155DAD" w:rsidRDefault="00CA45C7" w:rsidP="00505B16">
            <w:pPr>
              <w:rPr>
                <w:rFonts w:ascii="Verdana" w:hAnsi="Verdana"/>
                <w:sz w:val="20"/>
                <w:szCs w:val="20"/>
                <w:lang w:val="bg-BG"/>
              </w:rPr>
            </w:pPr>
            <w:r w:rsidRPr="00155DAD">
              <w:rPr>
                <w:rFonts w:ascii="Verdana" w:hAnsi="Verdana"/>
                <w:sz w:val="20"/>
                <w:szCs w:val="20"/>
                <w:lang w:val="bg-BG"/>
              </w:rPr>
              <w:t>Бюджет на институциите в ОКБДП</w:t>
            </w:r>
          </w:p>
        </w:tc>
        <w:tc>
          <w:tcPr>
            <w:tcW w:w="1990" w:type="dxa"/>
            <w:gridSpan w:val="2"/>
            <w:shd w:val="clear" w:color="auto" w:fill="FFFFFF" w:themeFill="background1"/>
          </w:tcPr>
          <w:p w14:paraId="61175C1F" w14:textId="77777777" w:rsidR="00A4372F" w:rsidRPr="00155DAD" w:rsidRDefault="00A4372F" w:rsidP="00505B16">
            <w:pPr>
              <w:rPr>
                <w:rFonts w:ascii="Verdana" w:hAnsi="Verdana"/>
                <w:sz w:val="20"/>
                <w:szCs w:val="20"/>
                <w:lang w:val="bg-BG"/>
              </w:rPr>
            </w:pPr>
          </w:p>
          <w:p w14:paraId="3CBACEA2" w14:textId="77777777" w:rsidR="00A4372F" w:rsidRPr="00155DAD" w:rsidRDefault="00A4372F" w:rsidP="00505B16">
            <w:pPr>
              <w:rPr>
                <w:rFonts w:ascii="Verdana" w:hAnsi="Verdana"/>
                <w:sz w:val="20"/>
                <w:szCs w:val="20"/>
                <w:lang w:val="bg-BG"/>
              </w:rPr>
            </w:pPr>
          </w:p>
          <w:p w14:paraId="042C3C19" w14:textId="77777777" w:rsidR="00A4372F" w:rsidRPr="00155DAD" w:rsidRDefault="00A4372F" w:rsidP="00505B16">
            <w:pPr>
              <w:rPr>
                <w:rFonts w:ascii="Verdana" w:hAnsi="Verdana"/>
                <w:sz w:val="20"/>
                <w:szCs w:val="20"/>
                <w:lang w:val="bg-BG"/>
              </w:rPr>
            </w:pPr>
          </w:p>
          <w:p w14:paraId="5A032E7A" w14:textId="77777777" w:rsidR="00A4372F" w:rsidRPr="00155DAD" w:rsidRDefault="00A4372F" w:rsidP="00505B16">
            <w:pPr>
              <w:rPr>
                <w:rFonts w:ascii="Verdana" w:hAnsi="Verdana"/>
                <w:sz w:val="20"/>
                <w:szCs w:val="20"/>
                <w:lang w:val="bg-BG"/>
              </w:rPr>
            </w:pPr>
          </w:p>
          <w:p w14:paraId="32D332F5" w14:textId="6403B8E7" w:rsidR="00316A16" w:rsidRPr="00155DAD" w:rsidRDefault="00CA45C7" w:rsidP="00505B16">
            <w:pPr>
              <w:rPr>
                <w:rFonts w:ascii="Verdana" w:hAnsi="Verdana"/>
                <w:sz w:val="20"/>
                <w:szCs w:val="20"/>
                <w:lang w:val="bg-BG"/>
              </w:rPr>
            </w:pPr>
            <w:r w:rsidRPr="00155DAD">
              <w:rPr>
                <w:rFonts w:ascii="Verdana" w:hAnsi="Verdana"/>
                <w:sz w:val="20"/>
                <w:szCs w:val="20"/>
                <w:lang w:val="bg-BG"/>
              </w:rPr>
              <w:t>Отчетност на политиката по БДП на общинско и областно ниво</w:t>
            </w:r>
            <w:r w:rsidR="00635F50" w:rsidRPr="00155DAD">
              <w:rPr>
                <w:rFonts w:ascii="Verdana" w:hAnsi="Verdana"/>
                <w:sz w:val="20"/>
                <w:szCs w:val="20"/>
                <w:lang w:val="bg-BG"/>
              </w:rPr>
              <w:t>;</w:t>
            </w:r>
          </w:p>
          <w:p w14:paraId="7DD96A81" w14:textId="77777777" w:rsidR="00635F50" w:rsidRPr="00155DAD" w:rsidRDefault="00635F50" w:rsidP="00505B16">
            <w:pPr>
              <w:rPr>
                <w:rFonts w:ascii="Verdana" w:hAnsi="Verdana"/>
                <w:sz w:val="20"/>
                <w:szCs w:val="20"/>
                <w:lang w:val="bg-BG"/>
              </w:rPr>
            </w:pPr>
          </w:p>
          <w:p w14:paraId="49FACD62" w14:textId="77777777" w:rsidR="00635F50" w:rsidRPr="00155DAD" w:rsidRDefault="00635F50" w:rsidP="00635F50">
            <w:pPr>
              <w:rPr>
                <w:rFonts w:ascii="Verdana" w:hAnsi="Verdana"/>
                <w:sz w:val="20"/>
                <w:szCs w:val="20"/>
                <w:lang w:val="bg-BG"/>
              </w:rPr>
            </w:pPr>
          </w:p>
          <w:p w14:paraId="7CB51407" w14:textId="77777777" w:rsidR="00635F50" w:rsidRPr="00155DAD" w:rsidRDefault="00635F50" w:rsidP="00635F50">
            <w:pPr>
              <w:rPr>
                <w:rFonts w:ascii="Verdana" w:hAnsi="Verdana"/>
                <w:sz w:val="20"/>
                <w:szCs w:val="20"/>
                <w:lang w:val="bg-BG"/>
              </w:rPr>
            </w:pPr>
          </w:p>
          <w:p w14:paraId="02D648BF" w14:textId="77777777" w:rsidR="00635F50" w:rsidRPr="00155DAD" w:rsidRDefault="00635F50" w:rsidP="00635F50">
            <w:pPr>
              <w:rPr>
                <w:rFonts w:ascii="Verdana" w:hAnsi="Verdana"/>
                <w:sz w:val="20"/>
                <w:szCs w:val="20"/>
                <w:lang w:val="bg-BG"/>
              </w:rPr>
            </w:pPr>
          </w:p>
          <w:p w14:paraId="233016EB" w14:textId="77777777" w:rsidR="00635F50" w:rsidRPr="00155DAD" w:rsidRDefault="00635F50" w:rsidP="00635F50">
            <w:pPr>
              <w:rPr>
                <w:rFonts w:ascii="Verdana" w:hAnsi="Verdana"/>
                <w:sz w:val="20"/>
                <w:szCs w:val="20"/>
                <w:lang w:val="bg-BG"/>
              </w:rPr>
            </w:pPr>
          </w:p>
          <w:p w14:paraId="137FA64A" w14:textId="313ECBA1" w:rsidR="00316A16" w:rsidRPr="00155DAD" w:rsidRDefault="00316A16" w:rsidP="003718A9">
            <w:pPr>
              <w:rPr>
                <w:rFonts w:ascii="Verdana" w:hAnsi="Verdana"/>
                <w:sz w:val="20"/>
                <w:szCs w:val="20"/>
                <w:lang w:val="bg-BG"/>
              </w:rPr>
            </w:pPr>
          </w:p>
        </w:tc>
        <w:tc>
          <w:tcPr>
            <w:tcW w:w="1715" w:type="dxa"/>
            <w:gridSpan w:val="2"/>
            <w:shd w:val="clear" w:color="auto" w:fill="FFFFFF" w:themeFill="background1"/>
          </w:tcPr>
          <w:p w14:paraId="57EAA324" w14:textId="77777777" w:rsidR="00A4372F" w:rsidRPr="00155DAD" w:rsidRDefault="00A4372F" w:rsidP="00505B16">
            <w:pPr>
              <w:rPr>
                <w:rFonts w:ascii="Verdana" w:hAnsi="Verdana"/>
                <w:sz w:val="20"/>
                <w:szCs w:val="20"/>
                <w:lang w:val="bg-BG"/>
              </w:rPr>
            </w:pPr>
          </w:p>
          <w:p w14:paraId="0984B066" w14:textId="77777777" w:rsidR="00A4372F" w:rsidRPr="00155DAD" w:rsidRDefault="00A4372F" w:rsidP="00505B16">
            <w:pPr>
              <w:rPr>
                <w:rFonts w:ascii="Verdana" w:hAnsi="Verdana"/>
                <w:sz w:val="20"/>
                <w:szCs w:val="20"/>
                <w:lang w:val="bg-BG"/>
              </w:rPr>
            </w:pPr>
          </w:p>
          <w:p w14:paraId="0AFB8B08" w14:textId="77777777" w:rsidR="00A4372F" w:rsidRPr="00155DAD" w:rsidRDefault="00A4372F" w:rsidP="00505B16">
            <w:pPr>
              <w:rPr>
                <w:rFonts w:ascii="Verdana" w:hAnsi="Verdana"/>
                <w:sz w:val="20"/>
                <w:szCs w:val="20"/>
                <w:lang w:val="bg-BG"/>
              </w:rPr>
            </w:pPr>
          </w:p>
          <w:p w14:paraId="58EFABE8" w14:textId="77777777" w:rsidR="00A4372F" w:rsidRPr="00155DAD" w:rsidRDefault="00A4372F" w:rsidP="00505B16">
            <w:pPr>
              <w:rPr>
                <w:rFonts w:ascii="Verdana" w:hAnsi="Verdana"/>
                <w:sz w:val="20"/>
                <w:szCs w:val="20"/>
                <w:lang w:val="bg-BG"/>
              </w:rPr>
            </w:pPr>
          </w:p>
          <w:p w14:paraId="65109E4C" w14:textId="0F700EAD" w:rsidR="000B3D5F" w:rsidRPr="00155DAD" w:rsidRDefault="0082244F" w:rsidP="00505B16">
            <w:pPr>
              <w:rPr>
                <w:rFonts w:ascii="Verdana" w:hAnsi="Verdana"/>
                <w:sz w:val="20"/>
                <w:szCs w:val="20"/>
                <w:lang w:val="bg-BG"/>
              </w:rPr>
            </w:pPr>
            <w:r w:rsidRPr="00155DAD">
              <w:rPr>
                <w:rFonts w:ascii="Verdana" w:hAnsi="Verdana"/>
                <w:sz w:val="20"/>
                <w:szCs w:val="20"/>
                <w:lang w:val="bg-BG"/>
              </w:rPr>
              <w:t>Докладвано</w:t>
            </w:r>
            <w:r w:rsidR="00CA45C7" w:rsidRPr="00155DAD">
              <w:rPr>
                <w:rFonts w:ascii="Verdana" w:hAnsi="Verdana"/>
                <w:sz w:val="20"/>
                <w:szCs w:val="20"/>
                <w:lang w:val="bg-BG"/>
              </w:rPr>
              <w:t xml:space="preserve"> изпълнение на</w:t>
            </w:r>
            <w:r w:rsidR="008F6087" w:rsidRPr="00155DAD">
              <w:rPr>
                <w:rFonts w:ascii="Verdana" w:hAnsi="Verdana"/>
                <w:sz w:val="20"/>
                <w:szCs w:val="20"/>
                <w:lang w:val="bg-BG"/>
              </w:rPr>
              <w:t xml:space="preserve"> план програми за 2020</w:t>
            </w:r>
            <w:r w:rsidR="00CA45C7" w:rsidRPr="00155DAD">
              <w:rPr>
                <w:rFonts w:ascii="Verdana" w:hAnsi="Verdana"/>
                <w:sz w:val="20"/>
                <w:szCs w:val="20"/>
                <w:lang w:val="bg-BG"/>
              </w:rPr>
              <w:t xml:space="preserve"> </w:t>
            </w:r>
            <w:r w:rsidR="008F6087" w:rsidRPr="00155DAD">
              <w:rPr>
                <w:rFonts w:ascii="Verdana" w:hAnsi="Verdana"/>
                <w:sz w:val="20"/>
                <w:szCs w:val="20"/>
                <w:lang w:val="bg-BG"/>
              </w:rPr>
              <w:t xml:space="preserve">г. на общинско и областно ниво </w:t>
            </w:r>
          </w:p>
          <w:p w14:paraId="231B3090" w14:textId="04D2F730" w:rsidR="008F6087" w:rsidRPr="00155DAD" w:rsidRDefault="008F6087" w:rsidP="003718A9">
            <w:pPr>
              <w:rPr>
                <w:rFonts w:ascii="Verdana" w:hAnsi="Verdana"/>
                <w:b/>
                <w:sz w:val="20"/>
                <w:szCs w:val="20"/>
                <w:lang w:val="bg-BG"/>
              </w:rPr>
            </w:pPr>
          </w:p>
        </w:tc>
        <w:tc>
          <w:tcPr>
            <w:tcW w:w="1575" w:type="dxa"/>
            <w:gridSpan w:val="2"/>
            <w:shd w:val="clear" w:color="auto" w:fill="FFFFFF" w:themeFill="background1"/>
          </w:tcPr>
          <w:p w14:paraId="316D875F" w14:textId="77777777" w:rsidR="00A4372F" w:rsidRPr="00155DAD" w:rsidRDefault="00A4372F" w:rsidP="00505B16">
            <w:pPr>
              <w:rPr>
                <w:rFonts w:ascii="Verdana" w:hAnsi="Verdana" w:cs="Times New Roman"/>
                <w:sz w:val="20"/>
                <w:szCs w:val="20"/>
                <w:lang w:val="bg-BG"/>
              </w:rPr>
            </w:pPr>
          </w:p>
          <w:p w14:paraId="5B386E60" w14:textId="77777777" w:rsidR="00A4372F" w:rsidRPr="00155DAD" w:rsidRDefault="00A4372F" w:rsidP="00505B16">
            <w:pPr>
              <w:rPr>
                <w:rFonts w:ascii="Verdana" w:hAnsi="Verdana" w:cs="Times New Roman"/>
                <w:sz w:val="20"/>
                <w:szCs w:val="20"/>
                <w:lang w:val="bg-BG"/>
              </w:rPr>
            </w:pPr>
          </w:p>
          <w:p w14:paraId="0A45E9B9" w14:textId="77777777" w:rsidR="00A4372F" w:rsidRPr="00155DAD" w:rsidRDefault="00A4372F" w:rsidP="00505B16">
            <w:pPr>
              <w:rPr>
                <w:rFonts w:ascii="Verdana" w:hAnsi="Verdana" w:cs="Times New Roman"/>
                <w:sz w:val="20"/>
                <w:szCs w:val="20"/>
                <w:lang w:val="bg-BG"/>
              </w:rPr>
            </w:pPr>
          </w:p>
          <w:p w14:paraId="40369E53" w14:textId="77777777" w:rsidR="00A4372F" w:rsidRPr="00155DAD" w:rsidRDefault="00A4372F" w:rsidP="00505B16">
            <w:pPr>
              <w:rPr>
                <w:rFonts w:ascii="Verdana" w:hAnsi="Verdana" w:cs="Times New Roman"/>
                <w:sz w:val="20"/>
                <w:szCs w:val="20"/>
                <w:lang w:val="bg-BG"/>
              </w:rPr>
            </w:pPr>
          </w:p>
          <w:p w14:paraId="1282D1BB" w14:textId="56060690" w:rsidR="0056317A" w:rsidRPr="00155DAD" w:rsidRDefault="00CA45C7" w:rsidP="00505B16">
            <w:pPr>
              <w:rPr>
                <w:rFonts w:ascii="Verdana" w:hAnsi="Verdana" w:cs="Times New Roman"/>
                <w:sz w:val="20"/>
                <w:szCs w:val="20"/>
                <w:lang w:val="bg-BG"/>
              </w:rPr>
            </w:pPr>
            <w:r w:rsidRPr="00155DAD">
              <w:rPr>
                <w:rFonts w:ascii="Verdana" w:hAnsi="Verdana" w:cs="Times New Roman"/>
                <w:sz w:val="20"/>
                <w:szCs w:val="20"/>
                <w:lang w:val="bg-BG"/>
              </w:rPr>
              <w:t xml:space="preserve">Членове на ОКБДП </w:t>
            </w:r>
          </w:p>
          <w:p w14:paraId="2D70EA8B" w14:textId="77777777" w:rsidR="00CA45C7" w:rsidRPr="00155DAD" w:rsidRDefault="00CA45C7" w:rsidP="00505B16">
            <w:pPr>
              <w:rPr>
                <w:rFonts w:ascii="Verdana" w:hAnsi="Verdana" w:cs="Times New Roman"/>
                <w:sz w:val="20"/>
                <w:szCs w:val="20"/>
                <w:lang w:val="bg-BG"/>
              </w:rPr>
            </w:pPr>
          </w:p>
          <w:p w14:paraId="0DB14AF0" w14:textId="77777777" w:rsidR="0056317A" w:rsidRPr="00155DAD" w:rsidRDefault="0056317A" w:rsidP="00505B16">
            <w:pPr>
              <w:rPr>
                <w:rFonts w:ascii="Verdana" w:hAnsi="Verdana" w:cs="Times New Roman"/>
                <w:sz w:val="20"/>
                <w:szCs w:val="20"/>
                <w:lang w:val="bg-BG"/>
              </w:rPr>
            </w:pPr>
          </w:p>
          <w:p w14:paraId="6522C952" w14:textId="276F8658" w:rsidR="000B3D5F" w:rsidRPr="00155DAD" w:rsidRDefault="000B3D5F" w:rsidP="00505B16">
            <w:pPr>
              <w:rPr>
                <w:rFonts w:ascii="Verdana" w:hAnsi="Verdana"/>
                <w:b/>
                <w:sz w:val="20"/>
                <w:szCs w:val="20"/>
                <w:lang w:val="bg-BG"/>
              </w:rPr>
            </w:pPr>
          </w:p>
        </w:tc>
      </w:tr>
      <w:tr w:rsidR="001C4240" w:rsidRPr="00155DAD" w14:paraId="1156CC5D" w14:textId="77777777" w:rsidTr="00192ACB">
        <w:trPr>
          <w:trHeight w:val="152"/>
        </w:trPr>
        <w:tc>
          <w:tcPr>
            <w:tcW w:w="3127" w:type="dxa"/>
            <w:gridSpan w:val="2"/>
            <w:shd w:val="clear" w:color="auto" w:fill="FFFFFF" w:themeFill="background1"/>
          </w:tcPr>
          <w:p w14:paraId="3C468A4D" w14:textId="77777777" w:rsidR="00C93E61" w:rsidRPr="00155DAD" w:rsidRDefault="001C4240" w:rsidP="00505B16">
            <w:pPr>
              <w:spacing w:before="80" w:after="80"/>
              <w:rPr>
                <w:rFonts w:ascii="Verdana" w:eastAsia="Calibri" w:hAnsi="Verdana" w:cs="Times New Roman"/>
                <w:bCs/>
                <w:sz w:val="20"/>
                <w:szCs w:val="20"/>
                <w:lang w:val="bg-BG"/>
              </w:rPr>
            </w:pPr>
            <w:r w:rsidRPr="00155DAD">
              <w:rPr>
                <w:rFonts w:ascii="Verdana" w:eastAsia="Calibri" w:hAnsi="Verdana" w:cs="Times New Roman"/>
                <w:b/>
                <w:bCs/>
                <w:sz w:val="20"/>
                <w:szCs w:val="20"/>
                <w:lang w:val="bg-BG"/>
              </w:rPr>
              <w:t>Пълноценна дейност на областните комисии по БДП като двигател на процесите по подобряване на БДП на областно ниво:</w:t>
            </w:r>
            <w:r w:rsidR="00C93E61" w:rsidRPr="00155DAD">
              <w:rPr>
                <w:rFonts w:ascii="Verdana" w:eastAsia="Calibri" w:hAnsi="Verdana" w:cs="Times New Roman"/>
                <w:bCs/>
                <w:sz w:val="20"/>
                <w:szCs w:val="20"/>
                <w:lang w:val="bg-BG"/>
              </w:rPr>
              <w:t xml:space="preserve"> </w:t>
            </w:r>
          </w:p>
          <w:p w14:paraId="3560CDDF" w14:textId="5E31EC63" w:rsidR="001C4240" w:rsidRPr="00155DAD" w:rsidRDefault="00C93E61" w:rsidP="00505B16">
            <w:pPr>
              <w:spacing w:before="80" w:after="80"/>
              <w:rPr>
                <w:rFonts w:ascii="Verdana" w:eastAsia="Calibri" w:hAnsi="Verdana" w:cs="Times New Roman"/>
                <w:b/>
                <w:bCs/>
                <w:sz w:val="20"/>
                <w:szCs w:val="20"/>
                <w:lang w:val="bg-BG"/>
              </w:rPr>
            </w:pPr>
            <w:r w:rsidRPr="00155DAD">
              <w:rPr>
                <w:rFonts w:ascii="Verdana" w:eastAsia="Calibri" w:hAnsi="Verdana" w:cs="Times New Roman"/>
                <w:bCs/>
                <w:sz w:val="20"/>
                <w:szCs w:val="20"/>
                <w:lang w:val="bg-BG"/>
              </w:rPr>
              <w:t>Изпълнение на взетите решения на заседанията на областните комисии по БДП</w:t>
            </w:r>
          </w:p>
          <w:p w14:paraId="5DAD0710" w14:textId="77777777" w:rsidR="00D6144D" w:rsidRPr="00155DAD" w:rsidRDefault="00D6144D" w:rsidP="00505B16">
            <w:pPr>
              <w:rPr>
                <w:rFonts w:ascii="Verdana" w:eastAsia="Calibri" w:hAnsi="Verdana" w:cs="Times New Roman"/>
                <w:b/>
                <w:bCs/>
                <w:sz w:val="20"/>
                <w:szCs w:val="20"/>
                <w:highlight w:val="yellow"/>
                <w:lang w:val="bg-BG"/>
              </w:rPr>
            </w:pPr>
          </w:p>
          <w:p w14:paraId="5CF39AF3" w14:textId="2E84DC53" w:rsidR="0030601D" w:rsidRPr="00155DAD" w:rsidRDefault="0030601D" w:rsidP="00505B16">
            <w:pPr>
              <w:rPr>
                <w:rFonts w:ascii="Verdana" w:eastAsia="Calibri" w:hAnsi="Verdana" w:cs="Times New Roman"/>
                <w:bCs/>
                <w:sz w:val="20"/>
                <w:szCs w:val="20"/>
                <w:lang w:val="bg-BG"/>
              </w:rPr>
            </w:pPr>
          </w:p>
        </w:tc>
        <w:tc>
          <w:tcPr>
            <w:tcW w:w="1413" w:type="dxa"/>
            <w:shd w:val="clear" w:color="auto" w:fill="FFFFFF" w:themeFill="background1"/>
          </w:tcPr>
          <w:p w14:paraId="65D38BBE" w14:textId="77777777" w:rsidR="001C4240" w:rsidRPr="00155DAD" w:rsidRDefault="0030601D" w:rsidP="00505B16">
            <w:pPr>
              <w:rPr>
                <w:rFonts w:ascii="Verdana" w:hAnsi="Verdana"/>
                <w:sz w:val="20"/>
                <w:szCs w:val="20"/>
                <w:lang w:val="bg-BG"/>
              </w:rPr>
            </w:pPr>
            <w:r w:rsidRPr="00155DAD">
              <w:rPr>
                <w:rFonts w:ascii="Verdana" w:hAnsi="Verdana"/>
                <w:sz w:val="20"/>
                <w:szCs w:val="20"/>
                <w:lang w:val="bg-BG"/>
              </w:rPr>
              <w:t>П</w:t>
            </w:r>
            <w:r w:rsidR="00C93E61" w:rsidRPr="00155DAD">
              <w:rPr>
                <w:rFonts w:ascii="Verdana" w:hAnsi="Verdana"/>
                <w:sz w:val="20"/>
                <w:szCs w:val="20"/>
                <w:lang w:val="bg-BG"/>
              </w:rPr>
              <w:t>остоянен</w:t>
            </w:r>
          </w:p>
          <w:p w14:paraId="5E91AF2B" w14:textId="77777777" w:rsidR="00794F4B" w:rsidRPr="00155DAD" w:rsidRDefault="00794F4B" w:rsidP="00794F4B">
            <w:pPr>
              <w:rPr>
                <w:rFonts w:ascii="Verdana" w:hAnsi="Verdana"/>
                <w:sz w:val="20"/>
                <w:szCs w:val="20"/>
                <w:lang w:val="bg-BG"/>
              </w:rPr>
            </w:pPr>
          </w:p>
          <w:p w14:paraId="15F9E090" w14:textId="1E15C3F1" w:rsidR="00794F4B" w:rsidRPr="00155DAD" w:rsidRDefault="00794F4B" w:rsidP="00794F4B">
            <w:pPr>
              <w:rPr>
                <w:rFonts w:ascii="Verdana" w:hAnsi="Verdana"/>
                <w:sz w:val="20"/>
                <w:szCs w:val="20"/>
                <w:lang w:val="bg-BG"/>
              </w:rPr>
            </w:pPr>
            <w:r w:rsidRPr="00155DAD">
              <w:rPr>
                <w:rFonts w:ascii="Verdana" w:hAnsi="Verdana"/>
                <w:sz w:val="20"/>
                <w:szCs w:val="20"/>
                <w:lang w:val="bg-BG"/>
              </w:rPr>
              <w:t xml:space="preserve">м. </w:t>
            </w:r>
            <w:r w:rsidR="0090368E">
              <w:rPr>
                <w:rFonts w:ascii="Verdana" w:hAnsi="Verdana"/>
                <w:sz w:val="20"/>
                <w:szCs w:val="20"/>
                <w:lang w:val="bg-BG"/>
              </w:rPr>
              <w:t>март</w:t>
            </w:r>
            <w:r w:rsidRPr="00155DAD">
              <w:rPr>
                <w:rFonts w:ascii="Verdana" w:hAnsi="Verdana"/>
                <w:sz w:val="20"/>
                <w:szCs w:val="20"/>
                <w:lang w:val="bg-BG"/>
              </w:rPr>
              <w:t xml:space="preserve">, </w:t>
            </w:r>
          </w:p>
          <w:p w14:paraId="2E28A2EB" w14:textId="0DC84989" w:rsidR="00794F4B" w:rsidRPr="00155DAD" w:rsidRDefault="00794F4B" w:rsidP="00794F4B">
            <w:pPr>
              <w:rPr>
                <w:rFonts w:ascii="Verdana" w:hAnsi="Verdana"/>
                <w:sz w:val="20"/>
                <w:szCs w:val="20"/>
                <w:lang w:val="bg-BG"/>
              </w:rPr>
            </w:pPr>
            <w:r w:rsidRPr="00155DAD">
              <w:rPr>
                <w:rFonts w:ascii="Verdana" w:hAnsi="Verdana"/>
                <w:sz w:val="20"/>
                <w:szCs w:val="20"/>
                <w:lang w:val="bg-BG"/>
              </w:rPr>
              <w:t xml:space="preserve">м. </w:t>
            </w:r>
            <w:r w:rsidR="0090368E">
              <w:rPr>
                <w:rFonts w:ascii="Verdana" w:hAnsi="Verdana"/>
                <w:sz w:val="20"/>
                <w:szCs w:val="20"/>
                <w:lang w:val="bg-BG"/>
              </w:rPr>
              <w:t>юни</w:t>
            </w:r>
            <w:r w:rsidRPr="00155DAD">
              <w:rPr>
                <w:rFonts w:ascii="Verdana" w:hAnsi="Verdana"/>
                <w:sz w:val="20"/>
                <w:szCs w:val="20"/>
                <w:lang w:val="bg-BG"/>
              </w:rPr>
              <w:t>,</w:t>
            </w:r>
          </w:p>
          <w:p w14:paraId="088C434F" w14:textId="0A464B57" w:rsidR="00794F4B" w:rsidRPr="00155DAD" w:rsidRDefault="00794F4B" w:rsidP="00794F4B">
            <w:pPr>
              <w:rPr>
                <w:rFonts w:ascii="Verdana" w:hAnsi="Verdana"/>
                <w:sz w:val="20"/>
                <w:szCs w:val="20"/>
                <w:lang w:val="bg-BG"/>
              </w:rPr>
            </w:pPr>
            <w:r w:rsidRPr="00155DAD">
              <w:rPr>
                <w:rFonts w:ascii="Verdana" w:hAnsi="Verdana"/>
                <w:sz w:val="20"/>
                <w:szCs w:val="20"/>
                <w:lang w:val="bg-BG"/>
              </w:rPr>
              <w:t>м.</w:t>
            </w:r>
            <w:r w:rsidR="0090368E" w:rsidRPr="00155DAD">
              <w:rPr>
                <w:rFonts w:ascii="Verdana" w:hAnsi="Verdana"/>
                <w:sz w:val="20"/>
                <w:szCs w:val="20"/>
                <w:lang w:val="bg-BG"/>
              </w:rPr>
              <w:t xml:space="preserve">септември </w:t>
            </w:r>
            <w:r w:rsidRPr="00155DAD">
              <w:rPr>
                <w:rFonts w:ascii="Verdana" w:hAnsi="Verdana"/>
                <w:sz w:val="20"/>
                <w:szCs w:val="20"/>
                <w:lang w:val="bg-BG"/>
              </w:rPr>
              <w:t>м. Декември 2020г.</w:t>
            </w:r>
          </w:p>
        </w:tc>
        <w:tc>
          <w:tcPr>
            <w:tcW w:w="1417" w:type="dxa"/>
            <w:gridSpan w:val="2"/>
            <w:shd w:val="clear" w:color="auto" w:fill="FFFFFF" w:themeFill="background1"/>
          </w:tcPr>
          <w:p w14:paraId="07FED7D0" w14:textId="0830B700" w:rsidR="001C4240" w:rsidRPr="00155DAD" w:rsidRDefault="00D0663E" w:rsidP="00505B16">
            <w:pPr>
              <w:rPr>
                <w:rFonts w:ascii="Verdana" w:hAnsi="Verdana"/>
                <w:sz w:val="20"/>
                <w:szCs w:val="20"/>
                <w:lang w:val="bg-BG"/>
              </w:rPr>
            </w:pPr>
            <w:r w:rsidRPr="00155DAD">
              <w:rPr>
                <w:rFonts w:ascii="Verdana" w:hAnsi="Verdana"/>
                <w:sz w:val="20"/>
                <w:szCs w:val="20"/>
                <w:lang w:val="bg-BG"/>
              </w:rPr>
              <w:t>-</w:t>
            </w:r>
          </w:p>
        </w:tc>
        <w:tc>
          <w:tcPr>
            <w:tcW w:w="1990" w:type="dxa"/>
            <w:gridSpan w:val="2"/>
            <w:shd w:val="clear" w:color="auto" w:fill="FFFFFF" w:themeFill="background1"/>
          </w:tcPr>
          <w:p w14:paraId="56A9FD2F" w14:textId="21DBAB3D" w:rsidR="001C4240" w:rsidRPr="00155DAD" w:rsidRDefault="0030601D" w:rsidP="00505B16">
            <w:pPr>
              <w:rPr>
                <w:rFonts w:ascii="Verdana" w:hAnsi="Verdana"/>
                <w:b/>
                <w:sz w:val="20"/>
                <w:szCs w:val="20"/>
                <w:lang w:val="bg-BG"/>
              </w:rPr>
            </w:pPr>
            <w:r w:rsidRPr="00155DAD">
              <w:rPr>
                <w:rFonts w:ascii="Verdana" w:hAnsi="Verdana"/>
                <w:sz w:val="20"/>
                <w:szCs w:val="20"/>
                <w:lang w:val="bg-BG"/>
              </w:rPr>
              <w:t>Бюджет на институциите в ОКБДП</w:t>
            </w:r>
          </w:p>
        </w:tc>
        <w:tc>
          <w:tcPr>
            <w:tcW w:w="1990" w:type="dxa"/>
            <w:gridSpan w:val="2"/>
            <w:shd w:val="clear" w:color="auto" w:fill="FFFFFF" w:themeFill="background1"/>
          </w:tcPr>
          <w:p w14:paraId="39CE566B" w14:textId="77777777" w:rsidR="00806824" w:rsidRPr="00155DAD" w:rsidRDefault="00C93E61" w:rsidP="00505B16">
            <w:pPr>
              <w:rPr>
                <w:rFonts w:ascii="Verdana" w:hAnsi="Verdana"/>
                <w:sz w:val="20"/>
                <w:szCs w:val="20"/>
                <w:lang w:val="bg-BG"/>
              </w:rPr>
            </w:pPr>
            <w:r w:rsidRPr="00155DAD">
              <w:rPr>
                <w:rFonts w:ascii="Verdana" w:hAnsi="Verdana" w:cs="Times New Roman"/>
                <w:sz w:val="20"/>
                <w:szCs w:val="20"/>
                <w:lang w:val="bg-BG"/>
              </w:rPr>
              <w:t>Подобряване на БДП</w:t>
            </w:r>
            <w:r w:rsidR="00682941" w:rsidRPr="00155DAD">
              <w:rPr>
                <w:rFonts w:ascii="Verdana" w:hAnsi="Verdana" w:cs="Times New Roman"/>
                <w:sz w:val="20"/>
                <w:szCs w:val="20"/>
                <w:lang w:val="bg-BG"/>
              </w:rPr>
              <w:t xml:space="preserve"> на общинско и обла</w:t>
            </w:r>
            <w:r w:rsidR="00D0663E" w:rsidRPr="00155DAD">
              <w:rPr>
                <w:rFonts w:ascii="Verdana" w:hAnsi="Verdana" w:cs="Times New Roman"/>
                <w:sz w:val="20"/>
                <w:szCs w:val="20"/>
                <w:lang w:val="bg-BG"/>
              </w:rPr>
              <w:t>с</w:t>
            </w:r>
            <w:r w:rsidR="00682941" w:rsidRPr="00155DAD">
              <w:rPr>
                <w:rFonts w:ascii="Verdana" w:hAnsi="Verdana" w:cs="Times New Roman"/>
                <w:sz w:val="20"/>
                <w:szCs w:val="20"/>
                <w:lang w:val="bg-BG"/>
              </w:rPr>
              <w:t>тно ниво посредством изпълнение  на взетите решения в рамките на ОКБДП</w:t>
            </w:r>
            <w:r w:rsidR="00806824" w:rsidRPr="00155DAD">
              <w:rPr>
                <w:rFonts w:ascii="Verdana" w:hAnsi="Verdana"/>
                <w:sz w:val="20"/>
                <w:szCs w:val="20"/>
                <w:lang w:val="bg-BG"/>
              </w:rPr>
              <w:t>;</w:t>
            </w:r>
          </w:p>
          <w:p w14:paraId="5262DDDF" w14:textId="4D242707" w:rsidR="001C4240" w:rsidRPr="00155DAD" w:rsidRDefault="001C4240" w:rsidP="00505B16">
            <w:pPr>
              <w:rPr>
                <w:rFonts w:ascii="Verdana" w:hAnsi="Verdana"/>
                <w:b/>
                <w:sz w:val="20"/>
                <w:szCs w:val="20"/>
                <w:lang w:val="bg-BG"/>
              </w:rPr>
            </w:pPr>
          </w:p>
        </w:tc>
        <w:tc>
          <w:tcPr>
            <w:tcW w:w="1715" w:type="dxa"/>
            <w:gridSpan w:val="2"/>
            <w:shd w:val="clear" w:color="auto" w:fill="FFFFFF" w:themeFill="background1"/>
          </w:tcPr>
          <w:p w14:paraId="0855F332" w14:textId="77777777" w:rsidR="001C4240" w:rsidRPr="00155DAD" w:rsidRDefault="0030601D" w:rsidP="00505B16">
            <w:pPr>
              <w:rPr>
                <w:rFonts w:ascii="Verdana" w:hAnsi="Verdana" w:cs="Times New Roman"/>
                <w:sz w:val="20"/>
                <w:szCs w:val="20"/>
                <w:lang w:val="bg-BG"/>
              </w:rPr>
            </w:pPr>
            <w:r w:rsidRPr="00155DAD">
              <w:rPr>
                <w:rFonts w:ascii="Verdana" w:hAnsi="Verdana" w:cs="Times New Roman"/>
                <w:sz w:val="20"/>
                <w:szCs w:val="20"/>
                <w:lang w:val="bg-BG"/>
              </w:rPr>
              <w:t>И</w:t>
            </w:r>
            <w:r w:rsidR="00C93E61" w:rsidRPr="00155DAD">
              <w:rPr>
                <w:rFonts w:ascii="Verdana" w:hAnsi="Verdana" w:cs="Times New Roman"/>
                <w:sz w:val="20"/>
                <w:szCs w:val="20"/>
                <w:lang w:val="bg-BG"/>
              </w:rPr>
              <w:t>зпълнени решения</w:t>
            </w:r>
            <w:r w:rsidR="00682941" w:rsidRPr="00155DAD">
              <w:rPr>
                <w:rFonts w:ascii="Verdana" w:hAnsi="Verdana" w:cs="Times New Roman"/>
                <w:sz w:val="20"/>
                <w:szCs w:val="20"/>
                <w:lang w:val="bg-BG"/>
              </w:rPr>
              <w:t xml:space="preserve"> на ОКБДП</w:t>
            </w:r>
            <w:r w:rsidR="00E62DDC" w:rsidRPr="00155DAD">
              <w:rPr>
                <w:rFonts w:ascii="Verdana" w:hAnsi="Verdana" w:cs="Times New Roman"/>
                <w:sz w:val="20"/>
                <w:szCs w:val="20"/>
                <w:lang w:val="bg-BG"/>
              </w:rPr>
              <w:t xml:space="preserve"> и изпълнени мерки по заложените в план </w:t>
            </w:r>
            <w:r w:rsidR="00E911F1" w:rsidRPr="00155DAD">
              <w:rPr>
                <w:rFonts w:ascii="Verdana" w:hAnsi="Verdana" w:cs="Times New Roman"/>
                <w:sz w:val="20"/>
                <w:szCs w:val="20"/>
                <w:lang w:val="bg-BG"/>
              </w:rPr>
              <w:t>-</w:t>
            </w:r>
            <w:r w:rsidR="00E62DDC" w:rsidRPr="00155DAD">
              <w:rPr>
                <w:rFonts w:ascii="Verdana" w:hAnsi="Verdana" w:cs="Times New Roman"/>
                <w:sz w:val="20"/>
                <w:szCs w:val="20"/>
                <w:lang w:val="bg-BG"/>
              </w:rPr>
              <w:t>програмите  на общинско и областно ниво</w:t>
            </w:r>
          </w:p>
          <w:p w14:paraId="35E6A022" w14:textId="3FCF21F1" w:rsidR="00A4372F" w:rsidRPr="00155DAD" w:rsidRDefault="00A4372F" w:rsidP="00505B16">
            <w:pPr>
              <w:rPr>
                <w:rFonts w:ascii="Verdana" w:hAnsi="Verdana"/>
                <w:b/>
                <w:sz w:val="20"/>
                <w:szCs w:val="20"/>
                <w:lang w:val="bg-BG"/>
              </w:rPr>
            </w:pPr>
          </w:p>
        </w:tc>
        <w:tc>
          <w:tcPr>
            <w:tcW w:w="1575" w:type="dxa"/>
            <w:gridSpan w:val="2"/>
            <w:shd w:val="clear" w:color="auto" w:fill="FFFFFF" w:themeFill="background1"/>
          </w:tcPr>
          <w:p w14:paraId="6B9A164F" w14:textId="62DF0A4C" w:rsidR="001C4240" w:rsidRPr="00155DAD" w:rsidRDefault="0030601D" w:rsidP="00505B16">
            <w:pPr>
              <w:rPr>
                <w:rFonts w:ascii="Verdana" w:hAnsi="Verdana"/>
                <w:sz w:val="20"/>
                <w:szCs w:val="20"/>
                <w:lang w:val="bg-BG"/>
              </w:rPr>
            </w:pPr>
            <w:r w:rsidRPr="00155DAD">
              <w:rPr>
                <w:rFonts w:ascii="Verdana" w:hAnsi="Verdana"/>
                <w:sz w:val="20"/>
                <w:szCs w:val="20"/>
                <w:lang w:val="bg-BG"/>
              </w:rPr>
              <w:t>Членове на ОКБДП</w:t>
            </w:r>
          </w:p>
        </w:tc>
      </w:tr>
      <w:tr w:rsidR="00305A59" w:rsidRPr="00155DAD" w14:paraId="7AC39DAA" w14:textId="77777777" w:rsidTr="00192ACB">
        <w:trPr>
          <w:gridAfter w:val="1"/>
          <w:wAfter w:w="12" w:type="dxa"/>
          <w:trHeight w:val="152"/>
        </w:trPr>
        <w:tc>
          <w:tcPr>
            <w:tcW w:w="3127" w:type="dxa"/>
            <w:gridSpan w:val="2"/>
            <w:shd w:val="clear" w:color="auto" w:fill="FFFFFF" w:themeFill="background1"/>
          </w:tcPr>
          <w:p w14:paraId="1020D3A0" w14:textId="77777777" w:rsidR="00305A59" w:rsidRPr="00155DAD" w:rsidRDefault="00305A59" w:rsidP="00FF4AD5">
            <w:pPr>
              <w:rPr>
                <w:rFonts w:ascii="Verdana" w:eastAsia="Calibri" w:hAnsi="Verdana" w:cs="Times New Roman"/>
                <w:sz w:val="20"/>
                <w:szCs w:val="20"/>
                <w:lang w:val="bg-BG"/>
              </w:rPr>
            </w:pPr>
            <w:proofErr w:type="spellStart"/>
            <w:r w:rsidRPr="00155DAD">
              <w:rPr>
                <w:rFonts w:ascii="Verdana" w:eastAsia="Calibri" w:hAnsi="Verdana" w:cs="Times New Roman"/>
                <w:b/>
                <w:sz w:val="20"/>
                <w:szCs w:val="20"/>
              </w:rPr>
              <w:t>Извършване</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на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анализ</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на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областно</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ниво</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от</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страна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на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областните</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lastRenderedPageBreak/>
              <w:t>комисии</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по</w:t>
            </w:r>
            <w:proofErr w:type="spellEnd"/>
            <w:r w:rsidRPr="00155DAD">
              <w:rPr>
                <w:rFonts w:ascii="Verdana" w:eastAsia="Calibri" w:hAnsi="Verdana" w:cs="Times New Roman"/>
                <w:b/>
                <w:sz w:val="20"/>
                <w:szCs w:val="20"/>
              </w:rPr>
              <w:t xml:space="preserve"> БДП </w:t>
            </w:r>
            <w:proofErr w:type="spellStart"/>
            <w:r w:rsidRPr="00155DAD">
              <w:rPr>
                <w:rFonts w:ascii="Verdana" w:eastAsia="Calibri" w:hAnsi="Verdana" w:cs="Times New Roman"/>
                <w:b/>
                <w:sz w:val="20"/>
                <w:szCs w:val="20"/>
              </w:rPr>
              <w:t>на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адекватността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своевременността</w:t>
            </w:r>
            <w:proofErr w:type="spellEnd"/>
            <w:r w:rsidRPr="00155DAD">
              <w:rPr>
                <w:rFonts w:ascii="Verdana" w:eastAsia="Calibri" w:hAnsi="Verdana" w:cs="Times New Roman"/>
                <w:b/>
                <w:sz w:val="20"/>
                <w:szCs w:val="20"/>
              </w:rPr>
              <w:t xml:space="preserve"> и </w:t>
            </w:r>
            <w:proofErr w:type="spellStart"/>
            <w:r w:rsidRPr="00155DAD">
              <w:rPr>
                <w:rFonts w:ascii="Verdana" w:eastAsia="Calibri" w:hAnsi="Verdana" w:cs="Times New Roman"/>
                <w:b/>
                <w:sz w:val="20"/>
                <w:szCs w:val="20"/>
              </w:rPr>
              <w:t>ефективността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на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спасителната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верига</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при</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настъпило</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пътнотранспортно</w:t>
            </w:r>
            <w:proofErr w:type="spellEnd"/>
            <w:r w:rsidRPr="00155DAD">
              <w:rPr>
                <w:rFonts w:ascii="Verdana" w:eastAsia="Calibri" w:hAnsi="Verdana" w:cs="Times New Roman"/>
                <w:b/>
                <w:sz w:val="20"/>
                <w:szCs w:val="20"/>
              </w:rPr>
              <w:t xml:space="preserve"> </w:t>
            </w:r>
            <w:proofErr w:type="spellStart"/>
            <w:r w:rsidRPr="00155DAD">
              <w:rPr>
                <w:rFonts w:ascii="Verdana" w:eastAsia="Calibri" w:hAnsi="Verdana" w:cs="Times New Roman"/>
                <w:b/>
                <w:sz w:val="20"/>
                <w:szCs w:val="20"/>
              </w:rPr>
              <w:t>произшествие</w:t>
            </w:r>
            <w:proofErr w:type="spellEnd"/>
            <w:r w:rsidRPr="00155DAD">
              <w:rPr>
                <w:rFonts w:ascii="Verdana" w:eastAsia="Calibri" w:hAnsi="Verdana" w:cs="Times New Roman"/>
                <w:b/>
                <w:sz w:val="20"/>
                <w:szCs w:val="20"/>
              </w:rPr>
              <w:t xml:space="preserve"> </w:t>
            </w:r>
            <w:r w:rsidRPr="00155DAD">
              <w:rPr>
                <w:rFonts w:ascii="Verdana" w:eastAsia="Calibri" w:hAnsi="Verdana" w:cs="Times New Roman"/>
                <w:b/>
                <w:sz w:val="20"/>
                <w:szCs w:val="20"/>
                <w:lang w:val="ru-RU"/>
              </w:rPr>
              <w:t>(</w:t>
            </w:r>
            <w:r w:rsidRPr="00155DAD">
              <w:rPr>
                <w:rFonts w:ascii="Verdana" w:eastAsia="Calibri" w:hAnsi="Verdana" w:cs="Times New Roman"/>
                <w:b/>
                <w:sz w:val="20"/>
                <w:szCs w:val="20"/>
              </w:rPr>
              <w:t>ПТП</w:t>
            </w:r>
            <w:r w:rsidRPr="00155DAD">
              <w:rPr>
                <w:rFonts w:ascii="Verdana" w:eastAsia="Calibri" w:hAnsi="Verdana" w:cs="Times New Roman"/>
                <w:b/>
                <w:sz w:val="20"/>
                <w:szCs w:val="20"/>
                <w:lang w:val="ru-RU"/>
              </w:rPr>
              <w:t>)</w:t>
            </w:r>
            <w:r w:rsidRPr="00155DAD">
              <w:rPr>
                <w:rFonts w:ascii="Verdana" w:eastAsia="Calibri" w:hAnsi="Verdana" w:cs="Times New Roman"/>
                <w:b/>
                <w:sz w:val="20"/>
                <w:szCs w:val="20"/>
                <w:lang w:val="bg-BG"/>
              </w:rPr>
              <w:t>:</w:t>
            </w:r>
            <w:r w:rsidRPr="00155DAD">
              <w:rPr>
                <w:rFonts w:ascii="Verdana" w:eastAsia="Calibri" w:hAnsi="Verdana" w:cs="Times New Roman"/>
                <w:sz w:val="20"/>
                <w:szCs w:val="20"/>
                <w:lang w:val="bg-BG"/>
              </w:rPr>
              <w:t xml:space="preserve"> </w:t>
            </w:r>
          </w:p>
          <w:p w14:paraId="56634D1B" w14:textId="77777777" w:rsidR="00305A59" w:rsidRPr="00155DAD" w:rsidRDefault="00305A59" w:rsidP="00FF4AD5">
            <w:pPr>
              <w:rPr>
                <w:rFonts w:ascii="Verdana" w:eastAsia="Calibri" w:hAnsi="Verdana" w:cs="Times New Roman"/>
                <w:sz w:val="20"/>
                <w:szCs w:val="20"/>
                <w:lang w:val="bg-BG"/>
              </w:rPr>
            </w:pPr>
          </w:p>
          <w:p w14:paraId="3A91F68D" w14:textId="77777777" w:rsidR="00305A59" w:rsidRPr="00155DAD" w:rsidRDefault="00305A59" w:rsidP="00FF4AD5">
            <w:pPr>
              <w:rPr>
                <w:rFonts w:ascii="Verdana" w:eastAsia="Calibri" w:hAnsi="Verdana" w:cs="Times New Roman"/>
                <w:sz w:val="20"/>
                <w:szCs w:val="20"/>
                <w:lang w:val="bg-BG"/>
              </w:rPr>
            </w:pPr>
            <w:r w:rsidRPr="00155DAD">
              <w:rPr>
                <w:rFonts w:ascii="Verdana" w:eastAsia="Calibri" w:hAnsi="Verdana" w:cs="Times New Roman"/>
                <w:sz w:val="20"/>
                <w:szCs w:val="20"/>
                <w:lang w:val="bg-BG"/>
              </w:rPr>
              <w:t>Докладване от съответните членове на областните комисиите</w:t>
            </w:r>
          </w:p>
          <w:p w14:paraId="0CAC4EBA" w14:textId="77777777" w:rsidR="00305A59" w:rsidRPr="00155DAD" w:rsidRDefault="00305A59" w:rsidP="00FF4AD5">
            <w:pPr>
              <w:rPr>
                <w:rFonts w:ascii="Verdana" w:eastAsia="Calibri" w:hAnsi="Verdana" w:cs="Times New Roman"/>
                <w:sz w:val="20"/>
                <w:szCs w:val="20"/>
                <w:lang w:val="bg-BG"/>
              </w:rPr>
            </w:pPr>
          </w:p>
        </w:tc>
        <w:tc>
          <w:tcPr>
            <w:tcW w:w="1419" w:type="dxa"/>
            <w:gridSpan w:val="2"/>
            <w:shd w:val="clear" w:color="auto" w:fill="FFFFFF" w:themeFill="background1"/>
          </w:tcPr>
          <w:p w14:paraId="4954DE55" w14:textId="77777777" w:rsidR="00305A59" w:rsidRPr="00155DAD" w:rsidRDefault="00305A59" w:rsidP="00FF4AD5">
            <w:pPr>
              <w:rPr>
                <w:rFonts w:ascii="Verdana" w:hAnsi="Verdana"/>
                <w:sz w:val="20"/>
                <w:szCs w:val="20"/>
                <w:lang w:val="bg-BG"/>
              </w:rPr>
            </w:pPr>
          </w:p>
          <w:p w14:paraId="57E23586" w14:textId="77777777" w:rsidR="00305A59" w:rsidRPr="00155DAD" w:rsidRDefault="00305A59" w:rsidP="00FF4AD5">
            <w:pPr>
              <w:rPr>
                <w:rFonts w:ascii="Verdana" w:hAnsi="Verdana"/>
                <w:sz w:val="20"/>
                <w:szCs w:val="20"/>
                <w:lang w:val="bg-BG"/>
              </w:rPr>
            </w:pPr>
          </w:p>
          <w:p w14:paraId="1C2C3CEF" w14:textId="77777777" w:rsidR="00305A59" w:rsidRPr="00155DAD" w:rsidRDefault="00305A59" w:rsidP="00FF4AD5">
            <w:pPr>
              <w:rPr>
                <w:rFonts w:ascii="Verdana" w:hAnsi="Verdana"/>
                <w:sz w:val="20"/>
                <w:szCs w:val="20"/>
                <w:lang w:val="bg-BG"/>
              </w:rPr>
            </w:pPr>
          </w:p>
          <w:p w14:paraId="682A5BD6" w14:textId="77777777" w:rsidR="00305A59" w:rsidRPr="00155DAD" w:rsidRDefault="00305A59" w:rsidP="00FF4AD5">
            <w:pPr>
              <w:rPr>
                <w:rFonts w:ascii="Verdana" w:hAnsi="Verdana"/>
                <w:sz w:val="20"/>
                <w:szCs w:val="20"/>
                <w:lang w:val="bg-BG"/>
              </w:rPr>
            </w:pPr>
          </w:p>
          <w:p w14:paraId="3C1217BB" w14:textId="77777777" w:rsidR="00305A59" w:rsidRPr="00155DAD" w:rsidRDefault="00305A59" w:rsidP="00FF4AD5">
            <w:pPr>
              <w:rPr>
                <w:rFonts w:ascii="Verdana" w:hAnsi="Verdana"/>
                <w:sz w:val="20"/>
                <w:szCs w:val="20"/>
                <w:lang w:val="bg-BG"/>
              </w:rPr>
            </w:pPr>
          </w:p>
          <w:p w14:paraId="1D25257F" w14:textId="77777777" w:rsidR="00305A59" w:rsidRPr="00155DAD" w:rsidRDefault="00305A59" w:rsidP="00FF4AD5">
            <w:pPr>
              <w:rPr>
                <w:rFonts w:ascii="Verdana" w:hAnsi="Verdana"/>
                <w:sz w:val="20"/>
                <w:szCs w:val="20"/>
                <w:lang w:val="bg-BG"/>
              </w:rPr>
            </w:pPr>
          </w:p>
          <w:p w14:paraId="351C3455" w14:textId="77777777" w:rsidR="00305A59" w:rsidRPr="00155DAD" w:rsidRDefault="00305A59" w:rsidP="00FF4AD5">
            <w:pPr>
              <w:rPr>
                <w:rFonts w:ascii="Verdana" w:hAnsi="Verdana"/>
                <w:sz w:val="20"/>
                <w:szCs w:val="20"/>
                <w:lang w:val="bg-BG"/>
              </w:rPr>
            </w:pPr>
          </w:p>
          <w:p w14:paraId="16106764" w14:textId="77777777" w:rsidR="00305A59" w:rsidRPr="00155DAD" w:rsidRDefault="00305A59" w:rsidP="00FF4AD5">
            <w:pPr>
              <w:rPr>
                <w:rFonts w:ascii="Verdana" w:hAnsi="Verdana"/>
                <w:sz w:val="20"/>
                <w:szCs w:val="20"/>
                <w:lang w:val="bg-BG"/>
              </w:rPr>
            </w:pPr>
          </w:p>
          <w:p w14:paraId="0E5B17E3" w14:textId="77777777" w:rsidR="00305A59" w:rsidRPr="00155DAD" w:rsidRDefault="00305A59" w:rsidP="00FF4AD5">
            <w:pPr>
              <w:rPr>
                <w:rFonts w:ascii="Verdana" w:hAnsi="Verdana"/>
                <w:sz w:val="20"/>
                <w:szCs w:val="20"/>
                <w:lang w:val="bg-BG"/>
              </w:rPr>
            </w:pPr>
          </w:p>
          <w:p w14:paraId="57B0078D" w14:textId="77777777" w:rsidR="00305A59" w:rsidRPr="00155DAD" w:rsidRDefault="00305A59" w:rsidP="00FF4AD5">
            <w:pPr>
              <w:rPr>
                <w:rFonts w:ascii="Verdana" w:hAnsi="Verdana"/>
                <w:sz w:val="20"/>
                <w:szCs w:val="20"/>
                <w:lang w:val="bg-BG"/>
              </w:rPr>
            </w:pPr>
          </w:p>
          <w:p w14:paraId="171E8CE2" w14:textId="77777777" w:rsidR="00305A59" w:rsidRPr="00155DAD" w:rsidRDefault="00305A59" w:rsidP="00FF4AD5">
            <w:pPr>
              <w:rPr>
                <w:rFonts w:ascii="Verdana" w:hAnsi="Verdana"/>
                <w:sz w:val="20"/>
                <w:szCs w:val="20"/>
                <w:lang w:val="bg-BG"/>
              </w:rPr>
            </w:pPr>
          </w:p>
          <w:p w14:paraId="0A0F79B8" w14:textId="77777777" w:rsidR="00305A59" w:rsidRPr="00155DAD" w:rsidRDefault="00305A59" w:rsidP="00FF4AD5">
            <w:pPr>
              <w:rPr>
                <w:rFonts w:ascii="Verdana" w:hAnsi="Verdana"/>
                <w:sz w:val="20"/>
                <w:szCs w:val="20"/>
                <w:lang w:val="bg-BG"/>
              </w:rPr>
            </w:pPr>
          </w:p>
          <w:p w14:paraId="0EBD437D" w14:textId="77777777" w:rsidR="00305A59" w:rsidRPr="00155DAD" w:rsidRDefault="00305A59" w:rsidP="00FF4AD5">
            <w:pPr>
              <w:rPr>
                <w:rFonts w:ascii="Verdana" w:hAnsi="Verdana"/>
                <w:sz w:val="20"/>
                <w:szCs w:val="20"/>
                <w:lang w:val="bg-BG"/>
              </w:rPr>
            </w:pPr>
            <w:r w:rsidRPr="00155DAD">
              <w:rPr>
                <w:rFonts w:ascii="Verdana" w:hAnsi="Verdana"/>
                <w:sz w:val="20"/>
                <w:szCs w:val="20"/>
                <w:lang w:val="bg-BG"/>
              </w:rPr>
              <w:t xml:space="preserve">На </w:t>
            </w:r>
            <w:proofErr w:type="spellStart"/>
            <w:r w:rsidRPr="00155DAD">
              <w:rPr>
                <w:rFonts w:ascii="Verdana" w:hAnsi="Verdana"/>
                <w:sz w:val="20"/>
                <w:szCs w:val="20"/>
                <w:lang w:val="bg-BG"/>
              </w:rPr>
              <w:t>тримесе</w:t>
            </w:r>
            <w:proofErr w:type="spellEnd"/>
          </w:p>
          <w:p w14:paraId="0DD2DC5E" w14:textId="77777777" w:rsidR="00305A59" w:rsidRPr="00155DAD" w:rsidRDefault="00305A59" w:rsidP="00FF4AD5">
            <w:pPr>
              <w:rPr>
                <w:rFonts w:ascii="Verdana" w:hAnsi="Verdana"/>
                <w:sz w:val="20"/>
                <w:szCs w:val="20"/>
                <w:lang w:val="bg-BG"/>
              </w:rPr>
            </w:pPr>
            <w:r w:rsidRPr="00155DAD">
              <w:rPr>
                <w:rFonts w:ascii="Verdana" w:hAnsi="Verdana"/>
                <w:sz w:val="20"/>
                <w:szCs w:val="20"/>
                <w:lang w:val="bg-BG"/>
              </w:rPr>
              <w:t>чие</w:t>
            </w:r>
          </w:p>
        </w:tc>
        <w:tc>
          <w:tcPr>
            <w:tcW w:w="1421" w:type="dxa"/>
            <w:gridSpan w:val="2"/>
            <w:shd w:val="clear" w:color="auto" w:fill="FFFFFF" w:themeFill="background1"/>
          </w:tcPr>
          <w:p w14:paraId="6D5CC056" w14:textId="77777777" w:rsidR="00305A59" w:rsidRPr="00155DAD" w:rsidRDefault="00305A59" w:rsidP="00FF4AD5">
            <w:pPr>
              <w:rPr>
                <w:rFonts w:ascii="Verdana" w:hAnsi="Verdana"/>
                <w:sz w:val="20"/>
                <w:szCs w:val="20"/>
                <w:lang w:val="bg-BG"/>
              </w:rPr>
            </w:pPr>
          </w:p>
          <w:p w14:paraId="1A4B9A4E" w14:textId="77777777" w:rsidR="00305A59" w:rsidRPr="00155DAD" w:rsidRDefault="00305A59" w:rsidP="00FF4AD5">
            <w:pPr>
              <w:rPr>
                <w:rFonts w:ascii="Verdana" w:hAnsi="Verdana"/>
                <w:sz w:val="20"/>
                <w:szCs w:val="20"/>
                <w:lang w:val="bg-BG"/>
              </w:rPr>
            </w:pPr>
          </w:p>
          <w:p w14:paraId="616B6DF0" w14:textId="77777777" w:rsidR="00305A59" w:rsidRPr="00155DAD" w:rsidRDefault="00305A59" w:rsidP="00FF4AD5">
            <w:pPr>
              <w:rPr>
                <w:rFonts w:ascii="Verdana" w:hAnsi="Verdana"/>
                <w:sz w:val="20"/>
                <w:szCs w:val="20"/>
                <w:lang w:val="bg-BG"/>
              </w:rPr>
            </w:pPr>
          </w:p>
          <w:p w14:paraId="71657497" w14:textId="77777777" w:rsidR="00305A59" w:rsidRPr="00155DAD" w:rsidRDefault="00305A59" w:rsidP="00FF4AD5">
            <w:pPr>
              <w:rPr>
                <w:rFonts w:ascii="Verdana" w:hAnsi="Verdana"/>
                <w:sz w:val="20"/>
                <w:szCs w:val="20"/>
                <w:lang w:val="bg-BG"/>
              </w:rPr>
            </w:pPr>
          </w:p>
          <w:p w14:paraId="5C36ADFA" w14:textId="77777777" w:rsidR="00305A59" w:rsidRPr="00155DAD" w:rsidRDefault="00305A59" w:rsidP="00FF4AD5">
            <w:pPr>
              <w:rPr>
                <w:rFonts w:ascii="Verdana" w:hAnsi="Verdana"/>
                <w:sz w:val="20"/>
                <w:szCs w:val="20"/>
                <w:lang w:val="bg-BG"/>
              </w:rPr>
            </w:pPr>
          </w:p>
          <w:p w14:paraId="38BD4A07" w14:textId="77777777" w:rsidR="00305A59" w:rsidRPr="00155DAD" w:rsidRDefault="00305A59" w:rsidP="00FF4AD5">
            <w:pPr>
              <w:rPr>
                <w:rFonts w:ascii="Verdana" w:hAnsi="Verdana"/>
                <w:sz w:val="20"/>
                <w:szCs w:val="20"/>
                <w:lang w:val="bg-BG"/>
              </w:rPr>
            </w:pPr>
          </w:p>
          <w:p w14:paraId="50CDD232" w14:textId="77777777" w:rsidR="00305A59" w:rsidRPr="00155DAD" w:rsidRDefault="00305A59" w:rsidP="00FF4AD5">
            <w:pPr>
              <w:rPr>
                <w:rFonts w:ascii="Verdana" w:hAnsi="Verdana"/>
                <w:sz w:val="20"/>
                <w:szCs w:val="20"/>
                <w:lang w:val="bg-BG"/>
              </w:rPr>
            </w:pPr>
          </w:p>
          <w:p w14:paraId="0305B856" w14:textId="77777777" w:rsidR="00305A59" w:rsidRPr="00155DAD" w:rsidRDefault="00305A59" w:rsidP="00FF4AD5">
            <w:pPr>
              <w:rPr>
                <w:rFonts w:ascii="Verdana" w:hAnsi="Verdana"/>
                <w:sz w:val="20"/>
                <w:szCs w:val="20"/>
                <w:lang w:val="bg-BG"/>
              </w:rPr>
            </w:pPr>
          </w:p>
          <w:p w14:paraId="0D7D6B80" w14:textId="77777777" w:rsidR="00305A59" w:rsidRPr="00155DAD" w:rsidRDefault="00305A59" w:rsidP="00FF4AD5">
            <w:pPr>
              <w:rPr>
                <w:rFonts w:ascii="Verdana" w:hAnsi="Verdana"/>
                <w:sz w:val="20"/>
                <w:szCs w:val="20"/>
                <w:lang w:val="bg-BG"/>
              </w:rPr>
            </w:pPr>
          </w:p>
          <w:p w14:paraId="1F91C015" w14:textId="77777777" w:rsidR="00305A59" w:rsidRPr="00155DAD" w:rsidRDefault="00305A59" w:rsidP="00FF4AD5">
            <w:pPr>
              <w:rPr>
                <w:rFonts w:ascii="Verdana" w:hAnsi="Verdana"/>
                <w:sz w:val="20"/>
                <w:szCs w:val="20"/>
                <w:lang w:val="bg-BG"/>
              </w:rPr>
            </w:pPr>
          </w:p>
          <w:p w14:paraId="3582A10C" w14:textId="77777777" w:rsidR="00305A59" w:rsidRPr="00155DAD" w:rsidRDefault="00305A59" w:rsidP="00FF4AD5">
            <w:pPr>
              <w:rPr>
                <w:rFonts w:ascii="Verdana" w:hAnsi="Verdana"/>
                <w:sz w:val="20"/>
                <w:szCs w:val="20"/>
                <w:lang w:val="bg-BG"/>
              </w:rPr>
            </w:pPr>
          </w:p>
          <w:p w14:paraId="6F6924C5" w14:textId="77777777" w:rsidR="00305A59" w:rsidRPr="00155DAD" w:rsidRDefault="00305A59" w:rsidP="00FF4AD5">
            <w:pPr>
              <w:rPr>
                <w:rFonts w:ascii="Verdana" w:hAnsi="Verdana"/>
                <w:sz w:val="20"/>
                <w:szCs w:val="20"/>
                <w:lang w:val="bg-BG"/>
              </w:rPr>
            </w:pPr>
          </w:p>
          <w:p w14:paraId="2FB48A7C" w14:textId="77777777" w:rsidR="00305A59" w:rsidRPr="00155DAD" w:rsidRDefault="00305A59" w:rsidP="00FF4AD5">
            <w:pPr>
              <w:rPr>
                <w:rFonts w:ascii="Verdana" w:hAnsi="Verdana"/>
                <w:sz w:val="20"/>
                <w:szCs w:val="20"/>
                <w:lang w:val="bg-BG"/>
              </w:rPr>
            </w:pPr>
            <w:r w:rsidRPr="00155DAD">
              <w:rPr>
                <w:rFonts w:ascii="Verdana" w:hAnsi="Verdana"/>
                <w:sz w:val="20"/>
                <w:szCs w:val="20"/>
                <w:lang w:val="bg-BG"/>
              </w:rPr>
              <w:t>-</w:t>
            </w:r>
          </w:p>
        </w:tc>
        <w:tc>
          <w:tcPr>
            <w:tcW w:w="1990" w:type="dxa"/>
            <w:gridSpan w:val="2"/>
            <w:shd w:val="clear" w:color="auto" w:fill="FFFFFF" w:themeFill="background1"/>
          </w:tcPr>
          <w:p w14:paraId="3C3186B2" w14:textId="77777777" w:rsidR="00305A59" w:rsidRPr="00155DAD" w:rsidRDefault="00305A59" w:rsidP="00FF4AD5">
            <w:pPr>
              <w:rPr>
                <w:rFonts w:ascii="Verdana" w:hAnsi="Verdana"/>
                <w:sz w:val="20"/>
                <w:szCs w:val="20"/>
                <w:lang w:val="bg-BG"/>
              </w:rPr>
            </w:pPr>
          </w:p>
          <w:p w14:paraId="530937B9" w14:textId="77777777" w:rsidR="00305A59" w:rsidRPr="00155DAD" w:rsidRDefault="00305A59" w:rsidP="00FF4AD5">
            <w:pPr>
              <w:rPr>
                <w:rFonts w:ascii="Verdana" w:hAnsi="Verdana"/>
                <w:sz w:val="20"/>
                <w:szCs w:val="20"/>
                <w:lang w:val="bg-BG"/>
              </w:rPr>
            </w:pPr>
          </w:p>
          <w:p w14:paraId="23ABA4FA" w14:textId="77777777" w:rsidR="00305A59" w:rsidRPr="00155DAD" w:rsidRDefault="00305A59" w:rsidP="00FF4AD5">
            <w:pPr>
              <w:rPr>
                <w:rFonts w:ascii="Verdana" w:hAnsi="Verdana"/>
                <w:sz w:val="20"/>
                <w:szCs w:val="20"/>
                <w:lang w:val="bg-BG"/>
              </w:rPr>
            </w:pPr>
          </w:p>
          <w:p w14:paraId="0AE4CC76" w14:textId="77777777" w:rsidR="00305A59" w:rsidRPr="00155DAD" w:rsidRDefault="00305A59" w:rsidP="00FF4AD5">
            <w:pPr>
              <w:rPr>
                <w:rFonts w:ascii="Verdana" w:hAnsi="Verdana"/>
                <w:sz w:val="20"/>
                <w:szCs w:val="20"/>
                <w:lang w:val="bg-BG"/>
              </w:rPr>
            </w:pPr>
          </w:p>
          <w:p w14:paraId="068482D8" w14:textId="77777777" w:rsidR="00305A59" w:rsidRPr="00155DAD" w:rsidRDefault="00305A59" w:rsidP="00FF4AD5">
            <w:pPr>
              <w:rPr>
                <w:rFonts w:ascii="Verdana" w:hAnsi="Verdana"/>
                <w:sz w:val="20"/>
                <w:szCs w:val="20"/>
                <w:lang w:val="bg-BG"/>
              </w:rPr>
            </w:pPr>
          </w:p>
          <w:p w14:paraId="249C3FE2" w14:textId="77777777" w:rsidR="00305A59" w:rsidRPr="00155DAD" w:rsidRDefault="00305A59" w:rsidP="00FF4AD5">
            <w:pPr>
              <w:rPr>
                <w:rFonts w:ascii="Verdana" w:hAnsi="Verdana"/>
                <w:sz w:val="20"/>
                <w:szCs w:val="20"/>
                <w:lang w:val="bg-BG"/>
              </w:rPr>
            </w:pPr>
          </w:p>
          <w:p w14:paraId="194B8969" w14:textId="77777777" w:rsidR="00305A59" w:rsidRPr="00155DAD" w:rsidRDefault="00305A59" w:rsidP="00FF4AD5">
            <w:pPr>
              <w:rPr>
                <w:rFonts w:ascii="Verdana" w:hAnsi="Verdana"/>
                <w:sz w:val="20"/>
                <w:szCs w:val="20"/>
                <w:lang w:val="bg-BG"/>
              </w:rPr>
            </w:pPr>
          </w:p>
          <w:p w14:paraId="01E33F7D" w14:textId="77777777" w:rsidR="00305A59" w:rsidRPr="00155DAD" w:rsidRDefault="00305A59" w:rsidP="00FF4AD5">
            <w:pPr>
              <w:rPr>
                <w:rFonts w:ascii="Verdana" w:hAnsi="Verdana"/>
                <w:sz w:val="20"/>
                <w:szCs w:val="20"/>
                <w:lang w:val="bg-BG"/>
              </w:rPr>
            </w:pPr>
          </w:p>
          <w:p w14:paraId="060756AF" w14:textId="77777777" w:rsidR="00305A59" w:rsidRPr="00155DAD" w:rsidRDefault="00305A59" w:rsidP="00FF4AD5">
            <w:pPr>
              <w:rPr>
                <w:rFonts w:ascii="Verdana" w:hAnsi="Verdana"/>
                <w:sz w:val="20"/>
                <w:szCs w:val="20"/>
                <w:lang w:val="bg-BG"/>
              </w:rPr>
            </w:pPr>
          </w:p>
          <w:p w14:paraId="62953ADC" w14:textId="77777777" w:rsidR="00305A59" w:rsidRPr="00155DAD" w:rsidRDefault="00305A59" w:rsidP="00FF4AD5">
            <w:pPr>
              <w:rPr>
                <w:rFonts w:ascii="Verdana" w:hAnsi="Verdana"/>
                <w:sz w:val="20"/>
                <w:szCs w:val="20"/>
                <w:lang w:val="bg-BG"/>
              </w:rPr>
            </w:pPr>
          </w:p>
          <w:p w14:paraId="11FFFF1A" w14:textId="77777777" w:rsidR="00305A59" w:rsidRPr="00155DAD" w:rsidRDefault="00305A59" w:rsidP="00FF4AD5">
            <w:pPr>
              <w:rPr>
                <w:rFonts w:ascii="Verdana" w:hAnsi="Verdana"/>
                <w:sz w:val="20"/>
                <w:szCs w:val="20"/>
                <w:lang w:val="bg-BG"/>
              </w:rPr>
            </w:pPr>
          </w:p>
          <w:p w14:paraId="24EA564C" w14:textId="77777777" w:rsidR="00305A59" w:rsidRPr="00155DAD" w:rsidRDefault="00305A59" w:rsidP="00FF4AD5">
            <w:pPr>
              <w:rPr>
                <w:rFonts w:ascii="Verdana" w:hAnsi="Verdana"/>
                <w:sz w:val="20"/>
                <w:szCs w:val="20"/>
                <w:lang w:val="bg-BG"/>
              </w:rPr>
            </w:pPr>
          </w:p>
          <w:p w14:paraId="4CFD70E2" w14:textId="77777777" w:rsidR="00305A59" w:rsidRPr="00155DAD" w:rsidRDefault="00305A59" w:rsidP="00FF4AD5">
            <w:pPr>
              <w:rPr>
                <w:rFonts w:ascii="Verdana" w:hAnsi="Verdana"/>
                <w:sz w:val="20"/>
                <w:szCs w:val="20"/>
                <w:lang w:val="bg-BG"/>
              </w:rPr>
            </w:pPr>
            <w:r w:rsidRPr="00155DAD">
              <w:rPr>
                <w:rFonts w:ascii="Verdana" w:hAnsi="Verdana"/>
                <w:sz w:val="20"/>
                <w:szCs w:val="20"/>
                <w:lang w:val="bg-BG"/>
              </w:rPr>
              <w:t>Бюджет на институциите в ОКБДП</w:t>
            </w:r>
          </w:p>
        </w:tc>
        <w:tc>
          <w:tcPr>
            <w:tcW w:w="1990" w:type="dxa"/>
            <w:gridSpan w:val="2"/>
            <w:shd w:val="clear" w:color="auto" w:fill="FFFFFF" w:themeFill="background1"/>
          </w:tcPr>
          <w:p w14:paraId="31E06EAF" w14:textId="77777777" w:rsidR="00305A59" w:rsidRPr="00155DAD" w:rsidRDefault="00305A59" w:rsidP="00FF4AD5">
            <w:pPr>
              <w:rPr>
                <w:rFonts w:ascii="Verdana" w:hAnsi="Verdana"/>
                <w:sz w:val="20"/>
                <w:szCs w:val="20"/>
                <w:lang w:val="bg-BG"/>
              </w:rPr>
            </w:pPr>
          </w:p>
          <w:p w14:paraId="0A030E96" w14:textId="77777777" w:rsidR="00305A59" w:rsidRPr="00155DAD" w:rsidRDefault="00305A59" w:rsidP="00FF4AD5">
            <w:pPr>
              <w:rPr>
                <w:rFonts w:ascii="Verdana" w:hAnsi="Verdana"/>
                <w:sz w:val="20"/>
                <w:szCs w:val="20"/>
                <w:lang w:val="bg-BG"/>
              </w:rPr>
            </w:pPr>
          </w:p>
          <w:p w14:paraId="32535042" w14:textId="77777777" w:rsidR="00305A59" w:rsidRPr="00155DAD" w:rsidRDefault="00305A59" w:rsidP="00FF4AD5">
            <w:pPr>
              <w:rPr>
                <w:rFonts w:ascii="Verdana" w:hAnsi="Verdana"/>
                <w:sz w:val="20"/>
                <w:szCs w:val="20"/>
                <w:lang w:val="bg-BG"/>
              </w:rPr>
            </w:pPr>
          </w:p>
          <w:p w14:paraId="413ABD8E" w14:textId="77777777" w:rsidR="00305A59" w:rsidRPr="00155DAD" w:rsidRDefault="00305A59" w:rsidP="00FF4AD5">
            <w:pPr>
              <w:rPr>
                <w:rFonts w:ascii="Verdana" w:hAnsi="Verdana"/>
                <w:sz w:val="20"/>
                <w:szCs w:val="20"/>
                <w:lang w:val="bg-BG"/>
              </w:rPr>
            </w:pPr>
          </w:p>
          <w:p w14:paraId="0586D8AA" w14:textId="77777777" w:rsidR="00305A59" w:rsidRPr="00155DAD" w:rsidRDefault="00305A59" w:rsidP="00FF4AD5">
            <w:pPr>
              <w:rPr>
                <w:rFonts w:ascii="Verdana" w:hAnsi="Verdana"/>
                <w:sz w:val="20"/>
                <w:szCs w:val="20"/>
                <w:lang w:val="bg-BG"/>
              </w:rPr>
            </w:pPr>
          </w:p>
          <w:p w14:paraId="2132B0B3" w14:textId="77777777" w:rsidR="00305A59" w:rsidRPr="00155DAD" w:rsidRDefault="00305A59" w:rsidP="00FF4AD5">
            <w:pPr>
              <w:rPr>
                <w:rFonts w:ascii="Verdana" w:hAnsi="Verdana"/>
                <w:sz w:val="20"/>
                <w:szCs w:val="20"/>
                <w:lang w:val="bg-BG"/>
              </w:rPr>
            </w:pPr>
          </w:p>
          <w:p w14:paraId="30B18CAF" w14:textId="77777777" w:rsidR="00305A59" w:rsidRPr="00155DAD" w:rsidRDefault="00305A59" w:rsidP="00FF4AD5">
            <w:pPr>
              <w:rPr>
                <w:rFonts w:ascii="Verdana" w:hAnsi="Verdana"/>
                <w:sz w:val="20"/>
                <w:szCs w:val="20"/>
                <w:lang w:val="bg-BG"/>
              </w:rPr>
            </w:pPr>
          </w:p>
          <w:p w14:paraId="266EDE42" w14:textId="77777777" w:rsidR="00305A59" w:rsidRPr="00155DAD" w:rsidRDefault="00305A59" w:rsidP="00FF4AD5">
            <w:pPr>
              <w:rPr>
                <w:rFonts w:ascii="Verdana" w:hAnsi="Verdana"/>
                <w:sz w:val="20"/>
                <w:szCs w:val="20"/>
                <w:lang w:val="bg-BG"/>
              </w:rPr>
            </w:pPr>
          </w:p>
          <w:p w14:paraId="065144CD" w14:textId="77777777" w:rsidR="00305A59" w:rsidRPr="00155DAD" w:rsidRDefault="00305A59" w:rsidP="00FF4AD5">
            <w:pPr>
              <w:rPr>
                <w:rFonts w:ascii="Verdana" w:hAnsi="Verdana"/>
                <w:sz w:val="20"/>
                <w:szCs w:val="20"/>
                <w:lang w:val="bg-BG"/>
              </w:rPr>
            </w:pPr>
          </w:p>
          <w:p w14:paraId="76C91023" w14:textId="77777777" w:rsidR="00305A59" w:rsidRPr="00155DAD" w:rsidRDefault="00305A59" w:rsidP="00FF4AD5">
            <w:pPr>
              <w:rPr>
                <w:rFonts w:ascii="Verdana" w:hAnsi="Verdana"/>
                <w:sz w:val="20"/>
                <w:szCs w:val="20"/>
                <w:lang w:val="bg-BG"/>
              </w:rPr>
            </w:pPr>
          </w:p>
          <w:p w14:paraId="1A7CFA3D" w14:textId="77777777" w:rsidR="00305A59" w:rsidRPr="00155DAD" w:rsidRDefault="00305A59" w:rsidP="00FF4AD5">
            <w:pPr>
              <w:rPr>
                <w:rFonts w:ascii="Verdana" w:hAnsi="Verdana"/>
                <w:sz w:val="20"/>
                <w:szCs w:val="20"/>
                <w:lang w:val="bg-BG"/>
              </w:rPr>
            </w:pPr>
          </w:p>
          <w:p w14:paraId="4798C2D0" w14:textId="77777777" w:rsidR="00305A59" w:rsidRPr="00155DAD" w:rsidRDefault="00305A59" w:rsidP="00FF4AD5">
            <w:pPr>
              <w:rPr>
                <w:rFonts w:ascii="Verdana" w:hAnsi="Verdana"/>
                <w:sz w:val="20"/>
                <w:szCs w:val="20"/>
                <w:lang w:val="bg-BG"/>
              </w:rPr>
            </w:pPr>
          </w:p>
          <w:p w14:paraId="4A76786F" w14:textId="77777777" w:rsidR="00305A59" w:rsidRPr="00155DAD" w:rsidRDefault="00305A59" w:rsidP="00FF4AD5">
            <w:pPr>
              <w:rPr>
                <w:rFonts w:ascii="Verdana" w:hAnsi="Verdana"/>
                <w:sz w:val="20"/>
                <w:szCs w:val="20"/>
                <w:lang w:val="bg-BG"/>
              </w:rPr>
            </w:pPr>
            <w:r w:rsidRPr="00155DAD">
              <w:rPr>
                <w:rFonts w:ascii="Verdana" w:hAnsi="Verdana"/>
                <w:sz w:val="20"/>
                <w:szCs w:val="20"/>
                <w:lang w:val="bg-BG"/>
              </w:rPr>
              <w:t>Повишаване на готовността за адекватна реакция за справяне с тежки ПТП</w:t>
            </w:r>
          </w:p>
          <w:p w14:paraId="3DF7101E" w14:textId="77777777" w:rsidR="00305A59" w:rsidRPr="00155DAD" w:rsidRDefault="00305A59" w:rsidP="00FF4AD5">
            <w:pPr>
              <w:rPr>
                <w:rFonts w:ascii="Verdana" w:hAnsi="Verdana"/>
                <w:sz w:val="20"/>
                <w:szCs w:val="20"/>
                <w:lang w:val="bg-BG"/>
              </w:rPr>
            </w:pPr>
          </w:p>
          <w:p w14:paraId="4A3227EA" w14:textId="77777777" w:rsidR="00305A59" w:rsidRPr="00155DAD" w:rsidRDefault="00305A59" w:rsidP="00FF4AD5">
            <w:pPr>
              <w:rPr>
                <w:rFonts w:ascii="Verdana" w:hAnsi="Verdana"/>
                <w:sz w:val="20"/>
                <w:szCs w:val="20"/>
                <w:lang w:val="bg-BG"/>
              </w:rPr>
            </w:pPr>
            <w:r w:rsidRPr="00155DAD">
              <w:rPr>
                <w:rFonts w:ascii="Verdana" w:hAnsi="Verdana"/>
                <w:sz w:val="20"/>
                <w:szCs w:val="20"/>
                <w:lang w:val="bg-BG"/>
              </w:rPr>
              <w:t>Изграждане на капацитет за справяне с тежки ПТП</w:t>
            </w:r>
          </w:p>
          <w:p w14:paraId="01320DC2" w14:textId="77777777" w:rsidR="00305A59" w:rsidRPr="00155DAD" w:rsidRDefault="00305A59" w:rsidP="00FF4AD5">
            <w:pPr>
              <w:rPr>
                <w:rFonts w:ascii="Verdana" w:hAnsi="Verdana"/>
                <w:sz w:val="20"/>
                <w:szCs w:val="20"/>
                <w:lang w:val="bg-BG"/>
              </w:rPr>
            </w:pPr>
          </w:p>
        </w:tc>
        <w:tc>
          <w:tcPr>
            <w:tcW w:w="1705" w:type="dxa"/>
            <w:shd w:val="clear" w:color="auto" w:fill="FFFFFF" w:themeFill="background1"/>
          </w:tcPr>
          <w:p w14:paraId="78468578" w14:textId="77777777" w:rsidR="00305A59" w:rsidRPr="00155DAD" w:rsidRDefault="00305A59" w:rsidP="00FF4AD5">
            <w:pPr>
              <w:rPr>
                <w:rFonts w:ascii="Verdana" w:hAnsi="Verdana"/>
                <w:sz w:val="20"/>
                <w:szCs w:val="20"/>
                <w:lang w:val="bg-BG"/>
              </w:rPr>
            </w:pPr>
          </w:p>
          <w:p w14:paraId="447B3D10" w14:textId="77777777" w:rsidR="00305A59" w:rsidRPr="00155DAD" w:rsidRDefault="00305A59" w:rsidP="00FF4AD5">
            <w:pPr>
              <w:rPr>
                <w:rFonts w:ascii="Verdana" w:hAnsi="Verdana"/>
                <w:sz w:val="20"/>
                <w:szCs w:val="20"/>
                <w:lang w:val="bg-BG"/>
              </w:rPr>
            </w:pPr>
          </w:p>
          <w:p w14:paraId="46E2668E" w14:textId="77777777" w:rsidR="00305A59" w:rsidRPr="00155DAD" w:rsidRDefault="00305A59" w:rsidP="00FF4AD5">
            <w:pPr>
              <w:rPr>
                <w:rFonts w:ascii="Verdana" w:hAnsi="Verdana"/>
                <w:sz w:val="20"/>
                <w:szCs w:val="20"/>
                <w:lang w:val="bg-BG"/>
              </w:rPr>
            </w:pPr>
          </w:p>
          <w:p w14:paraId="768523F5" w14:textId="77777777" w:rsidR="00305A59" w:rsidRPr="00155DAD" w:rsidRDefault="00305A59" w:rsidP="00FF4AD5">
            <w:pPr>
              <w:rPr>
                <w:rFonts w:ascii="Verdana" w:hAnsi="Verdana"/>
                <w:sz w:val="20"/>
                <w:szCs w:val="20"/>
                <w:lang w:val="bg-BG"/>
              </w:rPr>
            </w:pPr>
          </w:p>
          <w:p w14:paraId="6CC16E0E" w14:textId="77777777" w:rsidR="00305A59" w:rsidRPr="00155DAD" w:rsidRDefault="00305A59" w:rsidP="00FF4AD5">
            <w:pPr>
              <w:rPr>
                <w:rFonts w:ascii="Verdana" w:hAnsi="Verdana"/>
                <w:sz w:val="20"/>
                <w:szCs w:val="20"/>
                <w:lang w:val="bg-BG"/>
              </w:rPr>
            </w:pPr>
          </w:p>
          <w:p w14:paraId="53A7F942" w14:textId="77777777" w:rsidR="00305A59" w:rsidRPr="00155DAD" w:rsidRDefault="00305A59" w:rsidP="00FF4AD5">
            <w:pPr>
              <w:rPr>
                <w:rFonts w:ascii="Verdana" w:hAnsi="Verdana"/>
                <w:sz w:val="20"/>
                <w:szCs w:val="20"/>
                <w:lang w:val="bg-BG"/>
              </w:rPr>
            </w:pPr>
          </w:p>
          <w:p w14:paraId="6E1241A6" w14:textId="77777777" w:rsidR="00305A59" w:rsidRPr="00155DAD" w:rsidRDefault="00305A59" w:rsidP="00FF4AD5">
            <w:pPr>
              <w:rPr>
                <w:rFonts w:ascii="Verdana" w:hAnsi="Verdana"/>
                <w:sz w:val="20"/>
                <w:szCs w:val="20"/>
                <w:lang w:val="bg-BG"/>
              </w:rPr>
            </w:pPr>
          </w:p>
          <w:p w14:paraId="4D6D73FE" w14:textId="77777777" w:rsidR="00305A59" w:rsidRPr="00155DAD" w:rsidRDefault="00305A59" w:rsidP="00FF4AD5">
            <w:pPr>
              <w:rPr>
                <w:rFonts w:ascii="Verdana" w:hAnsi="Verdana"/>
                <w:sz w:val="20"/>
                <w:szCs w:val="20"/>
                <w:lang w:val="bg-BG"/>
              </w:rPr>
            </w:pPr>
          </w:p>
          <w:p w14:paraId="7B07A652" w14:textId="77777777" w:rsidR="00305A59" w:rsidRPr="00155DAD" w:rsidRDefault="00305A59" w:rsidP="00FF4AD5">
            <w:pPr>
              <w:rPr>
                <w:rFonts w:ascii="Verdana" w:hAnsi="Verdana"/>
                <w:sz w:val="20"/>
                <w:szCs w:val="20"/>
                <w:lang w:val="bg-BG"/>
              </w:rPr>
            </w:pPr>
          </w:p>
          <w:p w14:paraId="6F8489D4" w14:textId="77777777" w:rsidR="00305A59" w:rsidRPr="00155DAD" w:rsidRDefault="00305A59" w:rsidP="00FF4AD5">
            <w:pPr>
              <w:rPr>
                <w:rFonts w:ascii="Verdana" w:hAnsi="Verdana"/>
                <w:sz w:val="20"/>
                <w:szCs w:val="20"/>
                <w:lang w:val="bg-BG"/>
              </w:rPr>
            </w:pPr>
          </w:p>
          <w:p w14:paraId="4AA8758A" w14:textId="77777777" w:rsidR="00305A59" w:rsidRPr="00155DAD" w:rsidRDefault="00305A59" w:rsidP="00FF4AD5">
            <w:pPr>
              <w:rPr>
                <w:rFonts w:ascii="Verdana" w:hAnsi="Verdana"/>
                <w:sz w:val="20"/>
                <w:szCs w:val="20"/>
                <w:lang w:val="bg-BG"/>
              </w:rPr>
            </w:pPr>
          </w:p>
          <w:p w14:paraId="3BB1FBC9" w14:textId="77777777" w:rsidR="00305A59" w:rsidRPr="00155DAD" w:rsidRDefault="00305A59" w:rsidP="00FF4AD5">
            <w:pPr>
              <w:rPr>
                <w:rFonts w:ascii="Verdana" w:hAnsi="Verdana"/>
                <w:sz w:val="20"/>
                <w:szCs w:val="20"/>
                <w:lang w:val="bg-BG"/>
              </w:rPr>
            </w:pPr>
          </w:p>
          <w:p w14:paraId="361520E4" w14:textId="77777777" w:rsidR="00305A59" w:rsidRPr="00155DAD" w:rsidRDefault="00305A59" w:rsidP="00FF4AD5">
            <w:pPr>
              <w:rPr>
                <w:rFonts w:ascii="Verdana" w:hAnsi="Verdana"/>
                <w:sz w:val="20"/>
                <w:szCs w:val="20"/>
                <w:lang w:val="bg-BG"/>
              </w:rPr>
            </w:pPr>
            <w:r w:rsidRPr="00155DAD">
              <w:rPr>
                <w:rFonts w:ascii="Verdana" w:hAnsi="Verdana"/>
                <w:sz w:val="20"/>
                <w:szCs w:val="20"/>
                <w:lang w:val="bg-BG"/>
              </w:rPr>
              <w:t>Докладване на всяко тримесечие от членовете на съответните институции, участници в спасителната верига</w:t>
            </w:r>
          </w:p>
        </w:tc>
        <w:tc>
          <w:tcPr>
            <w:tcW w:w="1563" w:type="dxa"/>
            <w:shd w:val="clear" w:color="auto" w:fill="FFFFFF" w:themeFill="background1"/>
          </w:tcPr>
          <w:p w14:paraId="639BA09F" w14:textId="77777777" w:rsidR="00305A59" w:rsidRPr="00155DAD" w:rsidRDefault="00305A59" w:rsidP="00FF4AD5">
            <w:pPr>
              <w:rPr>
                <w:rFonts w:ascii="Verdana" w:hAnsi="Verdana"/>
                <w:sz w:val="20"/>
                <w:szCs w:val="20"/>
                <w:lang w:val="bg-BG"/>
              </w:rPr>
            </w:pPr>
          </w:p>
          <w:p w14:paraId="646DCCC6" w14:textId="77777777" w:rsidR="00305A59" w:rsidRPr="00155DAD" w:rsidRDefault="00305A59" w:rsidP="00FF4AD5">
            <w:pPr>
              <w:rPr>
                <w:rFonts w:ascii="Verdana" w:hAnsi="Verdana"/>
                <w:sz w:val="20"/>
                <w:szCs w:val="20"/>
                <w:lang w:val="bg-BG"/>
              </w:rPr>
            </w:pPr>
          </w:p>
          <w:p w14:paraId="6355C00A" w14:textId="77777777" w:rsidR="00305A59" w:rsidRPr="00155DAD" w:rsidRDefault="00305A59" w:rsidP="00FF4AD5">
            <w:pPr>
              <w:rPr>
                <w:rFonts w:ascii="Verdana" w:hAnsi="Verdana"/>
                <w:sz w:val="20"/>
                <w:szCs w:val="20"/>
                <w:lang w:val="bg-BG"/>
              </w:rPr>
            </w:pPr>
          </w:p>
          <w:p w14:paraId="6BB51FFD" w14:textId="77777777" w:rsidR="00305A59" w:rsidRPr="00155DAD" w:rsidRDefault="00305A59" w:rsidP="00FF4AD5">
            <w:pPr>
              <w:rPr>
                <w:rFonts w:ascii="Verdana" w:hAnsi="Verdana"/>
                <w:sz w:val="20"/>
                <w:szCs w:val="20"/>
                <w:lang w:val="bg-BG"/>
              </w:rPr>
            </w:pPr>
          </w:p>
          <w:p w14:paraId="1E991D61" w14:textId="77777777" w:rsidR="00305A59" w:rsidRPr="00155DAD" w:rsidRDefault="00305A59" w:rsidP="00FF4AD5">
            <w:pPr>
              <w:rPr>
                <w:rFonts w:ascii="Verdana" w:hAnsi="Verdana"/>
                <w:sz w:val="20"/>
                <w:szCs w:val="20"/>
                <w:lang w:val="bg-BG"/>
              </w:rPr>
            </w:pPr>
          </w:p>
          <w:p w14:paraId="7308DE70" w14:textId="77777777" w:rsidR="00305A59" w:rsidRPr="00155DAD" w:rsidRDefault="00305A59" w:rsidP="00FF4AD5">
            <w:pPr>
              <w:rPr>
                <w:rFonts w:ascii="Verdana" w:hAnsi="Verdana"/>
                <w:sz w:val="20"/>
                <w:szCs w:val="20"/>
                <w:lang w:val="bg-BG"/>
              </w:rPr>
            </w:pPr>
          </w:p>
          <w:p w14:paraId="364A647A" w14:textId="77777777" w:rsidR="00305A59" w:rsidRPr="00155DAD" w:rsidRDefault="00305A59" w:rsidP="00FF4AD5">
            <w:pPr>
              <w:rPr>
                <w:rFonts w:ascii="Verdana" w:hAnsi="Verdana"/>
                <w:sz w:val="20"/>
                <w:szCs w:val="20"/>
                <w:lang w:val="bg-BG"/>
              </w:rPr>
            </w:pPr>
          </w:p>
          <w:p w14:paraId="5EFD647A" w14:textId="77777777" w:rsidR="00305A59" w:rsidRPr="00155DAD" w:rsidRDefault="00305A59" w:rsidP="00FF4AD5">
            <w:pPr>
              <w:rPr>
                <w:rFonts w:ascii="Verdana" w:hAnsi="Verdana"/>
                <w:sz w:val="20"/>
                <w:szCs w:val="20"/>
                <w:lang w:val="bg-BG"/>
              </w:rPr>
            </w:pPr>
          </w:p>
          <w:p w14:paraId="3A047317" w14:textId="77777777" w:rsidR="00305A59" w:rsidRPr="00155DAD" w:rsidRDefault="00305A59" w:rsidP="00FF4AD5">
            <w:pPr>
              <w:rPr>
                <w:rFonts w:ascii="Verdana" w:hAnsi="Verdana"/>
                <w:sz w:val="20"/>
                <w:szCs w:val="20"/>
                <w:lang w:val="bg-BG"/>
              </w:rPr>
            </w:pPr>
          </w:p>
          <w:p w14:paraId="57BFF9DE" w14:textId="77777777" w:rsidR="00305A59" w:rsidRPr="00155DAD" w:rsidRDefault="00305A59" w:rsidP="00FF4AD5">
            <w:pPr>
              <w:rPr>
                <w:rFonts w:ascii="Verdana" w:hAnsi="Verdana"/>
                <w:sz w:val="20"/>
                <w:szCs w:val="20"/>
                <w:lang w:val="bg-BG"/>
              </w:rPr>
            </w:pPr>
          </w:p>
          <w:p w14:paraId="7AE1A28B" w14:textId="77777777" w:rsidR="00305A59" w:rsidRPr="00155DAD" w:rsidRDefault="00305A59" w:rsidP="00FF4AD5">
            <w:pPr>
              <w:rPr>
                <w:rFonts w:ascii="Verdana" w:hAnsi="Verdana"/>
                <w:sz w:val="20"/>
                <w:szCs w:val="20"/>
                <w:lang w:val="bg-BG"/>
              </w:rPr>
            </w:pPr>
          </w:p>
          <w:p w14:paraId="3D25BA17" w14:textId="77777777" w:rsidR="00305A59" w:rsidRPr="00155DAD" w:rsidRDefault="00305A59" w:rsidP="00FF4AD5">
            <w:pPr>
              <w:rPr>
                <w:rFonts w:ascii="Verdana" w:hAnsi="Verdana"/>
                <w:sz w:val="20"/>
                <w:szCs w:val="20"/>
                <w:lang w:val="bg-BG"/>
              </w:rPr>
            </w:pPr>
          </w:p>
          <w:p w14:paraId="6B60C71D" w14:textId="77777777" w:rsidR="00305A59" w:rsidRPr="00155DAD" w:rsidRDefault="00305A59" w:rsidP="00FF4AD5">
            <w:pPr>
              <w:rPr>
                <w:rFonts w:ascii="Verdana" w:hAnsi="Verdana"/>
                <w:sz w:val="20"/>
                <w:szCs w:val="20"/>
                <w:lang w:val="bg-BG"/>
              </w:rPr>
            </w:pPr>
            <w:r w:rsidRPr="00155DAD">
              <w:rPr>
                <w:rFonts w:ascii="Verdana" w:hAnsi="Verdana"/>
                <w:sz w:val="20"/>
                <w:szCs w:val="20"/>
                <w:lang w:val="bg-BG"/>
              </w:rPr>
              <w:t>Членове на ОКБДП</w:t>
            </w:r>
          </w:p>
        </w:tc>
      </w:tr>
      <w:tr w:rsidR="001C4240" w:rsidRPr="00155DAD" w14:paraId="52359977" w14:textId="77777777" w:rsidTr="00192ACB">
        <w:trPr>
          <w:trHeight w:val="2234"/>
        </w:trPr>
        <w:tc>
          <w:tcPr>
            <w:tcW w:w="3127" w:type="dxa"/>
            <w:gridSpan w:val="2"/>
            <w:shd w:val="clear" w:color="auto" w:fill="FFFFFF" w:themeFill="background1"/>
          </w:tcPr>
          <w:p w14:paraId="36620C3C" w14:textId="77777777" w:rsidR="00365871" w:rsidRPr="00155DAD" w:rsidRDefault="00365871" w:rsidP="00A4372F">
            <w:pPr>
              <w:spacing w:before="80" w:after="80"/>
              <w:ind w:right="35"/>
              <w:rPr>
                <w:rFonts w:ascii="Verdana" w:eastAsia="Calibri" w:hAnsi="Verdana" w:cs="Times New Roman"/>
                <w:b/>
                <w:sz w:val="20"/>
                <w:szCs w:val="20"/>
                <w:lang w:val="bg-BG"/>
              </w:rPr>
            </w:pPr>
            <w:r w:rsidRPr="00155DAD">
              <w:rPr>
                <w:rFonts w:ascii="Verdana" w:eastAsia="Calibri" w:hAnsi="Verdana" w:cs="Times New Roman"/>
                <w:b/>
                <w:sz w:val="20"/>
                <w:szCs w:val="20"/>
                <w:lang w:val="bg-BG"/>
              </w:rPr>
              <w:lastRenderedPageBreak/>
              <w:t>Създаване и активизация на общински комисии по БДП:</w:t>
            </w:r>
          </w:p>
          <w:p w14:paraId="6A7C2878" w14:textId="77777777" w:rsidR="00365871" w:rsidRPr="00155DAD" w:rsidRDefault="00365871" w:rsidP="00505B16">
            <w:pPr>
              <w:rPr>
                <w:rFonts w:ascii="Verdana" w:eastAsia="Calibri" w:hAnsi="Verdana" w:cs="Times New Roman"/>
                <w:sz w:val="20"/>
                <w:szCs w:val="20"/>
                <w:lang w:val="bg-BG"/>
              </w:rPr>
            </w:pPr>
            <w:r w:rsidRPr="00155DAD">
              <w:rPr>
                <w:rFonts w:ascii="Verdana" w:eastAsia="Calibri" w:hAnsi="Verdana" w:cs="Times New Roman"/>
                <w:sz w:val="20"/>
                <w:szCs w:val="20"/>
                <w:lang w:val="bg-BG"/>
              </w:rPr>
              <w:t>Създаване на общински комисии по БДП там, където такива не съществуват</w:t>
            </w:r>
          </w:p>
          <w:p w14:paraId="38297928" w14:textId="77777777" w:rsidR="00365871" w:rsidRPr="00155DAD" w:rsidRDefault="00365871" w:rsidP="00505B16">
            <w:pPr>
              <w:rPr>
                <w:rFonts w:ascii="Verdana" w:eastAsia="Calibri" w:hAnsi="Verdana" w:cs="Times New Roman"/>
                <w:sz w:val="20"/>
                <w:szCs w:val="20"/>
                <w:lang w:val="bg-BG"/>
              </w:rPr>
            </w:pPr>
          </w:p>
          <w:p w14:paraId="0E211B0F" w14:textId="77777777" w:rsidR="005C52F9" w:rsidRPr="00155DAD" w:rsidRDefault="00365871" w:rsidP="00300BCA">
            <w:pPr>
              <w:rPr>
                <w:rFonts w:ascii="Verdana" w:eastAsia="Calibri" w:hAnsi="Verdana" w:cs="Times New Roman"/>
                <w:sz w:val="20"/>
                <w:szCs w:val="20"/>
                <w:lang w:val="bg-BG"/>
              </w:rPr>
            </w:pPr>
            <w:r w:rsidRPr="00155DAD">
              <w:rPr>
                <w:rFonts w:ascii="Verdana" w:eastAsia="Calibri" w:hAnsi="Verdana" w:cs="Times New Roman"/>
                <w:sz w:val="20"/>
                <w:szCs w:val="20"/>
                <w:lang w:val="bg-BG"/>
              </w:rPr>
              <w:t>Активизиране на дейността на съществуващите общински комисии по БДП</w:t>
            </w:r>
          </w:p>
          <w:p w14:paraId="18081C15" w14:textId="77777777" w:rsidR="00E76821" w:rsidRPr="00155DAD" w:rsidRDefault="00E76821" w:rsidP="00E76821">
            <w:pPr>
              <w:rPr>
                <w:rFonts w:ascii="Verdana" w:eastAsia="Calibri" w:hAnsi="Verdana" w:cs="Calibri"/>
                <w:sz w:val="20"/>
                <w:szCs w:val="20"/>
                <w:lang w:val="bg-BG"/>
              </w:rPr>
            </w:pPr>
          </w:p>
          <w:p w14:paraId="34300A77" w14:textId="63F020A4" w:rsidR="00E76821" w:rsidRPr="00155DAD" w:rsidRDefault="00E76821" w:rsidP="005346F2">
            <w:pPr>
              <w:rPr>
                <w:rFonts w:ascii="Verdana" w:eastAsia="Calibri" w:hAnsi="Verdana" w:cs="Calibri"/>
                <w:sz w:val="20"/>
                <w:szCs w:val="20"/>
                <w:highlight w:val="yellow"/>
              </w:rPr>
            </w:pPr>
          </w:p>
        </w:tc>
        <w:tc>
          <w:tcPr>
            <w:tcW w:w="1413" w:type="dxa"/>
            <w:shd w:val="clear" w:color="auto" w:fill="FFFFFF" w:themeFill="background1"/>
          </w:tcPr>
          <w:p w14:paraId="651FC5B3" w14:textId="77777777" w:rsidR="00A4372F" w:rsidRPr="00155DAD" w:rsidRDefault="00A4372F" w:rsidP="00505B16">
            <w:pPr>
              <w:rPr>
                <w:rFonts w:ascii="Verdana" w:hAnsi="Verdana"/>
                <w:sz w:val="20"/>
                <w:szCs w:val="20"/>
                <w:lang w:val="bg-BG"/>
              </w:rPr>
            </w:pPr>
          </w:p>
          <w:p w14:paraId="0DF33B0E" w14:textId="77777777" w:rsidR="00A4372F" w:rsidRPr="00155DAD" w:rsidRDefault="00A4372F" w:rsidP="00505B16">
            <w:pPr>
              <w:rPr>
                <w:rFonts w:ascii="Verdana" w:hAnsi="Verdana"/>
                <w:sz w:val="20"/>
                <w:szCs w:val="20"/>
                <w:lang w:val="bg-BG"/>
              </w:rPr>
            </w:pPr>
          </w:p>
          <w:p w14:paraId="4CE25CD4" w14:textId="77777777" w:rsidR="00A4372F" w:rsidRPr="00155DAD" w:rsidRDefault="00A4372F" w:rsidP="00505B16">
            <w:pPr>
              <w:rPr>
                <w:rFonts w:ascii="Verdana" w:hAnsi="Verdana"/>
                <w:sz w:val="20"/>
                <w:szCs w:val="20"/>
                <w:lang w:val="bg-BG"/>
              </w:rPr>
            </w:pPr>
          </w:p>
          <w:p w14:paraId="1EA34BCA" w14:textId="77777777" w:rsidR="00A4372F" w:rsidRPr="00155DAD" w:rsidRDefault="00A4372F" w:rsidP="00505B16">
            <w:pPr>
              <w:rPr>
                <w:rFonts w:ascii="Verdana" w:hAnsi="Verdana"/>
                <w:sz w:val="20"/>
                <w:szCs w:val="20"/>
                <w:lang w:val="bg-BG"/>
              </w:rPr>
            </w:pPr>
          </w:p>
          <w:p w14:paraId="6613AED2" w14:textId="77777777" w:rsidR="00A4372F" w:rsidRPr="00155DAD" w:rsidRDefault="00A4372F" w:rsidP="00505B16">
            <w:pPr>
              <w:rPr>
                <w:rFonts w:ascii="Verdana" w:hAnsi="Verdana"/>
                <w:sz w:val="20"/>
                <w:szCs w:val="20"/>
                <w:lang w:val="bg-BG"/>
              </w:rPr>
            </w:pPr>
          </w:p>
          <w:p w14:paraId="6EC9FDA8" w14:textId="2DF96154" w:rsidR="008B2F67" w:rsidRPr="00155DAD" w:rsidRDefault="0030601D" w:rsidP="00505B16">
            <w:pPr>
              <w:rPr>
                <w:rFonts w:ascii="Verdana" w:hAnsi="Verdana"/>
                <w:sz w:val="20"/>
                <w:szCs w:val="20"/>
                <w:highlight w:val="yellow"/>
                <w:lang w:val="bg-BG"/>
              </w:rPr>
            </w:pPr>
            <w:r w:rsidRPr="00155DAD">
              <w:rPr>
                <w:rFonts w:ascii="Verdana" w:hAnsi="Verdana"/>
                <w:sz w:val="20"/>
                <w:szCs w:val="20"/>
                <w:lang w:val="bg-BG"/>
              </w:rPr>
              <w:t>2020</w:t>
            </w:r>
          </w:p>
          <w:p w14:paraId="19BFBB33" w14:textId="77777777" w:rsidR="008B2F67" w:rsidRPr="00155DAD" w:rsidRDefault="008B2F67" w:rsidP="00505B16">
            <w:pPr>
              <w:rPr>
                <w:rFonts w:ascii="Verdana" w:hAnsi="Verdana"/>
                <w:sz w:val="20"/>
                <w:szCs w:val="20"/>
                <w:highlight w:val="yellow"/>
                <w:lang w:val="bg-BG"/>
              </w:rPr>
            </w:pPr>
          </w:p>
          <w:p w14:paraId="0F1E2992" w14:textId="77777777" w:rsidR="008B2F67" w:rsidRPr="00155DAD" w:rsidRDefault="008B2F67" w:rsidP="00505B16">
            <w:pPr>
              <w:rPr>
                <w:rFonts w:ascii="Verdana" w:hAnsi="Verdana"/>
                <w:sz w:val="20"/>
                <w:szCs w:val="20"/>
                <w:highlight w:val="yellow"/>
                <w:lang w:val="bg-BG"/>
              </w:rPr>
            </w:pPr>
          </w:p>
          <w:p w14:paraId="7D29C2F6" w14:textId="77777777" w:rsidR="008B2F67" w:rsidRPr="00155DAD" w:rsidRDefault="008B2F67" w:rsidP="00505B16">
            <w:pPr>
              <w:rPr>
                <w:rFonts w:ascii="Verdana" w:hAnsi="Verdana"/>
                <w:sz w:val="20"/>
                <w:szCs w:val="20"/>
                <w:highlight w:val="yellow"/>
                <w:lang w:val="bg-BG"/>
              </w:rPr>
            </w:pPr>
          </w:p>
          <w:p w14:paraId="3511FF9E" w14:textId="77777777" w:rsidR="008B2F67" w:rsidRPr="00155DAD" w:rsidRDefault="008B2F67" w:rsidP="00505B16">
            <w:pPr>
              <w:rPr>
                <w:rFonts w:ascii="Verdana" w:hAnsi="Verdana"/>
                <w:sz w:val="20"/>
                <w:szCs w:val="20"/>
                <w:highlight w:val="yellow"/>
                <w:lang w:val="bg-BG"/>
              </w:rPr>
            </w:pPr>
          </w:p>
          <w:p w14:paraId="30630EC0" w14:textId="77777777" w:rsidR="008B2F67" w:rsidRPr="00155DAD" w:rsidRDefault="008B2F67" w:rsidP="00505B16">
            <w:pPr>
              <w:rPr>
                <w:rFonts w:ascii="Verdana" w:hAnsi="Verdana"/>
                <w:sz w:val="20"/>
                <w:szCs w:val="20"/>
                <w:highlight w:val="yellow"/>
                <w:lang w:val="bg-BG"/>
              </w:rPr>
            </w:pPr>
          </w:p>
          <w:p w14:paraId="6997FC83" w14:textId="77777777" w:rsidR="008B2F67" w:rsidRPr="00155DAD" w:rsidRDefault="008B2F67" w:rsidP="00505B16">
            <w:pPr>
              <w:rPr>
                <w:rFonts w:ascii="Verdana" w:hAnsi="Verdana"/>
                <w:sz w:val="20"/>
                <w:szCs w:val="20"/>
                <w:highlight w:val="yellow"/>
                <w:lang w:val="bg-BG"/>
              </w:rPr>
            </w:pPr>
          </w:p>
          <w:p w14:paraId="320E351F" w14:textId="7C14F7CF" w:rsidR="001C4240" w:rsidRPr="00155DAD" w:rsidRDefault="001C4240" w:rsidP="00505B16">
            <w:pPr>
              <w:rPr>
                <w:rFonts w:ascii="Verdana" w:hAnsi="Verdana"/>
                <w:sz w:val="20"/>
                <w:szCs w:val="20"/>
                <w:lang w:val="bg-BG"/>
              </w:rPr>
            </w:pPr>
          </w:p>
        </w:tc>
        <w:tc>
          <w:tcPr>
            <w:tcW w:w="1417" w:type="dxa"/>
            <w:gridSpan w:val="2"/>
            <w:shd w:val="clear" w:color="auto" w:fill="FFFFFF" w:themeFill="background1"/>
          </w:tcPr>
          <w:p w14:paraId="60D03B5F" w14:textId="77777777" w:rsidR="00A4372F" w:rsidRPr="00155DAD" w:rsidRDefault="00A4372F" w:rsidP="00505B16">
            <w:pPr>
              <w:rPr>
                <w:rFonts w:ascii="Verdana" w:hAnsi="Verdana"/>
                <w:sz w:val="20"/>
                <w:szCs w:val="20"/>
                <w:lang w:val="bg-BG"/>
              </w:rPr>
            </w:pPr>
          </w:p>
          <w:p w14:paraId="79766F20" w14:textId="77777777" w:rsidR="00A4372F" w:rsidRPr="00155DAD" w:rsidRDefault="00A4372F" w:rsidP="00505B16">
            <w:pPr>
              <w:rPr>
                <w:rFonts w:ascii="Verdana" w:hAnsi="Verdana"/>
                <w:sz w:val="20"/>
                <w:szCs w:val="20"/>
                <w:lang w:val="bg-BG"/>
              </w:rPr>
            </w:pPr>
          </w:p>
          <w:p w14:paraId="6F4FAD53" w14:textId="77777777" w:rsidR="00A4372F" w:rsidRPr="00155DAD" w:rsidRDefault="00A4372F" w:rsidP="00505B16">
            <w:pPr>
              <w:rPr>
                <w:rFonts w:ascii="Verdana" w:hAnsi="Verdana"/>
                <w:sz w:val="20"/>
                <w:szCs w:val="20"/>
                <w:lang w:val="bg-BG"/>
              </w:rPr>
            </w:pPr>
          </w:p>
          <w:p w14:paraId="428E7D21" w14:textId="77777777" w:rsidR="00A4372F" w:rsidRPr="00155DAD" w:rsidRDefault="00A4372F" w:rsidP="00505B16">
            <w:pPr>
              <w:rPr>
                <w:rFonts w:ascii="Verdana" w:hAnsi="Verdana"/>
                <w:sz w:val="20"/>
                <w:szCs w:val="20"/>
                <w:lang w:val="bg-BG"/>
              </w:rPr>
            </w:pPr>
          </w:p>
          <w:p w14:paraId="4ED08AB4" w14:textId="77777777" w:rsidR="00A4372F" w:rsidRPr="00155DAD" w:rsidRDefault="00A4372F" w:rsidP="00505B16">
            <w:pPr>
              <w:rPr>
                <w:rFonts w:ascii="Verdana" w:hAnsi="Verdana"/>
                <w:sz w:val="20"/>
                <w:szCs w:val="20"/>
                <w:lang w:val="bg-BG"/>
              </w:rPr>
            </w:pPr>
          </w:p>
          <w:p w14:paraId="2ED60805" w14:textId="0BDD1368" w:rsidR="001C4240" w:rsidRPr="00155DAD" w:rsidRDefault="0030601D" w:rsidP="00505B16">
            <w:pPr>
              <w:rPr>
                <w:rFonts w:ascii="Verdana" w:hAnsi="Verdana"/>
                <w:sz w:val="20"/>
                <w:szCs w:val="20"/>
                <w:lang w:val="bg-BG"/>
              </w:rPr>
            </w:pPr>
            <w:r w:rsidRPr="00155DAD">
              <w:rPr>
                <w:rFonts w:ascii="Verdana" w:hAnsi="Verdana"/>
                <w:sz w:val="20"/>
                <w:szCs w:val="20"/>
                <w:lang w:val="bg-BG"/>
              </w:rPr>
              <w:t>-</w:t>
            </w:r>
          </w:p>
          <w:p w14:paraId="136955A2" w14:textId="77777777" w:rsidR="001C4240" w:rsidRPr="00155DAD" w:rsidRDefault="001C4240" w:rsidP="00505B16">
            <w:pPr>
              <w:rPr>
                <w:rFonts w:ascii="Verdana" w:hAnsi="Verdana"/>
                <w:sz w:val="20"/>
                <w:szCs w:val="20"/>
                <w:lang w:val="bg-BG"/>
              </w:rPr>
            </w:pPr>
          </w:p>
          <w:p w14:paraId="0A4BF7CA" w14:textId="77777777" w:rsidR="001C4240" w:rsidRPr="00155DAD" w:rsidRDefault="001C4240" w:rsidP="00505B16">
            <w:pPr>
              <w:rPr>
                <w:rFonts w:ascii="Verdana" w:hAnsi="Verdana"/>
                <w:sz w:val="20"/>
                <w:szCs w:val="20"/>
                <w:lang w:val="bg-BG"/>
              </w:rPr>
            </w:pPr>
          </w:p>
          <w:p w14:paraId="488AD9C7" w14:textId="77777777" w:rsidR="001C4240" w:rsidRPr="00155DAD" w:rsidRDefault="001C4240" w:rsidP="00505B16">
            <w:pPr>
              <w:rPr>
                <w:rFonts w:ascii="Verdana" w:hAnsi="Verdana"/>
                <w:sz w:val="20"/>
                <w:szCs w:val="20"/>
                <w:lang w:val="bg-BG"/>
              </w:rPr>
            </w:pPr>
          </w:p>
          <w:p w14:paraId="6631C442" w14:textId="77777777" w:rsidR="001C4240" w:rsidRPr="00155DAD" w:rsidRDefault="001C4240" w:rsidP="00505B16">
            <w:pPr>
              <w:rPr>
                <w:rFonts w:ascii="Verdana" w:hAnsi="Verdana"/>
                <w:sz w:val="20"/>
                <w:szCs w:val="20"/>
                <w:lang w:val="bg-BG"/>
              </w:rPr>
            </w:pPr>
          </w:p>
          <w:p w14:paraId="43C3DEC7" w14:textId="77777777" w:rsidR="001C4240" w:rsidRPr="00155DAD" w:rsidRDefault="001C4240" w:rsidP="00505B16">
            <w:pPr>
              <w:rPr>
                <w:rFonts w:ascii="Verdana" w:hAnsi="Verdana"/>
                <w:sz w:val="20"/>
                <w:szCs w:val="20"/>
                <w:lang w:val="bg-BG"/>
              </w:rPr>
            </w:pPr>
          </w:p>
          <w:p w14:paraId="5C59A518" w14:textId="77777777" w:rsidR="001C4240" w:rsidRPr="00155DAD" w:rsidRDefault="001C4240" w:rsidP="00505B16">
            <w:pPr>
              <w:rPr>
                <w:rFonts w:ascii="Verdana" w:hAnsi="Verdana"/>
                <w:sz w:val="20"/>
                <w:szCs w:val="20"/>
                <w:lang w:val="bg-BG"/>
              </w:rPr>
            </w:pPr>
          </w:p>
          <w:p w14:paraId="6618C173" w14:textId="084B40E7" w:rsidR="001C4240" w:rsidRPr="00155DAD" w:rsidRDefault="001C4240" w:rsidP="00505B16">
            <w:pPr>
              <w:rPr>
                <w:rFonts w:ascii="Verdana" w:hAnsi="Verdana"/>
                <w:sz w:val="20"/>
                <w:szCs w:val="20"/>
                <w:lang w:val="bg-BG"/>
              </w:rPr>
            </w:pPr>
          </w:p>
        </w:tc>
        <w:tc>
          <w:tcPr>
            <w:tcW w:w="1990" w:type="dxa"/>
            <w:gridSpan w:val="2"/>
            <w:shd w:val="clear" w:color="auto" w:fill="FFFFFF" w:themeFill="background1"/>
          </w:tcPr>
          <w:p w14:paraId="5A8541EE" w14:textId="77777777" w:rsidR="00A4372F" w:rsidRPr="00155DAD" w:rsidRDefault="00A4372F" w:rsidP="00505B16">
            <w:pPr>
              <w:rPr>
                <w:rFonts w:ascii="Verdana" w:hAnsi="Verdana"/>
                <w:sz w:val="20"/>
                <w:szCs w:val="20"/>
                <w:lang w:val="bg-BG"/>
              </w:rPr>
            </w:pPr>
          </w:p>
          <w:p w14:paraId="483BE816" w14:textId="77777777" w:rsidR="00A4372F" w:rsidRPr="00155DAD" w:rsidRDefault="00A4372F" w:rsidP="00505B16">
            <w:pPr>
              <w:rPr>
                <w:rFonts w:ascii="Verdana" w:hAnsi="Verdana"/>
                <w:sz w:val="20"/>
                <w:szCs w:val="20"/>
                <w:lang w:val="bg-BG"/>
              </w:rPr>
            </w:pPr>
          </w:p>
          <w:p w14:paraId="37B1B041" w14:textId="77777777" w:rsidR="00A4372F" w:rsidRPr="00155DAD" w:rsidRDefault="00A4372F" w:rsidP="00505B16">
            <w:pPr>
              <w:rPr>
                <w:rFonts w:ascii="Verdana" w:hAnsi="Verdana"/>
                <w:sz w:val="20"/>
                <w:szCs w:val="20"/>
                <w:lang w:val="bg-BG"/>
              </w:rPr>
            </w:pPr>
          </w:p>
          <w:p w14:paraId="0F150890" w14:textId="77777777" w:rsidR="00A4372F" w:rsidRPr="00155DAD" w:rsidRDefault="00A4372F" w:rsidP="00505B16">
            <w:pPr>
              <w:rPr>
                <w:rFonts w:ascii="Verdana" w:hAnsi="Verdana"/>
                <w:sz w:val="20"/>
                <w:szCs w:val="20"/>
                <w:lang w:val="bg-BG"/>
              </w:rPr>
            </w:pPr>
          </w:p>
          <w:p w14:paraId="3AEE6BB2" w14:textId="77777777" w:rsidR="00A4372F" w:rsidRPr="00155DAD" w:rsidRDefault="00A4372F" w:rsidP="00505B16">
            <w:pPr>
              <w:rPr>
                <w:rFonts w:ascii="Verdana" w:hAnsi="Verdana"/>
                <w:sz w:val="20"/>
                <w:szCs w:val="20"/>
                <w:lang w:val="bg-BG"/>
              </w:rPr>
            </w:pPr>
          </w:p>
          <w:p w14:paraId="6CFF484F" w14:textId="762AD8BB" w:rsidR="001C4240" w:rsidRPr="00155DAD" w:rsidRDefault="00452C0C" w:rsidP="00505B16">
            <w:pPr>
              <w:rPr>
                <w:rFonts w:ascii="Verdana" w:hAnsi="Verdana"/>
                <w:sz w:val="20"/>
                <w:szCs w:val="20"/>
                <w:lang w:val="bg-BG"/>
              </w:rPr>
            </w:pPr>
            <w:r w:rsidRPr="00155DAD">
              <w:rPr>
                <w:rFonts w:ascii="Verdana" w:hAnsi="Verdana"/>
                <w:sz w:val="20"/>
                <w:szCs w:val="20"/>
                <w:lang w:val="bg-BG"/>
              </w:rPr>
              <w:t>Бюджет на общините</w:t>
            </w:r>
          </w:p>
          <w:p w14:paraId="38A76F3C" w14:textId="77777777" w:rsidR="001C4240" w:rsidRPr="00155DAD" w:rsidRDefault="001C4240" w:rsidP="00505B16">
            <w:pPr>
              <w:rPr>
                <w:rFonts w:ascii="Verdana" w:hAnsi="Verdana"/>
                <w:sz w:val="20"/>
                <w:szCs w:val="20"/>
                <w:lang w:val="bg-BG"/>
              </w:rPr>
            </w:pPr>
          </w:p>
          <w:p w14:paraId="4F5B4D3D" w14:textId="77777777" w:rsidR="001C4240" w:rsidRPr="00155DAD" w:rsidRDefault="001C4240" w:rsidP="00505B16">
            <w:pPr>
              <w:rPr>
                <w:rFonts w:ascii="Verdana" w:hAnsi="Verdana"/>
                <w:sz w:val="20"/>
                <w:szCs w:val="20"/>
                <w:lang w:val="bg-BG"/>
              </w:rPr>
            </w:pPr>
          </w:p>
          <w:p w14:paraId="5EC234CA" w14:textId="57DE7E44" w:rsidR="001C4240" w:rsidRPr="00155DAD" w:rsidRDefault="001C4240" w:rsidP="00505B16">
            <w:pPr>
              <w:rPr>
                <w:rFonts w:ascii="Verdana" w:hAnsi="Verdana"/>
                <w:sz w:val="20"/>
                <w:szCs w:val="20"/>
                <w:lang w:val="bg-BG"/>
              </w:rPr>
            </w:pPr>
          </w:p>
        </w:tc>
        <w:tc>
          <w:tcPr>
            <w:tcW w:w="1990" w:type="dxa"/>
            <w:gridSpan w:val="2"/>
            <w:shd w:val="clear" w:color="auto" w:fill="FFFFFF" w:themeFill="background1"/>
          </w:tcPr>
          <w:p w14:paraId="3C9BFE1D" w14:textId="77777777" w:rsidR="00A4372F" w:rsidRPr="00155DAD" w:rsidRDefault="00A4372F" w:rsidP="00505B16">
            <w:pPr>
              <w:rPr>
                <w:rFonts w:ascii="Verdana" w:eastAsia="Calibri" w:hAnsi="Verdana" w:cs="Calibri"/>
                <w:sz w:val="20"/>
                <w:szCs w:val="20"/>
                <w:lang w:val="bg-BG"/>
              </w:rPr>
            </w:pPr>
          </w:p>
          <w:p w14:paraId="5780717F" w14:textId="77777777" w:rsidR="00A4372F" w:rsidRPr="00155DAD" w:rsidRDefault="00A4372F" w:rsidP="00505B16">
            <w:pPr>
              <w:rPr>
                <w:rFonts w:ascii="Verdana" w:eastAsia="Calibri" w:hAnsi="Verdana" w:cs="Calibri"/>
                <w:sz w:val="20"/>
                <w:szCs w:val="20"/>
                <w:lang w:val="bg-BG"/>
              </w:rPr>
            </w:pPr>
          </w:p>
          <w:p w14:paraId="63AF0918" w14:textId="77777777" w:rsidR="00A4372F" w:rsidRPr="00155DAD" w:rsidRDefault="00A4372F" w:rsidP="00505B16">
            <w:pPr>
              <w:rPr>
                <w:rFonts w:ascii="Verdana" w:eastAsia="Calibri" w:hAnsi="Verdana" w:cs="Calibri"/>
                <w:sz w:val="20"/>
                <w:szCs w:val="20"/>
                <w:lang w:val="bg-BG"/>
              </w:rPr>
            </w:pPr>
          </w:p>
          <w:p w14:paraId="15AAA32B" w14:textId="77777777" w:rsidR="00A4372F" w:rsidRPr="00155DAD" w:rsidRDefault="00A4372F" w:rsidP="00505B16">
            <w:pPr>
              <w:rPr>
                <w:rFonts w:ascii="Verdana" w:eastAsia="Calibri" w:hAnsi="Verdana" w:cs="Calibri"/>
                <w:sz w:val="20"/>
                <w:szCs w:val="20"/>
                <w:lang w:val="bg-BG"/>
              </w:rPr>
            </w:pPr>
          </w:p>
          <w:p w14:paraId="688BF393" w14:textId="77777777" w:rsidR="00A4372F" w:rsidRPr="00155DAD" w:rsidRDefault="00A4372F" w:rsidP="00505B16">
            <w:pPr>
              <w:rPr>
                <w:rFonts w:ascii="Verdana" w:eastAsia="Calibri" w:hAnsi="Verdana" w:cs="Calibri"/>
                <w:sz w:val="20"/>
                <w:szCs w:val="20"/>
                <w:lang w:val="bg-BG"/>
              </w:rPr>
            </w:pPr>
          </w:p>
          <w:p w14:paraId="5B700552" w14:textId="489E943A" w:rsidR="001C4240" w:rsidRPr="00155DAD" w:rsidRDefault="00452C0C" w:rsidP="00300BCA">
            <w:pPr>
              <w:rPr>
                <w:rFonts w:ascii="Verdana" w:hAnsi="Verdana"/>
                <w:sz w:val="20"/>
                <w:szCs w:val="20"/>
                <w:lang w:val="bg-BG"/>
              </w:rPr>
            </w:pPr>
            <w:r w:rsidRPr="00155DAD">
              <w:rPr>
                <w:rFonts w:ascii="Verdana" w:eastAsia="Calibri" w:hAnsi="Verdana" w:cs="Calibri"/>
                <w:sz w:val="20"/>
                <w:szCs w:val="20"/>
                <w:lang w:val="bg-BG"/>
              </w:rPr>
              <w:t>По-добра координация и работа на общинските комисии по БДП при изпълнение на заложените мерки и цели в план-програмите за 2020</w:t>
            </w:r>
            <w:r w:rsidR="0030601D" w:rsidRPr="00155DAD">
              <w:rPr>
                <w:rFonts w:ascii="Verdana" w:eastAsia="Calibri" w:hAnsi="Verdana" w:cs="Calibri"/>
                <w:sz w:val="20"/>
                <w:szCs w:val="20"/>
                <w:lang w:val="bg-BG"/>
              </w:rPr>
              <w:t xml:space="preserve"> </w:t>
            </w:r>
            <w:r w:rsidRPr="00155DAD">
              <w:rPr>
                <w:rFonts w:ascii="Verdana" w:eastAsia="Calibri" w:hAnsi="Verdana" w:cs="Calibri"/>
                <w:sz w:val="20"/>
                <w:szCs w:val="20"/>
                <w:lang w:val="bg-BG"/>
              </w:rPr>
              <w:t>г.</w:t>
            </w:r>
          </w:p>
        </w:tc>
        <w:tc>
          <w:tcPr>
            <w:tcW w:w="1715" w:type="dxa"/>
            <w:gridSpan w:val="2"/>
            <w:shd w:val="clear" w:color="auto" w:fill="FFFFFF" w:themeFill="background1"/>
          </w:tcPr>
          <w:p w14:paraId="28AF75BF" w14:textId="77777777" w:rsidR="00A4372F" w:rsidRPr="00155DAD" w:rsidRDefault="00A4372F" w:rsidP="00505B16">
            <w:pPr>
              <w:rPr>
                <w:rFonts w:ascii="Verdana" w:hAnsi="Verdana"/>
                <w:sz w:val="20"/>
                <w:szCs w:val="20"/>
                <w:lang w:val="bg-BG"/>
              </w:rPr>
            </w:pPr>
          </w:p>
          <w:p w14:paraId="4966978B" w14:textId="77777777" w:rsidR="00A4372F" w:rsidRPr="00155DAD" w:rsidRDefault="00A4372F" w:rsidP="00505B16">
            <w:pPr>
              <w:rPr>
                <w:rFonts w:ascii="Verdana" w:hAnsi="Verdana"/>
                <w:sz w:val="20"/>
                <w:szCs w:val="20"/>
                <w:lang w:val="bg-BG"/>
              </w:rPr>
            </w:pPr>
          </w:p>
          <w:p w14:paraId="65E64C17" w14:textId="77777777" w:rsidR="00A4372F" w:rsidRPr="00155DAD" w:rsidRDefault="00A4372F" w:rsidP="00505B16">
            <w:pPr>
              <w:rPr>
                <w:rFonts w:ascii="Verdana" w:hAnsi="Verdana"/>
                <w:sz w:val="20"/>
                <w:szCs w:val="20"/>
                <w:lang w:val="bg-BG"/>
              </w:rPr>
            </w:pPr>
          </w:p>
          <w:p w14:paraId="5F147F35" w14:textId="77777777" w:rsidR="00A4372F" w:rsidRPr="00155DAD" w:rsidRDefault="00A4372F" w:rsidP="00505B16">
            <w:pPr>
              <w:rPr>
                <w:rFonts w:ascii="Verdana" w:hAnsi="Verdana"/>
                <w:sz w:val="20"/>
                <w:szCs w:val="20"/>
                <w:lang w:val="bg-BG"/>
              </w:rPr>
            </w:pPr>
          </w:p>
          <w:p w14:paraId="29494617" w14:textId="77777777" w:rsidR="00A4372F" w:rsidRPr="00155DAD" w:rsidRDefault="00A4372F" w:rsidP="00505B16">
            <w:pPr>
              <w:rPr>
                <w:rFonts w:ascii="Verdana" w:hAnsi="Verdana"/>
                <w:sz w:val="20"/>
                <w:szCs w:val="20"/>
                <w:lang w:val="bg-BG"/>
              </w:rPr>
            </w:pPr>
          </w:p>
          <w:p w14:paraId="55CE50AC" w14:textId="5F94C97D" w:rsidR="001C4240" w:rsidRPr="00155DAD" w:rsidRDefault="00452C0C" w:rsidP="00505B16">
            <w:pPr>
              <w:rPr>
                <w:rFonts w:ascii="Verdana" w:hAnsi="Verdana"/>
                <w:b/>
                <w:sz w:val="20"/>
                <w:szCs w:val="20"/>
                <w:lang w:val="bg-BG"/>
              </w:rPr>
            </w:pPr>
            <w:r w:rsidRPr="00155DAD">
              <w:rPr>
                <w:rFonts w:ascii="Verdana" w:hAnsi="Verdana"/>
                <w:sz w:val="20"/>
                <w:szCs w:val="20"/>
                <w:lang w:val="bg-BG"/>
              </w:rPr>
              <w:t>Проведени заседания на общински комисии в общини</w:t>
            </w:r>
            <w:r w:rsidR="00A4372F" w:rsidRPr="00155DAD">
              <w:rPr>
                <w:rFonts w:ascii="Verdana" w:hAnsi="Verdana"/>
                <w:sz w:val="20"/>
                <w:szCs w:val="20"/>
                <w:lang w:val="bg-BG"/>
              </w:rPr>
              <w:t>те</w:t>
            </w:r>
            <w:r w:rsidRPr="00155DAD">
              <w:rPr>
                <w:rFonts w:ascii="Verdana" w:hAnsi="Verdana"/>
                <w:sz w:val="20"/>
                <w:szCs w:val="20"/>
                <w:lang w:val="bg-BG"/>
              </w:rPr>
              <w:t xml:space="preserve"> </w:t>
            </w:r>
          </w:p>
          <w:p w14:paraId="0CAF392F" w14:textId="2F774373" w:rsidR="001C4240" w:rsidRPr="00155DAD" w:rsidRDefault="001C4240" w:rsidP="00505B16">
            <w:pPr>
              <w:rPr>
                <w:rFonts w:ascii="Verdana" w:hAnsi="Verdana"/>
                <w:b/>
                <w:sz w:val="20"/>
                <w:szCs w:val="20"/>
                <w:lang w:val="bg-BG"/>
              </w:rPr>
            </w:pPr>
          </w:p>
          <w:p w14:paraId="0D6363EE" w14:textId="7E958761" w:rsidR="001C4240" w:rsidRPr="00155DAD" w:rsidRDefault="001C4240" w:rsidP="00505B16">
            <w:pPr>
              <w:rPr>
                <w:rFonts w:ascii="Verdana" w:hAnsi="Verdana"/>
                <w:b/>
                <w:sz w:val="20"/>
                <w:szCs w:val="20"/>
                <w:lang w:val="bg-BG"/>
              </w:rPr>
            </w:pPr>
          </w:p>
          <w:p w14:paraId="7388EFC1" w14:textId="44962687" w:rsidR="001C4240" w:rsidRPr="00155DAD" w:rsidRDefault="001C4240" w:rsidP="00505B16">
            <w:pPr>
              <w:rPr>
                <w:rFonts w:ascii="Verdana" w:hAnsi="Verdana"/>
                <w:b/>
                <w:sz w:val="20"/>
                <w:szCs w:val="20"/>
                <w:lang w:val="bg-BG"/>
              </w:rPr>
            </w:pPr>
          </w:p>
        </w:tc>
        <w:tc>
          <w:tcPr>
            <w:tcW w:w="1575" w:type="dxa"/>
            <w:gridSpan w:val="2"/>
            <w:shd w:val="clear" w:color="auto" w:fill="FFFFFF" w:themeFill="background1"/>
          </w:tcPr>
          <w:p w14:paraId="4AEF281D" w14:textId="77777777" w:rsidR="00A4372F" w:rsidRPr="00155DAD" w:rsidRDefault="00A4372F" w:rsidP="00505B16">
            <w:pPr>
              <w:rPr>
                <w:rFonts w:ascii="Verdana" w:hAnsi="Verdana"/>
                <w:sz w:val="20"/>
                <w:szCs w:val="20"/>
                <w:lang w:val="bg-BG"/>
              </w:rPr>
            </w:pPr>
          </w:p>
          <w:p w14:paraId="50366030" w14:textId="77777777" w:rsidR="00A4372F" w:rsidRPr="00155DAD" w:rsidRDefault="00A4372F" w:rsidP="00505B16">
            <w:pPr>
              <w:rPr>
                <w:rFonts w:ascii="Verdana" w:hAnsi="Verdana"/>
                <w:sz w:val="20"/>
                <w:szCs w:val="20"/>
                <w:lang w:val="bg-BG"/>
              </w:rPr>
            </w:pPr>
          </w:p>
          <w:p w14:paraId="5D3E5120" w14:textId="77777777" w:rsidR="00A4372F" w:rsidRPr="00155DAD" w:rsidRDefault="00A4372F" w:rsidP="00505B16">
            <w:pPr>
              <w:rPr>
                <w:rFonts w:ascii="Verdana" w:hAnsi="Verdana"/>
                <w:sz w:val="20"/>
                <w:szCs w:val="20"/>
                <w:lang w:val="bg-BG"/>
              </w:rPr>
            </w:pPr>
          </w:p>
          <w:p w14:paraId="4F5EEBE5" w14:textId="77777777" w:rsidR="00A4372F" w:rsidRPr="00155DAD" w:rsidRDefault="00A4372F" w:rsidP="00505B16">
            <w:pPr>
              <w:rPr>
                <w:rFonts w:ascii="Verdana" w:hAnsi="Verdana"/>
                <w:sz w:val="20"/>
                <w:szCs w:val="20"/>
                <w:lang w:val="bg-BG"/>
              </w:rPr>
            </w:pPr>
          </w:p>
          <w:p w14:paraId="45E908C4" w14:textId="77777777" w:rsidR="00A4372F" w:rsidRPr="00155DAD" w:rsidRDefault="00A4372F" w:rsidP="00505B16">
            <w:pPr>
              <w:rPr>
                <w:rFonts w:ascii="Verdana" w:hAnsi="Verdana"/>
                <w:sz w:val="20"/>
                <w:szCs w:val="20"/>
                <w:lang w:val="bg-BG"/>
              </w:rPr>
            </w:pPr>
          </w:p>
          <w:p w14:paraId="201ED2B5" w14:textId="6D50A81A" w:rsidR="008B2F67" w:rsidRPr="00155DAD" w:rsidRDefault="008A05AF" w:rsidP="00505B16">
            <w:pPr>
              <w:rPr>
                <w:rFonts w:ascii="Verdana" w:hAnsi="Verdana"/>
                <w:sz w:val="20"/>
                <w:szCs w:val="20"/>
                <w:lang w:val="bg-BG"/>
              </w:rPr>
            </w:pPr>
            <w:r w:rsidRPr="00155DAD">
              <w:rPr>
                <w:rFonts w:ascii="Verdana" w:hAnsi="Verdana"/>
                <w:sz w:val="20"/>
                <w:szCs w:val="20"/>
                <w:lang w:val="bg-BG"/>
              </w:rPr>
              <w:t>Всички общини на територията на областта</w:t>
            </w:r>
          </w:p>
          <w:p w14:paraId="4A4DDD9D" w14:textId="77777777" w:rsidR="00300BCA" w:rsidRPr="00155DAD" w:rsidRDefault="00300BCA" w:rsidP="00505B16">
            <w:pPr>
              <w:rPr>
                <w:rFonts w:ascii="Verdana" w:hAnsi="Verdana"/>
                <w:sz w:val="20"/>
                <w:szCs w:val="20"/>
                <w:highlight w:val="yellow"/>
              </w:rPr>
            </w:pPr>
          </w:p>
          <w:p w14:paraId="6495665C" w14:textId="77777777" w:rsidR="008B2F67" w:rsidRPr="00155DAD" w:rsidRDefault="008B2F67" w:rsidP="00505B16">
            <w:pPr>
              <w:rPr>
                <w:rFonts w:ascii="Verdana" w:hAnsi="Verdana"/>
                <w:sz w:val="20"/>
                <w:szCs w:val="20"/>
                <w:highlight w:val="yellow"/>
              </w:rPr>
            </w:pPr>
          </w:p>
          <w:p w14:paraId="17EF7148" w14:textId="77777777" w:rsidR="008B2F67" w:rsidRPr="00155DAD" w:rsidRDefault="008B2F67" w:rsidP="00505B16">
            <w:pPr>
              <w:rPr>
                <w:rFonts w:ascii="Verdana" w:hAnsi="Verdana"/>
                <w:sz w:val="20"/>
                <w:szCs w:val="20"/>
                <w:highlight w:val="yellow"/>
              </w:rPr>
            </w:pPr>
          </w:p>
          <w:p w14:paraId="1730E386" w14:textId="77777777" w:rsidR="008B2F67" w:rsidRPr="00155DAD" w:rsidRDefault="008B2F67" w:rsidP="00505B16">
            <w:pPr>
              <w:rPr>
                <w:rFonts w:ascii="Verdana" w:hAnsi="Verdana"/>
                <w:sz w:val="20"/>
                <w:szCs w:val="20"/>
                <w:highlight w:val="yellow"/>
              </w:rPr>
            </w:pPr>
          </w:p>
          <w:p w14:paraId="5D11A35A" w14:textId="77777777" w:rsidR="008B2F67" w:rsidRPr="00155DAD" w:rsidRDefault="008B2F67" w:rsidP="00505B16">
            <w:pPr>
              <w:rPr>
                <w:rFonts w:ascii="Verdana" w:hAnsi="Verdana"/>
                <w:sz w:val="20"/>
                <w:szCs w:val="20"/>
                <w:highlight w:val="yellow"/>
              </w:rPr>
            </w:pPr>
          </w:p>
          <w:p w14:paraId="3D03AC70" w14:textId="77777777" w:rsidR="008B2F67" w:rsidRPr="00155DAD" w:rsidRDefault="008B2F67" w:rsidP="00505B16">
            <w:pPr>
              <w:rPr>
                <w:rFonts w:ascii="Verdana" w:hAnsi="Verdana"/>
                <w:sz w:val="20"/>
                <w:szCs w:val="20"/>
                <w:highlight w:val="yellow"/>
              </w:rPr>
            </w:pPr>
          </w:p>
          <w:p w14:paraId="7EB883E7" w14:textId="77777777" w:rsidR="008B2F67" w:rsidRPr="00155DAD" w:rsidRDefault="008B2F67" w:rsidP="00505B16">
            <w:pPr>
              <w:rPr>
                <w:rFonts w:ascii="Verdana" w:hAnsi="Verdana"/>
                <w:sz w:val="20"/>
                <w:szCs w:val="20"/>
                <w:highlight w:val="yellow"/>
              </w:rPr>
            </w:pPr>
          </w:p>
          <w:p w14:paraId="6762BE90" w14:textId="614F2363" w:rsidR="001C4240" w:rsidRPr="00155DAD" w:rsidRDefault="001C4240" w:rsidP="00505B16">
            <w:pPr>
              <w:rPr>
                <w:rFonts w:ascii="Verdana" w:hAnsi="Verdana"/>
                <w:sz w:val="20"/>
                <w:szCs w:val="20"/>
                <w:lang w:val="bg-BG"/>
              </w:rPr>
            </w:pPr>
          </w:p>
        </w:tc>
      </w:tr>
      <w:tr w:rsidR="0077270B" w:rsidRPr="00155DAD" w14:paraId="4BC05605" w14:textId="77777777" w:rsidTr="00192ACB">
        <w:trPr>
          <w:trHeight w:val="152"/>
        </w:trPr>
        <w:tc>
          <w:tcPr>
            <w:tcW w:w="3127" w:type="dxa"/>
            <w:gridSpan w:val="2"/>
            <w:shd w:val="clear" w:color="auto" w:fill="FFFFFF" w:themeFill="background1"/>
          </w:tcPr>
          <w:p w14:paraId="6FFC92A6" w14:textId="0B822528" w:rsidR="0077270B" w:rsidRPr="00FA4F6C" w:rsidRDefault="0077270B" w:rsidP="0077270B">
            <w:pPr>
              <w:rPr>
                <w:rFonts w:ascii="Verdana" w:hAnsi="Verdana" w:cs="Times New Roman"/>
                <w:sz w:val="20"/>
                <w:szCs w:val="20"/>
                <w:lang w:val="bg-BG"/>
              </w:rPr>
            </w:pPr>
            <w:r w:rsidRPr="00FA4F6C">
              <w:rPr>
                <w:rFonts w:ascii="Verdana" w:hAnsi="Verdana" w:cs="Times New Roman"/>
                <w:sz w:val="20"/>
                <w:szCs w:val="20"/>
                <w:lang w:val="bg-BG"/>
              </w:rPr>
              <w:t xml:space="preserve">Община </w:t>
            </w:r>
            <w:r w:rsidRPr="00FA4F6C">
              <w:rPr>
                <w:rFonts w:ascii="Verdana" w:hAnsi="Verdana"/>
                <w:sz w:val="20"/>
                <w:szCs w:val="20"/>
                <w:lang w:val="bg-BG"/>
              </w:rPr>
              <w:t>Димитровград</w:t>
            </w:r>
            <w:r w:rsidRPr="00FA4F6C">
              <w:rPr>
                <w:rFonts w:ascii="Verdana" w:hAnsi="Verdana" w:cs="Times New Roman"/>
                <w:sz w:val="20"/>
                <w:szCs w:val="20"/>
                <w:lang w:val="bg-BG"/>
              </w:rPr>
              <w:t>:</w:t>
            </w:r>
          </w:p>
          <w:p w14:paraId="4792D261" w14:textId="6446FE30" w:rsidR="0077270B" w:rsidRPr="00FA4F6C" w:rsidRDefault="0077270B" w:rsidP="0077270B">
            <w:pPr>
              <w:rPr>
                <w:rFonts w:ascii="Verdana" w:eastAsia="Calibri" w:hAnsi="Verdana" w:cs="Calibri"/>
                <w:sz w:val="20"/>
                <w:szCs w:val="20"/>
                <w:lang w:val="bg-BG"/>
              </w:rPr>
            </w:pPr>
          </w:p>
        </w:tc>
        <w:tc>
          <w:tcPr>
            <w:tcW w:w="10099" w:type="dxa"/>
            <w:gridSpan w:val="11"/>
            <w:shd w:val="clear" w:color="auto" w:fill="FFFFFF" w:themeFill="background1"/>
          </w:tcPr>
          <w:p w14:paraId="4018F87B" w14:textId="72E8E85B" w:rsidR="00990B9F" w:rsidRPr="007359F6" w:rsidRDefault="00990B9F" w:rsidP="00990B9F">
            <w:pPr>
              <w:rPr>
                <w:rFonts w:ascii="Verdana" w:hAnsi="Verdana"/>
                <w:sz w:val="20"/>
                <w:szCs w:val="20"/>
                <w:lang w:val="bg-BG"/>
              </w:rPr>
            </w:pPr>
            <w:r w:rsidRPr="007359F6">
              <w:rPr>
                <w:rFonts w:ascii="Verdana" w:hAnsi="Verdana"/>
                <w:sz w:val="20"/>
                <w:szCs w:val="20"/>
                <w:lang w:val="bg-BG"/>
              </w:rPr>
              <w:t>Общинска комисия по безопасност на движението по пътищата в Община Димитровград е  създадена със зап</w:t>
            </w:r>
            <w:r w:rsidR="003906B6" w:rsidRPr="007359F6">
              <w:rPr>
                <w:rFonts w:ascii="Verdana" w:hAnsi="Verdana"/>
                <w:sz w:val="20"/>
                <w:szCs w:val="20"/>
                <w:lang w:val="bg-BG"/>
              </w:rPr>
              <w:t xml:space="preserve">овед № РД-06-2296/23.11.2012г. </w:t>
            </w:r>
            <w:r w:rsidRPr="007359F6">
              <w:rPr>
                <w:rFonts w:ascii="Verdana" w:hAnsi="Verdana"/>
                <w:sz w:val="20"/>
                <w:szCs w:val="20"/>
                <w:lang w:val="bg-BG"/>
              </w:rPr>
              <w:t xml:space="preserve">Съставът й е променян </w:t>
            </w:r>
            <w:proofErr w:type="spellStart"/>
            <w:r w:rsidRPr="007359F6">
              <w:rPr>
                <w:rFonts w:ascii="Verdana" w:hAnsi="Verdana"/>
                <w:sz w:val="20"/>
                <w:szCs w:val="20"/>
                <w:lang w:val="bg-BG"/>
              </w:rPr>
              <w:t>неколкократно</w:t>
            </w:r>
            <w:proofErr w:type="spellEnd"/>
            <w:r w:rsidRPr="007359F6">
              <w:rPr>
                <w:rFonts w:ascii="Verdana" w:hAnsi="Verdana"/>
                <w:sz w:val="20"/>
                <w:szCs w:val="20"/>
                <w:lang w:val="bg-BG"/>
              </w:rPr>
              <w:t xml:space="preserve">, </w:t>
            </w:r>
            <w:r w:rsidRPr="007359F6">
              <w:rPr>
                <w:rFonts w:ascii="Verdana" w:hAnsi="Verdana"/>
                <w:sz w:val="20"/>
                <w:szCs w:val="20"/>
                <w:lang w:val="bg-BG"/>
              </w:rPr>
              <w:lastRenderedPageBreak/>
              <w:t>като последната заповед за актуализация на състава й е № РД-06-889 от 07.06.2019</w:t>
            </w:r>
            <w:r w:rsidR="003906B6" w:rsidRPr="007359F6">
              <w:rPr>
                <w:rFonts w:ascii="Verdana" w:hAnsi="Verdana"/>
                <w:sz w:val="20"/>
                <w:szCs w:val="20"/>
                <w:lang w:val="bg-BG"/>
              </w:rPr>
              <w:t xml:space="preserve"> </w:t>
            </w:r>
            <w:r w:rsidRPr="007359F6">
              <w:rPr>
                <w:rFonts w:ascii="Verdana" w:hAnsi="Verdana"/>
                <w:sz w:val="20"/>
                <w:szCs w:val="20"/>
                <w:lang w:val="bg-BG"/>
              </w:rPr>
              <w:t xml:space="preserve">г. </w:t>
            </w:r>
          </w:p>
          <w:p w14:paraId="669DB89D" w14:textId="19015224" w:rsidR="0077270B" w:rsidRPr="007359F6" w:rsidRDefault="00990B9F" w:rsidP="00990B9F">
            <w:pPr>
              <w:rPr>
                <w:rFonts w:ascii="Verdana" w:hAnsi="Verdana"/>
                <w:sz w:val="20"/>
                <w:szCs w:val="20"/>
                <w:lang w:val="bg-BG"/>
              </w:rPr>
            </w:pPr>
            <w:r w:rsidRPr="007359F6">
              <w:rPr>
                <w:rFonts w:ascii="Verdana" w:hAnsi="Verdana"/>
                <w:sz w:val="20"/>
                <w:szCs w:val="20"/>
                <w:lang w:val="bg-BG"/>
              </w:rPr>
              <w:t>Със заповедта за създаването й  (№ РД-06-2296/23.11.2012г.) е утвърден и Правилник за организацията и дейността й.</w:t>
            </w:r>
          </w:p>
        </w:tc>
      </w:tr>
      <w:tr w:rsidR="0093002C" w:rsidRPr="00155DAD" w14:paraId="68737D3A" w14:textId="77777777" w:rsidTr="00192ACB">
        <w:trPr>
          <w:trHeight w:val="152"/>
        </w:trPr>
        <w:tc>
          <w:tcPr>
            <w:tcW w:w="3127" w:type="dxa"/>
            <w:gridSpan w:val="2"/>
            <w:shd w:val="clear" w:color="auto" w:fill="FFFFFF" w:themeFill="background1"/>
          </w:tcPr>
          <w:p w14:paraId="79AE32E1" w14:textId="2D9F7F32" w:rsidR="0093002C" w:rsidRPr="00FA4F6C" w:rsidRDefault="0093002C" w:rsidP="000D1C27">
            <w:pPr>
              <w:rPr>
                <w:rFonts w:ascii="Verdana" w:hAnsi="Verdana" w:cs="Times New Roman"/>
                <w:sz w:val="20"/>
                <w:szCs w:val="20"/>
                <w:lang w:val="bg-BG"/>
              </w:rPr>
            </w:pPr>
            <w:r w:rsidRPr="00FA4F6C">
              <w:rPr>
                <w:rFonts w:ascii="Verdana" w:hAnsi="Verdana" w:cs="Times New Roman"/>
                <w:sz w:val="20"/>
                <w:szCs w:val="20"/>
                <w:lang w:val="bg-BG"/>
              </w:rPr>
              <w:lastRenderedPageBreak/>
              <w:t xml:space="preserve">Община </w:t>
            </w:r>
            <w:r w:rsidR="0077270B" w:rsidRPr="00FA4F6C">
              <w:rPr>
                <w:rFonts w:ascii="Verdana" w:hAnsi="Verdana"/>
                <w:sz w:val="20"/>
                <w:szCs w:val="20"/>
                <w:lang w:val="bg-BG"/>
              </w:rPr>
              <w:t>Ивайловград</w:t>
            </w:r>
            <w:r w:rsidR="00BD648F" w:rsidRPr="00FA4F6C">
              <w:rPr>
                <w:rFonts w:ascii="Verdana" w:hAnsi="Verdana" w:cs="Times New Roman"/>
                <w:sz w:val="20"/>
                <w:szCs w:val="20"/>
                <w:lang w:val="bg-BG"/>
              </w:rPr>
              <w:t>:</w:t>
            </w:r>
          </w:p>
          <w:p w14:paraId="2AE2D4D4" w14:textId="12926AC1" w:rsidR="0093002C" w:rsidRPr="00FA4F6C" w:rsidRDefault="0093002C" w:rsidP="000D1C27">
            <w:pPr>
              <w:rPr>
                <w:rFonts w:ascii="Verdana" w:eastAsia="Calibri" w:hAnsi="Verdana" w:cs="Calibri"/>
                <w:sz w:val="20"/>
                <w:szCs w:val="20"/>
                <w:lang w:val="bg-BG"/>
              </w:rPr>
            </w:pPr>
          </w:p>
        </w:tc>
        <w:tc>
          <w:tcPr>
            <w:tcW w:w="10099" w:type="dxa"/>
            <w:gridSpan w:val="11"/>
            <w:shd w:val="clear" w:color="auto" w:fill="FFFFFF" w:themeFill="background1"/>
          </w:tcPr>
          <w:p w14:paraId="5B0BA2DA" w14:textId="0782DAF9" w:rsidR="0093002C" w:rsidRPr="007359F6" w:rsidRDefault="00957FB8" w:rsidP="000D1C27">
            <w:pPr>
              <w:rPr>
                <w:rFonts w:ascii="Verdana" w:hAnsi="Verdana"/>
                <w:sz w:val="20"/>
                <w:szCs w:val="20"/>
                <w:lang w:val="bg-BG"/>
              </w:rPr>
            </w:pPr>
            <w:r w:rsidRPr="007359F6">
              <w:rPr>
                <w:rFonts w:ascii="Verdana" w:hAnsi="Verdana"/>
                <w:sz w:val="20"/>
                <w:szCs w:val="20"/>
                <w:lang w:val="bg-BG"/>
              </w:rPr>
              <w:t>Учредена е общинска комисия по безопасност на движение по пътищата, съгласно заповед №153/17.03.2020 г. на Кмета на Община Ивайловград.</w:t>
            </w:r>
          </w:p>
        </w:tc>
      </w:tr>
      <w:tr w:rsidR="0093002C" w:rsidRPr="00155DAD" w14:paraId="5F40D716" w14:textId="77777777" w:rsidTr="00192ACB">
        <w:trPr>
          <w:trHeight w:val="152"/>
        </w:trPr>
        <w:tc>
          <w:tcPr>
            <w:tcW w:w="3127" w:type="dxa"/>
            <w:gridSpan w:val="2"/>
            <w:shd w:val="clear" w:color="auto" w:fill="FFFFFF" w:themeFill="background1"/>
          </w:tcPr>
          <w:p w14:paraId="42192AA5" w14:textId="0F0430DF" w:rsidR="0093002C" w:rsidRPr="00FA4F6C" w:rsidRDefault="0093002C" w:rsidP="000D1C27">
            <w:pPr>
              <w:rPr>
                <w:rFonts w:ascii="Verdana" w:hAnsi="Verdana" w:cs="Times New Roman"/>
                <w:sz w:val="20"/>
                <w:szCs w:val="20"/>
                <w:lang w:val="bg-BG"/>
              </w:rPr>
            </w:pPr>
            <w:r w:rsidRPr="00FA4F6C">
              <w:rPr>
                <w:rFonts w:ascii="Verdana" w:hAnsi="Verdana" w:cs="Times New Roman"/>
                <w:sz w:val="20"/>
                <w:szCs w:val="20"/>
                <w:lang w:val="bg-BG"/>
              </w:rPr>
              <w:t xml:space="preserve">Община </w:t>
            </w:r>
            <w:r w:rsidR="0077270B" w:rsidRPr="00FA4F6C">
              <w:rPr>
                <w:rFonts w:ascii="Verdana" w:hAnsi="Verdana"/>
                <w:sz w:val="20"/>
                <w:szCs w:val="20"/>
                <w:lang w:val="bg-BG"/>
              </w:rPr>
              <w:t>Любимец</w:t>
            </w:r>
            <w:r w:rsidRPr="00FA4F6C">
              <w:rPr>
                <w:rFonts w:ascii="Verdana" w:hAnsi="Verdana" w:cs="Times New Roman"/>
                <w:sz w:val="20"/>
                <w:szCs w:val="20"/>
                <w:lang w:val="bg-BG"/>
              </w:rPr>
              <w:t>:</w:t>
            </w:r>
          </w:p>
          <w:p w14:paraId="5A85CAB1" w14:textId="413B809D" w:rsidR="0093002C" w:rsidRPr="00FA4F6C" w:rsidRDefault="0093002C" w:rsidP="000D1C27">
            <w:pPr>
              <w:rPr>
                <w:rFonts w:ascii="Verdana" w:eastAsia="Calibri" w:hAnsi="Verdana" w:cs="Calibri"/>
                <w:sz w:val="20"/>
                <w:szCs w:val="20"/>
                <w:lang w:val="bg-BG"/>
              </w:rPr>
            </w:pPr>
          </w:p>
        </w:tc>
        <w:tc>
          <w:tcPr>
            <w:tcW w:w="10099" w:type="dxa"/>
            <w:gridSpan w:val="11"/>
            <w:shd w:val="clear" w:color="auto" w:fill="FFFFFF" w:themeFill="background1"/>
          </w:tcPr>
          <w:p w14:paraId="59BDBE78" w14:textId="74F4A724" w:rsidR="0093002C" w:rsidRPr="007359F6" w:rsidRDefault="00D25879" w:rsidP="005C0DE7">
            <w:pPr>
              <w:rPr>
                <w:rFonts w:ascii="Verdana" w:hAnsi="Verdana"/>
                <w:sz w:val="20"/>
                <w:szCs w:val="20"/>
                <w:lang w:val="bg-BG"/>
              </w:rPr>
            </w:pPr>
            <w:r w:rsidRPr="007359F6">
              <w:rPr>
                <w:rFonts w:ascii="Verdana" w:hAnsi="Verdana"/>
                <w:sz w:val="20"/>
                <w:szCs w:val="20"/>
                <w:lang w:val="bg-BG"/>
              </w:rPr>
              <w:t>В община Любимец има създадена Общинска комисия по безопасност на движението по пътищата</w:t>
            </w:r>
            <w:r w:rsidR="003906B6" w:rsidRPr="007359F6">
              <w:rPr>
                <w:rFonts w:ascii="Verdana" w:hAnsi="Verdana"/>
                <w:sz w:val="20"/>
                <w:szCs w:val="20"/>
                <w:lang w:val="bg-BG"/>
              </w:rPr>
              <w:t xml:space="preserve"> с цел: п</w:t>
            </w:r>
            <w:r w:rsidRPr="007359F6">
              <w:rPr>
                <w:rFonts w:ascii="Verdana" w:hAnsi="Verdana"/>
                <w:sz w:val="20"/>
                <w:szCs w:val="20"/>
                <w:lang w:val="bg-BG"/>
              </w:rPr>
              <w:t>одобряване организацията и качеството при осъществяване дейността в изпълнение на политиката за подобряване условията за движение по пътищата и намаляване на жертвите п</w:t>
            </w:r>
            <w:r w:rsidR="005C0DE7" w:rsidRPr="007359F6">
              <w:rPr>
                <w:rFonts w:ascii="Verdana" w:hAnsi="Verdana"/>
                <w:sz w:val="20"/>
                <w:szCs w:val="20"/>
                <w:lang w:val="bg-BG"/>
              </w:rPr>
              <w:t>ри пътнотранспортни инциденти; и</w:t>
            </w:r>
            <w:r w:rsidRPr="007359F6">
              <w:rPr>
                <w:rFonts w:ascii="Verdana" w:hAnsi="Verdana"/>
                <w:sz w:val="20"/>
                <w:szCs w:val="20"/>
                <w:lang w:val="bg-BG"/>
              </w:rPr>
              <w:t xml:space="preserve">зграждане на по-безопасна пътна инфраструктура на общинските пътища на територията на общината; </w:t>
            </w:r>
            <w:r w:rsidR="005C0DE7" w:rsidRPr="007359F6">
              <w:rPr>
                <w:rFonts w:ascii="Verdana" w:hAnsi="Verdana"/>
                <w:sz w:val="20"/>
                <w:szCs w:val="20"/>
                <w:lang w:val="bg-BG"/>
              </w:rPr>
              <w:t>п</w:t>
            </w:r>
            <w:r w:rsidRPr="007359F6">
              <w:rPr>
                <w:rFonts w:ascii="Verdana" w:hAnsi="Verdana"/>
                <w:sz w:val="20"/>
                <w:szCs w:val="20"/>
                <w:lang w:val="bg-BG"/>
              </w:rPr>
              <w:t>овишаване информираността на гражданската общественост и подобряване качеството на знанията и уменията на участниците в движението, свързани с обучението и възпитанието по безопасност на движението по пътищата, за нуждата от позитивна промяна в културата на поведение на всички участници в пътното движение.</w:t>
            </w:r>
          </w:p>
        </w:tc>
      </w:tr>
      <w:tr w:rsidR="0093002C" w:rsidRPr="00155DAD" w14:paraId="12823D8E" w14:textId="77777777" w:rsidTr="00192ACB">
        <w:trPr>
          <w:trHeight w:val="152"/>
        </w:trPr>
        <w:tc>
          <w:tcPr>
            <w:tcW w:w="3127" w:type="dxa"/>
            <w:gridSpan w:val="2"/>
            <w:shd w:val="clear" w:color="auto" w:fill="FFFFFF" w:themeFill="background1"/>
          </w:tcPr>
          <w:p w14:paraId="03DCBF5D" w14:textId="6109CC9F" w:rsidR="0093002C" w:rsidRPr="00FA4F6C" w:rsidRDefault="0093002C" w:rsidP="000D1C27">
            <w:pPr>
              <w:rPr>
                <w:rFonts w:ascii="Verdana" w:hAnsi="Verdana" w:cs="Times New Roman"/>
                <w:sz w:val="20"/>
                <w:szCs w:val="20"/>
                <w:lang w:val="bg-BG"/>
              </w:rPr>
            </w:pPr>
            <w:r w:rsidRPr="00FA4F6C">
              <w:rPr>
                <w:rFonts w:ascii="Verdana" w:hAnsi="Verdana" w:cs="Times New Roman"/>
                <w:sz w:val="20"/>
                <w:szCs w:val="20"/>
                <w:lang w:val="bg-BG"/>
              </w:rPr>
              <w:t xml:space="preserve">Община </w:t>
            </w:r>
            <w:r w:rsidR="0077270B" w:rsidRPr="00FA4F6C">
              <w:rPr>
                <w:rFonts w:ascii="Verdana" w:hAnsi="Verdana"/>
                <w:sz w:val="20"/>
                <w:szCs w:val="20"/>
                <w:lang w:val="bg-BG"/>
              </w:rPr>
              <w:t>Маджарово</w:t>
            </w:r>
            <w:r w:rsidR="00BD648F" w:rsidRPr="00FA4F6C">
              <w:rPr>
                <w:rFonts w:ascii="Verdana" w:hAnsi="Verdana" w:cs="Times New Roman"/>
                <w:sz w:val="20"/>
                <w:szCs w:val="20"/>
                <w:lang w:val="bg-BG"/>
              </w:rPr>
              <w:t>:</w:t>
            </w:r>
          </w:p>
          <w:p w14:paraId="46A61758" w14:textId="4D21A7A0" w:rsidR="0093002C" w:rsidRPr="00FA4F6C" w:rsidRDefault="0093002C" w:rsidP="000D1C27">
            <w:pPr>
              <w:rPr>
                <w:rFonts w:ascii="Verdana" w:eastAsia="Calibri" w:hAnsi="Verdana" w:cs="Calibri"/>
                <w:sz w:val="20"/>
                <w:szCs w:val="20"/>
                <w:lang w:val="bg-BG"/>
              </w:rPr>
            </w:pPr>
          </w:p>
        </w:tc>
        <w:tc>
          <w:tcPr>
            <w:tcW w:w="10099" w:type="dxa"/>
            <w:gridSpan w:val="11"/>
            <w:shd w:val="clear" w:color="auto" w:fill="FFFFFF" w:themeFill="background1"/>
          </w:tcPr>
          <w:p w14:paraId="6CDA6C86" w14:textId="1F2884E3" w:rsidR="0093002C" w:rsidRPr="00155DAD" w:rsidRDefault="0093002C" w:rsidP="000D1C27">
            <w:pPr>
              <w:rPr>
                <w:rFonts w:ascii="Verdana" w:hAnsi="Verdana"/>
                <w:sz w:val="20"/>
                <w:szCs w:val="20"/>
                <w:lang w:val="bg-BG"/>
              </w:rPr>
            </w:pPr>
          </w:p>
        </w:tc>
      </w:tr>
      <w:tr w:rsidR="00D23E45" w:rsidRPr="00155DAD" w14:paraId="673C72F5" w14:textId="77777777" w:rsidTr="00192ACB">
        <w:trPr>
          <w:trHeight w:val="152"/>
        </w:trPr>
        <w:tc>
          <w:tcPr>
            <w:tcW w:w="3127" w:type="dxa"/>
            <w:gridSpan w:val="2"/>
            <w:shd w:val="clear" w:color="auto" w:fill="FFFFFF" w:themeFill="background1"/>
          </w:tcPr>
          <w:p w14:paraId="000E932D" w14:textId="62205954" w:rsidR="00D23E45" w:rsidRPr="00FA4F6C" w:rsidRDefault="00D23E45" w:rsidP="004C2150">
            <w:pPr>
              <w:rPr>
                <w:rFonts w:ascii="Verdana" w:hAnsi="Verdana" w:cs="Times New Roman"/>
                <w:sz w:val="20"/>
                <w:szCs w:val="20"/>
                <w:lang w:val="bg-BG"/>
              </w:rPr>
            </w:pPr>
            <w:r w:rsidRPr="00FA4F6C">
              <w:rPr>
                <w:rFonts w:ascii="Verdana" w:hAnsi="Verdana" w:cs="Times New Roman"/>
                <w:sz w:val="20"/>
                <w:szCs w:val="20"/>
                <w:lang w:val="bg-BG"/>
              </w:rPr>
              <w:t xml:space="preserve">Община </w:t>
            </w:r>
            <w:r w:rsidR="0077270B" w:rsidRPr="00FA4F6C">
              <w:rPr>
                <w:rFonts w:ascii="Verdana" w:hAnsi="Verdana"/>
                <w:sz w:val="20"/>
                <w:szCs w:val="20"/>
                <w:lang w:val="bg-BG"/>
              </w:rPr>
              <w:t>Минерални бани</w:t>
            </w:r>
            <w:r w:rsidRPr="00FA4F6C">
              <w:rPr>
                <w:rFonts w:ascii="Verdana" w:hAnsi="Verdana" w:cs="Times New Roman"/>
                <w:sz w:val="20"/>
                <w:szCs w:val="20"/>
                <w:lang w:val="bg-BG"/>
              </w:rPr>
              <w:t>:</w:t>
            </w:r>
          </w:p>
          <w:p w14:paraId="4A30D8F9" w14:textId="3F0565DD" w:rsidR="00D23E45" w:rsidRPr="00FA4F6C" w:rsidRDefault="00D23E45" w:rsidP="004C2150">
            <w:pPr>
              <w:rPr>
                <w:rFonts w:ascii="Verdana" w:eastAsia="Calibri" w:hAnsi="Verdana" w:cs="Calibri"/>
                <w:sz w:val="20"/>
                <w:szCs w:val="20"/>
                <w:lang w:val="bg-BG"/>
              </w:rPr>
            </w:pPr>
          </w:p>
        </w:tc>
        <w:tc>
          <w:tcPr>
            <w:tcW w:w="10099" w:type="dxa"/>
            <w:gridSpan w:val="11"/>
            <w:shd w:val="clear" w:color="auto" w:fill="FFFFFF" w:themeFill="background1"/>
          </w:tcPr>
          <w:p w14:paraId="4F00A811" w14:textId="53DFAFF5" w:rsidR="00D23E45" w:rsidRPr="00155DAD" w:rsidRDefault="00337484" w:rsidP="00D23E45">
            <w:pPr>
              <w:rPr>
                <w:rFonts w:ascii="Verdana" w:hAnsi="Verdana"/>
                <w:sz w:val="20"/>
                <w:szCs w:val="20"/>
                <w:lang w:val="bg-BG"/>
              </w:rPr>
            </w:pPr>
            <w:r w:rsidRPr="00C77BCD">
              <w:rPr>
                <w:rFonts w:ascii="Verdana" w:hAnsi="Verdana"/>
                <w:sz w:val="20"/>
                <w:szCs w:val="20"/>
                <w:lang w:val="bg-BG"/>
              </w:rPr>
              <w:t>Със заповед №70/10.03.2019</w:t>
            </w:r>
            <w:r w:rsidR="00C94EB6">
              <w:rPr>
                <w:rFonts w:ascii="Verdana" w:hAnsi="Verdana"/>
                <w:sz w:val="20"/>
                <w:szCs w:val="20"/>
                <w:lang w:val="bg-BG"/>
              </w:rPr>
              <w:t xml:space="preserve"> </w:t>
            </w:r>
            <w:r w:rsidRPr="00C77BCD">
              <w:rPr>
                <w:rFonts w:ascii="Verdana" w:hAnsi="Verdana"/>
                <w:sz w:val="20"/>
                <w:szCs w:val="20"/>
                <w:lang w:val="bg-BG"/>
              </w:rPr>
              <w:t>г. на кмета на Община Минерални бани е учредена Общинска комисия по безопасност на движението по пътищата</w:t>
            </w:r>
          </w:p>
        </w:tc>
      </w:tr>
      <w:tr w:rsidR="0077270B" w:rsidRPr="00155DAD" w14:paraId="2A478E79" w14:textId="77777777" w:rsidTr="00192ACB">
        <w:trPr>
          <w:trHeight w:val="152"/>
        </w:trPr>
        <w:tc>
          <w:tcPr>
            <w:tcW w:w="3127" w:type="dxa"/>
            <w:gridSpan w:val="2"/>
            <w:shd w:val="clear" w:color="auto" w:fill="FFFFFF" w:themeFill="background1"/>
          </w:tcPr>
          <w:p w14:paraId="659ED3EA" w14:textId="53ABF2A9" w:rsidR="0077270B" w:rsidRPr="00FA4F6C" w:rsidRDefault="0077270B" w:rsidP="0077270B">
            <w:pPr>
              <w:rPr>
                <w:rFonts w:ascii="Verdana" w:hAnsi="Verdana" w:cs="Times New Roman"/>
                <w:sz w:val="20"/>
                <w:szCs w:val="20"/>
                <w:lang w:val="bg-BG"/>
              </w:rPr>
            </w:pPr>
            <w:r w:rsidRPr="00FA4F6C">
              <w:rPr>
                <w:rFonts w:ascii="Verdana" w:hAnsi="Verdana" w:cs="Times New Roman"/>
                <w:sz w:val="20"/>
                <w:szCs w:val="20"/>
                <w:lang w:val="bg-BG"/>
              </w:rPr>
              <w:t xml:space="preserve">Община </w:t>
            </w:r>
            <w:r w:rsidRPr="00FA4F6C">
              <w:rPr>
                <w:rFonts w:ascii="Verdana" w:hAnsi="Verdana"/>
                <w:sz w:val="20"/>
                <w:szCs w:val="20"/>
                <w:lang w:val="bg-BG"/>
              </w:rPr>
              <w:t>Свиленград</w:t>
            </w:r>
            <w:r w:rsidRPr="00FA4F6C">
              <w:rPr>
                <w:rFonts w:ascii="Verdana" w:hAnsi="Verdana" w:cs="Times New Roman"/>
                <w:sz w:val="20"/>
                <w:szCs w:val="20"/>
                <w:lang w:val="bg-BG"/>
              </w:rPr>
              <w:t>:</w:t>
            </w:r>
          </w:p>
          <w:p w14:paraId="1934ADCC" w14:textId="3A99F2D3" w:rsidR="0077270B" w:rsidRPr="00FA4F6C" w:rsidRDefault="0077270B" w:rsidP="0077270B">
            <w:pPr>
              <w:rPr>
                <w:rFonts w:ascii="Verdana" w:eastAsia="Calibri" w:hAnsi="Verdana" w:cs="Calibri"/>
                <w:sz w:val="20"/>
                <w:szCs w:val="20"/>
                <w:lang w:val="bg-BG"/>
              </w:rPr>
            </w:pPr>
          </w:p>
        </w:tc>
        <w:tc>
          <w:tcPr>
            <w:tcW w:w="10099" w:type="dxa"/>
            <w:gridSpan w:val="11"/>
            <w:shd w:val="clear" w:color="auto" w:fill="FFFFFF" w:themeFill="background1"/>
          </w:tcPr>
          <w:p w14:paraId="14FC3345" w14:textId="66A46DB6" w:rsidR="0077270B" w:rsidRPr="00155DAD" w:rsidRDefault="00C108EB" w:rsidP="00A71A40">
            <w:pPr>
              <w:jc w:val="both"/>
              <w:rPr>
                <w:rFonts w:ascii="Verdana" w:hAnsi="Verdana"/>
                <w:sz w:val="20"/>
                <w:szCs w:val="20"/>
                <w:lang w:val="bg-BG"/>
              </w:rPr>
            </w:pPr>
            <w:r w:rsidRPr="007359F6">
              <w:rPr>
                <w:rFonts w:ascii="Verdana" w:hAnsi="Verdana"/>
                <w:sz w:val="20"/>
                <w:szCs w:val="20"/>
                <w:lang w:val="bg-BG"/>
              </w:rPr>
              <w:t>В Община Свиленград съществува комисия по безопасност на движението, последният актуализиран състав е назначен със Заповед 1975/04.12.2019</w:t>
            </w:r>
            <w:r w:rsidR="00A45786" w:rsidRPr="007359F6">
              <w:rPr>
                <w:rFonts w:ascii="Verdana" w:hAnsi="Verdana"/>
                <w:sz w:val="20"/>
                <w:szCs w:val="20"/>
                <w:lang w:val="bg-BG"/>
              </w:rPr>
              <w:t xml:space="preserve"> </w:t>
            </w:r>
            <w:r w:rsidRPr="007359F6">
              <w:rPr>
                <w:rFonts w:ascii="Verdana" w:hAnsi="Verdana"/>
                <w:sz w:val="20"/>
                <w:szCs w:val="20"/>
                <w:lang w:val="bg-BG"/>
              </w:rPr>
              <w:t>г. на Кмета на Община Свиленград.</w:t>
            </w:r>
          </w:p>
        </w:tc>
      </w:tr>
      <w:tr w:rsidR="0077270B" w:rsidRPr="00155DAD" w14:paraId="635D6D4B" w14:textId="77777777" w:rsidTr="00192ACB">
        <w:trPr>
          <w:trHeight w:val="152"/>
        </w:trPr>
        <w:tc>
          <w:tcPr>
            <w:tcW w:w="3127" w:type="dxa"/>
            <w:gridSpan w:val="2"/>
            <w:shd w:val="clear" w:color="auto" w:fill="FFFFFF" w:themeFill="background1"/>
          </w:tcPr>
          <w:p w14:paraId="30C3BA74" w14:textId="65483BBC" w:rsidR="0077270B" w:rsidRPr="00FA4F6C" w:rsidRDefault="0077270B" w:rsidP="0077270B">
            <w:pPr>
              <w:rPr>
                <w:rFonts w:ascii="Verdana" w:hAnsi="Verdana" w:cs="Times New Roman"/>
                <w:sz w:val="20"/>
                <w:szCs w:val="20"/>
                <w:lang w:val="bg-BG"/>
              </w:rPr>
            </w:pPr>
            <w:r w:rsidRPr="00FA4F6C">
              <w:rPr>
                <w:rFonts w:ascii="Verdana" w:hAnsi="Verdana" w:cs="Times New Roman"/>
                <w:sz w:val="20"/>
                <w:szCs w:val="20"/>
                <w:lang w:val="bg-BG"/>
              </w:rPr>
              <w:t xml:space="preserve">Община </w:t>
            </w:r>
            <w:r w:rsidRPr="00FA4F6C">
              <w:rPr>
                <w:rFonts w:ascii="Verdana" w:hAnsi="Verdana"/>
                <w:sz w:val="20"/>
                <w:szCs w:val="20"/>
                <w:lang w:val="bg-BG"/>
              </w:rPr>
              <w:t>Симеоновград</w:t>
            </w:r>
            <w:r w:rsidRPr="00FA4F6C">
              <w:rPr>
                <w:rFonts w:ascii="Verdana" w:hAnsi="Verdana" w:cs="Times New Roman"/>
                <w:sz w:val="20"/>
                <w:szCs w:val="20"/>
                <w:lang w:val="bg-BG"/>
              </w:rPr>
              <w:t>:</w:t>
            </w:r>
          </w:p>
          <w:p w14:paraId="5FD4B720" w14:textId="52DF819C" w:rsidR="0077270B" w:rsidRPr="00FA4F6C" w:rsidRDefault="0077270B" w:rsidP="0077270B">
            <w:pPr>
              <w:rPr>
                <w:rFonts w:ascii="Verdana" w:eastAsia="Calibri" w:hAnsi="Verdana" w:cs="Calibri"/>
                <w:sz w:val="20"/>
                <w:szCs w:val="20"/>
                <w:lang w:val="bg-BG"/>
              </w:rPr>
            </w:pPr>
          </w:p>
        </w:tc>
        <w:tc>
          <w:tcPr>
            <w:tcW w:w="10099" w:type="dxa"/>
            <w:gridSpan w:val="11"/>
            <w:shd w:val="clear" w:color="auto" w:fill="FFFFFF" w:themeFill="background1"/>
          </w:tcPr>
          <w:p w14:paraId="7E822F4C" w14:textId="3D728F59" w:rsidR="0077270B" w:rsidRPr="00155DAD" w:rsidRDefault="00337484" w:rsidP="00A45786">
            <w:pPr>
              <w:jc w:val="both"/>
              <w:rPr>
                <w:rFonts w:ascii="Verdana" w:hAnsi="Verdana"/>
                <w:sz w:val="20"/>
                <w:szCs w:val="20"/>
                <w:lang w:val="bg-BG"/>
              </w:rPr>
            </w:pPr>
            <w:r w:rsidRPr="00883DEC">
              <w:rPr>
                <w:rFonts w:ascii="Verdana" w:hAnsi="Verdana"/>
                <w:sz w:val="20"/>
                <w:szCs w:val="20"/>
                <w:lang w:val="bg-BG"/>
              </w:rPr>
              <w:t>Със заповед №93/20.03.2019</w:t>
            </w:r>
            <w:r w:rsidR="00A45786">
              <w:rPr>
                <w:rFonts w:ascii="Verdana" w:hAnsi="Verdana"/>
                <w:sz w:val="20"/>
                <w:szCs w:val="20"/>
                <w:lang w:val="bg-BG"/>
              </w:rPr>
              <w:t xml:space="preserve"> </w:t>
            </w:r>
            <w:r w:rsidRPr="00883DEC">
              <w:rPr>
                <w:rFonts w:ascii="Verdana" w:hAnsi="Verdana"/>
                <w:sz w:val="20"/>
                <w:szCs w:val="20"/>
                <w:lang w:val="bg-BG"/>
              </w:rPr>
              <w:t>г. на кмета на Община Симеоновград е учредена Общинска комисия по безопасност на движението по пътищата</w:t>
            </w:r>
            <w:r w:rsidR="00A45786">
              <w:rPr>
                <w:rFonts w:ascii="Verdana" w:hAnsi="Verdana"/>
                <w:sz w:val="20"/>
                <w:szCs w:val="20"/>
                <w:lang w:val="bg-BG"/>
              </w:rPr>
              <w:t>.</w:t>
            </w:r>
          </w:p>
        </w:tc>
      </w:tr>
      <w:tr w:rsidR="0077270B" w:rsidRPr="00155DAD" w14:paraId="0B5E7E5F" w14:textId="77777777" w:rsidTr="00192ACB">
        <w:trPr>
          <w:trHeight w:val="152"/>
        </w:trPr>
        <w:tc>
          <w:tcPr>
            <w:tcW w:w="3127" w:type="dxa"/>
            <w:gridSpan w:val="2"/>
            <w:shd w:val="clear" w:color="auto" w:fill="FFFFFF" w:themeFill="background1"/>
          </w:tcPr>
          <w:p w14:paraId="1F4D3E96" w14:textId="45D04C08" w:rsidR="0077270B" w:rsidRPr="00FA4F6C" w:rsidRDefault="0077270B" w:rsidP="0077270B">
            <w:pPr>
              <w:rPr>
                <w:rFonts w:ascii="Verdana" w:hAnsi="Verdana" w:cs="Times New Roman"/>
                <w:sz w:val="20"/>
                <w:szCs w:val="20"/>
                <w:lang w:val="bg-BG"/>
              </w:rPr>
            </w:pPr>
            <w:r w:rsidRPr="00FA4F6C">
              <w:rPr>
                <w:rFonts w:ascii="Verdana" w:hAnsi="Verdana" w:cs="Times New Roman"/>
                <w:sz w:val="20"/>
                <w:szCs w:val="20"/>
                <w:lang w:val="bg-BG"/>
              </w:rPr>
              <w:t xml:space="preserve">Община </w:t>
            </w:r>
            <w:r w:rsidRPr="00FA4F6C">
              <w:rPr>
                <w:rFonts w:ascii="Verdana" w:hAnsi="Verdana"/>
                <w:sz w:val="20"/>
                <w:szCs w:val="20"/>
                <w:lang w:val="bg-BG"/>
              </w:rPr>
              <w:t>Стамболово</w:t>
            </w:r>
            <w:r w:rsidRPr="00FA4F6C">
              <w:rPr>
                <w:rFonts w:ascii="Verdana" w:hAnsi="Verdana" w:cs="Times New Roman"/>
                <w:sz w:val="20"/>
                <w:szCs w:val="20"/>
                <w:lang w:val="bg-BG"/>
              </w:rPr>
              <w:t>:</w:t>
            </w:r>
          </w:p>
          <w:p w14:paraId="7166B6F6" w14:textId="515164EF" w:rsidR="0077270B" w:rsidRPr="00FA4F6C" w:rsidRDefault="0077270B" w:rsidP="0077270B">
            <w:pPr>
              <w:rPr>
                <w:rFonts w:ascii="Verdana" w:eastAsia="Calibri" w:hAnsi="Verdana" w:cs="Calibri"/>
                <w:sz w:val="20"/>
                <w:szCs w:val="20"/>
                <w:lang w:val="bg-BG"/>
              </w:rPr>
            </w:pPr>
          </w:p>
        </w:tc>
        <w:tc>
          <w:tcPr>
            <w:tcW w:w="10099" w:type="dxa"/>
            <w:gridSpan w:val="11"/>
            <w:shd w:val="clear" w:color="auto" w:fill="FFFFFF" w:themeFill="background1"/>
          </w:tcPr>
          <w:p w14:paraId="0C85FD99" w14:textId="09B99FE8" w:rsidR="0077270B" w:rsidRPr="00155DAD" w:rsidRDefault="00337484" w:rsidP="0077270B">
            <w:pPr>
              <w:rPr>
                <w:rFonts w:ascii="Verdana" w:hAnsi="Verdana"/>
                <w:sz w:val="20"/>
                <w:szCs w:val="20"/>
                <w:lang w:val="bg-BG"/>
              </w:rPr>
            </w:pPr>
            <w:r>
              <w:rPr>
                <w:rFonts w:ascii="Verdana" w:hAnsi="Verdana"/>
                <w:sz w:val="20"/>
                <w:szCs w:val="20"/>
                <w:lang w:val="bg-BG"/>
              </w:rPr>
              <w:t xml:space="preserve">С </w:t>
            </w:r>
            <w:r w:rsidRPr="00605F2D">
              <w:rPr>
                <w:rFonts w:ascii="Verdana" w:hAnsi="Verdana"/>
                <w:sz w:val="20"/>
                <w:szCs w:val="20"/>
                <w:lang w:val="bg-BG"/>
              </w:rPr>
              <w:t xml:space="preserve">Решение № 176 от 23.10.2012 г. на </w:t>
            </w:r>
            <w:proofErr w:type="spellStart"/>
            <w:r w:rsidRPr="00605F2D">
              <w:rPr>
                <w:rFonts w:ascii="Verdana" w:hAnsi="Verdana"/>
                <w:sz w:val="20"/>
                <w:szCs w:val="20"/>
                <w:lang w:val="bg-BG"/>
              </w:rPr>
              <w:t>ОбС-Стамболово</w:t>
            </w:r>
            <w:proofErr w:type="spellEnd"/>
            <w:r w:rsidRPr="00605F2D">
              <w:rPr>
                <w:rFonts w:ascii="Verdana" w:hAnsi="Verdana"/>
                <w:sz w:val="20"/>
                <w:szCs w:val="20"/>
                <w:lang w:val="bg-BG"/>
              </w:rPr>
              <w:t xml:space="preserve"> е определен състав</w:t>
            </w:r>
            <w:r>
              <w:rPr>
                <w:rFonts w:ascii="Verdana" w:hAnsi="Verdana"/>
                <w:sz w:val="20"/>
                <w:szCs w:val="20"/>
                <w:lang w:val="bg-BG"/>
              </w:rPr>
              <w:t xml:space="preserve">а на Общинската комисия по БДП и </w:t>
            </w:r>
            <w:r w:rsidRPr="00605F2D">
              <w:rPr>
                <w:rFonts w:ascii="Verdana" w:hAnsi="Verdana"/>
                <w:sz w:val="20"/>
                <w:szCs w:val="20"/>
                <w:lang w:val="bg-BG"/>
              </w:rPr>
              <w:t>Заповед  №519 от 03.09.2015 г. на кмета на Община Стамболово</w:t>
            </w:r>
          </w:p>
        </w:tc>
      </w:tr>
      <w:tr w:rsidR="0077270B" w:rsidRPr="00155DAD" w14:paraId="16F64524" w14:textId="77777777" w:rsidTr="00192ACB">
        <w:trPr>
          <w:trHeight w:val="152"/>
        </w:trPr>
        <w:tc>
          <w:tcPr>
            <w:tcW w:w="3127" w:type="dxa"/>
            <w:gridSpan w:val="2"/>
            <w:shd w:val="clear" w:color="auto" w:fill="FFFFFF" w:themeFill="background1"/>
          </w:tcPr>
          <w:p w14:paraId="2E749F38" w14:textId="7BF16C30" w:rsidR="0077270B" w:rsidRPr="00FA4F6C" w:rsidRDefault="0077270B" w:rsidP="0077270B">
            <w:pPr>
              <w:rPr>
                <w:rFonts w:ascii="Verdana" w:hAnsi="Verdana" w:cs="Times New Roman"/>
                <w:sz w:val="20"/>
                <w:szCs w:val="20"/>
                <w:lang w:val="bg-BG"/>
              </w:rPr>
            </w:pPr>
            <w:r w:rsidRPr="00FA4F6C">
              <w:rPr>
                <w:rFonts w:ascii="Verdana" w:hAnsi="Verdana" w:cs="Times New Roman"/>
                <w:sz w:val="20"/>
                <w:szCs w:val="20"/>
                <w:lang w:val="bg-BG"/>
              </w:rPr>
              <w:t xml:space="preserve">Община </w:t>
            </w:r>
            <w:r w:rsidRPr="00FA4F6C">
              <w:rPr>
                <w:rFonts w:ascii="Verdana" w:hAnsi="Verdana"/>
                <w:sz w:val="20"/>
                <w:szCs w:val="20"/>
                <w:lang w:val="bg-BG"/>
              </w:rPr>
              <w:t>Тополовград</w:t>
            </w:r>
            <w:r w:rsidRPr="00FA4F6C">
              <w:rPr>
                <w:rFonts w:ascii="Verdana" w:hAnsi="Verdana" w:cs="Times New Roman"/>
                <w:sz w:val="20"/>
                <w:szCs w:val="20"/>
                <w:lang w:val="bg-BG"/>
              </w:rPr>
              <w:t>:</w:t>
            </w:r>
          </w:p>
          <w:p w14:paraId="4B0CE635" w14:textId="68BDB83A" w:rsidR="0077270B" w:rsidRPr="00FA4F6C" w:rsidRDefault="0077270B" w:rsidP="0077270B">
            <w:pPr>
              <w:rPr>
                <w:rFonts w:ascii="Verdana" w:eastAsia="Calibri" w:hAnsi="Verdana" w:cs="Calibri"/>
                <w:sz w:val="20"/>
                <w:szCs w:val="20"/>
                <w:lang w:val="bg-BG"/>
              </w:rPr>
            </w:pPr>
          </w:p>
        </w:tc>
        <w:tc>
          <w:tcPr>
            <w:tcW w:w="10099" w:type="dxa"/>
            <w:gridSpan w:val="11"/>
            <w:shd w:val="clear" w:color="auto" w:fill="FFFFFF" w:themeFill="background1"/>
          </w:tcPr>
          <w:p w14:paraId="379BFC0D" w14:textId="77777777" w:rsidR="00AB4590" w:rsidRPr="007359F6" w:rsidRDefault="00AB4590" w:rsidP="003C1B2E">
            <w:pPr>
              <w:jc w:val="both"/>
              <w:rPr>
                <w:rFonts w:ascii="Verdana" w:hAnsi="Verdana"/>
                <w:sz w:val="20"/>
                <w:szCs w:val="20"/>
              </w:rPr>
            </w:pPr>
            <w:r w:rsidRPr="007359F6">
              <w:rPr>
                <w:rFonts w:ascii="Verdana" w:hAnsi="Verdana"/>
                <w:sz w:val="20"/>
                <w:szCs w:val="20"/>
              </w:rPr>
              <w:t xml:space="preserve">В </w:t>
            </w:r>
            <w:proofErr w:type="spellStart"/>
            <w:r w:rsidRPr="007359F6">
              <w:rPr>
                <w:rFonts w:ascii="Verdana" w:hAnsi="Verdana"/>
                <w:sz w:val="20"/>
                <w:szCs w:val="20"/>
              </w:rPr>
              <w:t>община</w:t>
            </w:r>
            <w:proofErr w:type="spellEnd"/>
            <w:r w:rsidRPr="007359F6">
              <w:rPr>
                <w:rFonts w:ascii="Verdana" w:hAnsi="Verdana"/>
                <w:sz w:val="20"/>
                <w:szCs w:val="20"/>
              </w:rPr>
              <w:t xml:space="preserve"> </w:t>
            </w:r>
            <w:proofErr w:type="spellStart"/>
            <w:r w:rsidRPr="007359F6">
              <w:rPr>
                <w:rFonts w:ascii="Verdana" w:hAnsi="Verdana"/>
                <w:sz w:val="20"/>
                <w:szCs w:val="20"/>
              </w:rPr>
              <w:t>Тополовград</w:t>
            </w:r>
            <w:proofErr w:type="spellEnd"/>
            <w:r w:rsidRPr="007359F6">
              <w:rPr>
                <w:rFonts w:ascii="Verdana" w:hAnsi="Verdana"/>
                <w:sz w:val="20"/>
                <w:szCs w:val="20"/>
              </w:rPr>
              <w:t xml:space="preserve"> </w:t>
            </w:r>
            <w:proofErr w:type="spellStart"/>
            <w:r w:rsidRPr="007359F6">
              <w:rPr>
                <w:rFonts w:ascii="Verdana" w:hAnsi="Verdana"/>
                <w:sz w:val="20"/>
                <w:szCs w:val="20"/>
              </w:rPr>
              <w:t>има</w:t>
            </w:r>
            <w:proofErr w:type="spellEnd"/>
            <w:r w:rsidRPr="007359F6">
              <w:rPr>
                <w:rFonts w:ascii="Verdana" w:hAnsi="Verdana"/>
                <w:sz w:val="20"/>
                <w:szCs w:val="20"/>
              </w:rPr>
              <w:t xml:space="preserve"> </w:t>
            </w:r>
            <w:proofErr w:type="spellStart"/>
            <w:r w:rsidRPr="007359F6">
              <w:rPr>
                <w:rFonts w:ascii="Verdana" w:hAnsi="Verdana"/>
                <w:sz w:val="20"/>
                <w:szCs w:val="20"/>
              </w:rPr>
              <w:t>създадена</w:t>
            </w:r>
            <w:proofErr w:type="spellEnd"/>
            <w:r w:rsidRPr="007359F6">
              <w:rPr>
                <w:rFonts w:ascii="Verdana" w:hAnsi="Verdana"/>
                <w:sz w:val="20"/>
                <w:szCs w:val="20"/>
              </w:rPr>
              <w:t xml:space="preserve"> </w:t>
            </w:r>
            <w:proofErr w:type="spellStart"/>
            <w:r w:rsidRPr="007359F6">
              <w:rPr>
                <w:rFonts w:ascii="Verdana" w:hAnsi="Verdana"/>
                <w:sz w:val="20"/>
                <w:szCs w:val="20"/>
              </w:rPr>
              <w:t>Общинска</w:t>
            </w:r>
            <w:proofErr w:type="spellEnd"/>
            <w:r w:rsidRPr="007359F6">
              <w:rPr>
                <w:rFonts w:ascii="Verdana" w:hAnsi="Verdana"/>
                <w:sz w:val="20"/>
                <w:szCs w:val="20"/>
              </w:rPr>
              <w:t xml:space="preserve"> </w:t>
            </w:r>
            <w:proofErr w:type="spellStart"/>
            <w:r w:rsidRPr="007359F6">
              <w:rPr>
                <w:rFonts w:ascii="Verdana" w:hAnsi="Verdana"/>
                <w:sz w:val="20"/>
                <w:szCs w:val="20"/>
              </w:rPr>
              <w:t>комисия</w:t>
            </w:r>
            <w:proofErr w:type="spellEnd"/>
            <w:r w:rsidRPr="007359F6">
              <w:rPr>
                <w:rFonts w:ascii="Verdana" w:hAnsi="Verdana"/>
                <w:sz w:val="20"/>
                <w:szCs w:val="20"/>
              </w:rPr>
              <w:t xml:space="preserve"> </w:t>
            </w:r>
            <w:proofErr w:type="spellStart"/>
            <w:r w:rsidRPr="007359F6">
              <w:rPr>
                <w:rFonts w:ascii="Verdana" w:hAnsi="Verdana"/>
                <w:sz w:val="20"/>
                <w:szCs w:val="20"/>
              </w:rPr>
              <w:t>по</w:t>
            </w:r>
            <w:proofErr w:type="spellEnd"/>
            <w:r w:rsidRPr="007359F6">
              <w:rPr>
                <w:rFonts w:ascii="Verdana" w:hAnsi="Verdana"/>
                <w:sz w:val="20"/>
                <w:szCs w:val="20"/>
              </w:rPr>
              <w:t xml:space="preserve"> </w:t>
            </w:r>
            <w:proofErr w:type="spellStart"/>
            <w:r w:rsidRPr="007359F6">
              <w:rPr>
                <w:rFonts w:ascii="Verdana" w:hAnsi="Verdana"/>
                <w:sz w:val="20"/>
                <w:szCs w:val="20"/>
              </w:rPr>
              <w:t>безопасност</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движението</w:t>
            </w:r>
            <w:proofErr w:type="spellEnd"/>
            <w:r w:rsidRPr="007359F6">
              <w:rPr>
                <w:rFonts w:ascii="Verdana" w:hAnsi="Verdana"/>
                <w:sz w:val="20"/>
                <w:szCs w:val="20"/>
              </w:rPr>
              <w:t xml:space="preserve"> </w:t>
            </w:r>
            <w:proofErr w:type="spellStart"/>
            <w:r w:rsidRPr="007359F6">
              <w:rPr>
                <w:rFonts w:ascii="Verdana" w:hAnsi="Verdana"/>
                <w:sz w:val="20"/>
                <w:szCs w:val="20"/>
              </w:rPr>
              <w:t>по</w:t>
            </w:r>
            <w:proofErr w:type="spellEnd"/>
            <w:r w:rsidRPr="007359F6">
              <w:rPr>
                <w:rFonts w:ascii="Verdana" w:hAnsi="Verdana"/>
                <w:sz w:val="20"/>
                <w:szCs w:val="20"/>
              </w:rPr>
              <w:t xml:space="preserve"> </w:t>
            </w:r>
            <w:proofErr w:type="spellStart"/>
            <w:r w:rsidRPr="007359F6">
              <w:rPr>
                <w:rFonts w:ascii="Verdana" w:hAnsi="Verdana"/>
                <w:sz w:val="20"/>
                <w:szCs w:val="20"/>
              </w:rPr>
              <w:t>пътищата</w:t>
            </w:r>
            <w:proofErr w:type="spellEnd"/>
            <w:r w:rsidRPr="007359F6">
              <w:rPr>
                <w:rFonts w:ascii="Verdana" w:hAnsi="Verdana"/>
                <w:sz w:val="20"/>
                <w:szCs w:val="20"/>
              </w:rPr>
              <w:t xml:space="preserve"> </w:t>
            </w:r>
            <w:proofErr w:type="spellStart"/>
            <w:r w:rsidRPr="007359F6">
              <w:rPr>
                <w:rFonts w:ascii="Verdana" w:hAnsi="Verdana"/>
                <w:sz w:val="20"/>
                <w:szCs w:val="20"/>
              </w:rPr>
              <w:t>със</w:t>
            </w:r>
            <w:proofErr w:type="spellEnd"/>
            <w:r w:rsidRPr="007359F6">
              <w:rPr>
                <w:rFonts w:ascii="Verdana" w:hAnsi="Verdana"/>
                <w:sz w:val="20"/>
                <w:szCs w:val="20"/>
              </w:rPr>
              <w:t xml:space="preserve"> </w:t>
            </w:r>
            <w:proofErr w:type="spellStart"/>
            <w:r w:rsidRPr="007359F6">
              <w:rPr>
                <w:rFonts w:ascii="Verdana" w:hAnsi="Verdana"/>
                <w:sz w:val="20"/>
                <w:szCs w:val="20"/>
              </w:rPr>
              <w:t>Заповед</w:t>
            </w:r>
            <w:proofErr w:type="spellEnd"/>
            <w:r w:rsidRPr="007359F6">
              <w:rPr>
                <w:rFonts w:ascii="Verdana" w:hAnsi="Verdana"/>
                <w:sz w:val="20"/>
                <w:szCs w:val="20"/>
              </w:rPr>
              <w:t xml:space="preserve"> №65/12.02.2012 г.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кмета</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община</w:t>
            </w:r>
            <w:proofErr w:type="spellEnd"/>
            <w:r w:rsidRPr="007359F6">
              <w:rPr>
                <w:rFonts w:ascii="Verdana" w:hAnsi="Verdana"/>
                <w:sz w:val="20"/>
                <w:szCs w:val="20"/>
              </w:rPr>
              <w:t xml:space="preserve"> </w:t>
            </w:r>
            <w:proofErr w:type="spellStart"/>
            <w:r w:rsidRPr="007359F6">
              <w:rPr>
                <w:rFonts w:ascii="Verdana" w:hAnsi="Verdana"/>
                <w:sz w:val="20"/>
                <w:szCs w:val="20"/>
              </w:rPr>
              <w:t>Тополовград</w:t>
            </w:r>
            <w:proofErr w:type="spellEnd"/>
            <w:r w:rsidRPr="007359F6">
              <w:rPr>
                <w:rFonts w:ascii="Verdana" w:hAnsi="Verdana"/>
                <w:sz w:val="20"/>
                <w:szCs w:val="20"/>
              </w:rPr>
              <w:t>.</w:t>
            </w:r>
          </w:p>
          <w:p w14:paraId="7621545D" w14:textId="77777777" w:rsidR="00AB4590" w:rsidRPr="007359F6" w:rsidRDefault="00AB4590" w:rsidP="003C1B2E">
            <w:pPr>
              <w:jc w:val="both"/>
              <w:rPr>
                <w:rFonts w:ascii="Verdana" w:hAnsi="Verdana"/>
                <w:sz w:val="20"/>
                <w:szCs w:val="20"/>
              </w:rPr>
            </w:pPr>
            <w:proofErr w:type="spellStart"/>
            <w:r w:rsidRPr="007359F6">
              <w:rPr>
                <w:rFonts w:ascii="Verdana" w:hAnsi="Verdana"/>
                <w:sz w:val="20"/>
                <w:szCs w:val="20"/>
              </w:rPr>
              <w:t>Последната</w:t>
            </w:r>
            <w:proofErr w:type="spellEnd"/>
            <w:r w:rsidRPr="007359F6">
              <w:rPr>
                <w:rFonts w:ascii="Verdana" w:hAnsi="Verdana"/>
                <w:sz w:val="20"/>
                <w:szCs w:val="20"/>
              </w:rPr>
              <w:t xml:space="preserve"> </w:t>
            </w:r>
            <w:proofErr w:type="spellStart"/>
            <w:r w:rsidRPr="007359F6">
              <w:rPr>
                <w:rFonts w:ascii="Verdana" w:hAnsi="Verdana"/>
                <w:sz w:val="20"/>
                <w:szCs w:val="20"/>
              </w:rPr>
              <w:t>актуализация</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състава</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комисията</w:t>
            </w:r>
            <w:proofErr w:type="spellEnd"/>
            <w:r w:rsidRPr="007359F6">
              <w:rPr>
                <w:rFonts w:ascii="Verdana" w:hAnsi="Verdana"/>
                <w:sz w:val="20"/>
                <w:szCs w:val="20"/>
              </w:rPr>
              <w:t xml:space="preserve"> е  </w:t>
            </w:r>
            <w:proofErr w:type="spellStart"/>
            <w:r w:rsidRPr="007359F6">
              <w:rPr>
                <w:rFonts w:ascii="Verdana" w:hAnsi="Verdana"/>
                <w:sz w:val="20"/>
                <w:szCs w:val="20"/>
              </w:rPr>
              <w:t>извършена</w:t>
            </w:r>
            <w:proofErr w:type="spellEnd"/>
            <w:r w:rsidRPr="007359F6">
              <w:rPr>
                <w:rFonts w:ascii="Verdana" w:hAnsi="Verdana"/>
                <w:sz w:val="20"/>
                <w:szCs w:val="20"/>
              </w:rPr>
              <w:t xml:space="preserve"> </w:t>
            </w:r>
            <w:proofErr w:type="spellStart"/>
            <w:r w:rsidRPr="007359F6">
              <w:rPr>
                <w:rFonts w:ascii="Verdana" w:hAnsi="Verdana"/>
                <w:sz w:val="20"/>
                <w:szCs w:val="20"/>
              </w:rPr>
              <w:t>със</w:t>
            </w:r>
            <w:proofErr w:type="spellEnd"/>
            <w:r w:rsidRPr="007359F6">
              <w:rPr>
                <w:rFonts w:ascii="Verdana" w:hAnsi="Verdana"/>
                <w:sz w:val="20"/>
                <w:szCs w:val="20"/>
              </w:rPr>
              <w:t xml:space="preserve"> </w:t>
            </w:r>
            <w:proofErr w:type="spellStart"/>
            <w:r w:rsidRPr="007359F6">
              <w:rPr>
                <w:rFonts w:ascii="Verdana" w:hAnsi="Verdana"/>
                <w:sz w:val="20"/>
                <w:szCs w:val="20"/>
              </w:rPr>
              <w:t>Заповед</w:t>
            </w:r>
            <w:proofErr w:type="spellEnd"/>
            <w:r w:rsidRPr="007359F6">
              <w:rPr>
                <w:rFonts w:ascii="Verdana" w:hAnsi="Verdana"/>
                <w:sz w:val="20"/>
                <w:szCs w:val="20"/>
              </w:rPr>
              <w:t xml:space="preserve"> № 711/19.11.2019 г.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кмета</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общината</w:t>
            </w:r>
            <w:proofErr w:type="spellEnd"/>
            <w:r w:rsidRPr="007359F6">
              <w:rPr>
                <w:rFonts w:ascii="Verdana" w:hAnsi="Verdana"/>
                <w:sz w:val="20"/>
                <w:szCs w:val="20"/>
              </w:rPr>
              <w:t>.</w:t>
            </w:r>
          </w:p>
          <w:p w14:paraId="3802EB22" w14:textId="6EB6AF84" w:rsidR="00AB4590" w:rsidRPr="007359F6" w:rsidRDefault="00AB4590" w:rsidP="003C1B2E">
            <w:pPr>
              <w:jc w:val="both"/>
              <w:rPr>
                <w:rFonts w:ascii="Verdana" w:hAnsi="Verdana"/>
                <w:sz w:val="20"/>
                <w:szCs w:val="20"/>
              </w:rPr>
            </w:pPr>
            <w:r w:rsidRPr="007359F6">
              <w:rPr>
                <w:rFonts w:ascii="Verdana" w:hAnsi="Verdana"/>
                <w:sz w:val="20"/>
                <w:szCs w:val="20"/>
              </w:rPr>
              <w:t xml:space="preserve">В </w:t>
            </w:r>
            <w:proofErr w:type="spellStart"/>
            <w:r w:rsidRPr="007359F6">
              <w:rPr>
                <w:rFonts w:ascii="Verdana" w:hAnsi="Verdana"/>
                <w:sz w:val="20"/>
                <w:szCs w:val="20"/>
              </w:rPr>
              <w:t>комисията</w:t>
            </w:r>
            <w:proofErr w:type="spellEnd"/>
            <w:r w:rsidRPr="007359F6">
              <w:rPr>
                <w:rFonts w:ascii="Verdana" w:hAnsi="Verdana"/>
                <w:sz w:val="20"/>
                <w:szCs w:val="20"/>
              </w:rPr>
              <w:t xml:space="preserve"> </w:t>
            </w:r>
            <w:proofErr w:type="spellStart"/>
            <w:r w:rsidRPr="007359F6">
              <w:rPr>
                <w:rFonts w:ascii="Verdana" w:hAnsi="Verdana"/>
                <w:sz w:val="20"/>
                <w:szCs w:val="20"/>
              </w:rPr>
              <w:t>са</w:t>
            </w:r>
            <w:proofErr w:type="spellEnd"/>
            <w:r w:rsidRPr="007359F6">
              <w:rPr>
                <w:rFonts w:ascii="Verdana" w:hAnsi="Verdana"/>
                <w:sz w:val="20"/>
                <w:szCs w:val="20"/>
              </w:rPr>
              <w:t xml:space="preserve"> </w:t>
            </w:r>
            <w:proofErr w:type="spellStart"/>
            <w:r w:rsidRPr="007359F6">
              <w:rPr>
                <w:rFonts w:ascii="Verdana" w:hAnsi="Verdana"/>
                <w:sz w:val="20"/>
                <w:szCs w:val="20"/>
              </w:rPr>
              <w:t>включени</w:t>
            </w:r>
            <w:proofErr w:type="spellEnd"/>
            <w:r w:rsidRPr="007359F6">
              <w:rPr>
                <w:rFonts w:ascii="Verdana" w:hAnsi="Verdana"/>
                <w:sz w:val="20"/>
                <w:szCs w:val="20"/>
              </w:rPr>
              <w:t xml:space="preserve"> </w:t>
            </w:r>
            <w:proofErr w:type="spellStart"/>
            <w:r w:rsidRPr="007359F6">
              <w:rPr>
                <w:rFonts w:ascii="Verdana" w:hAnsi="Verdana"/>
                <w:sz w:val="20"/>
                <w:szCs w:val="20"/>
              </w:rPr>
              <w:t>представители</w:t>
            </w:r>
            <w:proofErr w:type="spellEnd"/>
            <w:r w:rsidRPr="007359F6">
              <w:rPr>
                <w:rFonts w:ascii="Verdana" w:hAnsi="Verdana"/>
                <w:sz w:val="20"/>
                <w:szCs w:val="20"/>
              </w:rPr>
              <w:t xml:space="preserve"> </w:t>
            </w:r>
            <w:proofErr w:type="spellStart"/>
            <w:r w:rsidRPr="007359F6">
              <w:rPr>
                <w:rFonts w:ascii="Verdana" w:hAnsi="Verdana"/>
                <w:sz w:val="20"/>
                <w:szCs w:val="20"/>
              </w:rPr>
              <w:t>от</w:t>
            </w:r>
            <w:proofErr w:type="spellEnd"/>
            <w:r w:rsidRPr="007359F6">
              <w:rPr>
                <w:rFonts w:ascii="Verdana" w:hAnsi="Verdana"/>
                <w:sz w:val="20"/>
                <w:szCs w:val="20"/>
              </w:rPr>
              <w:t>:</w:t>
            </w:r>
            <w:r w:rsidR="003C1B2E" w:rsidRPr="007359F6">
              <w:rPr>
                <w:rFonts w:ascii="Verdana" w:hAnsi="Verdana"/>
                <w:sz w:val="20"/>
                <w:szCs w:val="20"/>
                <w:lang w:val="bg-BG"/>
              </w:rPr>
              <w:t xml:space="preserve"> </w:t>
            </w:r>
            <w:proofErr w:type="spellStart"/>
            <w:r w:rsidRPr="007359F6">
              <w:rPr>
                <w:rFonts w:ascii="Verdana" w:hAnsi="Verdana"/>
                <w:sz w:val="20"/>
                <w:szCs w:val="20"/>
              </w:rPr>
              <w:t>Община</w:t>
            </w:r>
            <w:proofErr w:type="spellEnd"/>
            <w:r w:rsidRPr="007359F6">
              <w:rPr>
                <w:rFonts w:ascii="Verdana" w:hAnsi="Verdana"/>
                <w:sz w:val="20"/>
                <w:szCs w:val="20"/>
              </w:rPr>
              <w:t xml:space="preserve"> </w:t>
            </w:r>
            <w:proofErr w:type="spellStart"/>
            <w:r w:rsidRPr="007359F6">
              <w:rPr>
                <w:rFonts w:ascii="Verdana" w:hAnsi="Verdana"/>
                <w:sz w:val="20"/>
                <w:szCs w:val="20"/>
              </w:rPr>
              <w:t>Тополовград</w:t>
            </w:r>
            <w:proofErr w:type="spellEnd"/>
            <w:r w:rsidRPr="007359F6">
              <w:rPr>
                <w:rFonts w:ascii="Verdana" w:hAnsi="Verdana"/>
                <w:sz w:val="20"/>
                <w:szCs w:val="20"/>
              </w:rPr>
              <w:t>,</w:t>
            </w:r>
            <w:r w:rsidR="003C1B2E" w:rsidRPr="007359F6">
              <w:rPr>
                <w:rFonts w:ascii="Verdana" w:hAnsi="Verdana"/>
                <w:sz w:val="20"/>
                <w:szCs w:val="20"/>
                <w:lang w:val="bg-BG"/>
              </w:rPr>
              <w:t xml:space="preserve"> </w:t>
            </w:r>
            <w:r w:rsidRPr="007359F6">
              <w:rPr>
                <w:rFonts w:ascii="Verdana" w:hAnsi="Verdana"/>
                <w:sz w:val="20"/>
                <w:szCs w:val="20"/>
              </w:rPr>
              <w:t>РУ-</w:t>
            </w:r>
            <w:proofErr w:type="spellStart"/>
            <w:r w:rsidRPr="007359F6">
              <w:rPr>
                <w:rFonts w:ascii="Verdana" w:hAnsi="Verdana"/>
                <w:sz w:val="20"/>
                <w:szCs w:val="20"/>
              </w:rPr>
              <w:t>Тополо</w:t>
            </w:r>
            <w:r w:rsidR="00F97C25" w:rsidRPr="007359F6">
              <w:rPr>
                <w:rFonts w:ascii="Verdana" w:hAnsi="Verdana"/>
                <w:sz w:val="20"/>
                <w:szCs w:val="20"/>
              </w:rPr>
              <w:t>вградОПУ</w:t>
            </w:r>
            <w:proofErr w:type="spellEnd"/>
            <w:r w:rsidR="00F97C25" w:rsidRPr="007359F6">
              <w:rPr>
                <w:rFonts w:ascii="Verdana" w:hAnsi="Verdana"/>
                <w:sz w:val="20"/>
                <w:szCs w:val="20"/>
              </w:rPr>
              <w:t>/РНС –</w:t>
            </w:r>
            <w:proofErr w:type="spellStart"/>
            <w:r w:rsidR="00F97C25" w:rsidRPr="007359F6">
              <w:rPr>
                <w:rFonts w:ascii="Verdana" w:hAnsi="Verdana"/>
                <w:sz w:val="20"/>
                <w:szCs w:val="20"/>
              </w:rPr>
              <w:t>Тополовград</w:t>
            </w:r>
            <w:proofErr w:type="spellEnd"/>
            <w:r w:rsidR="00F97C25" w:rsidRPr="007359F6">
              <w:rPr>
                <w:rFonts w:ascii="Verdana" w:hAnsi="Verdana"/>
                <w:sz w:val="20"/>
                <w:szCs w:val="20"/>
              </w:rPr>
              <w:t xml:space="preserve"> и </w:t>
            </w:r>
            <w:proofErr w:type="spellStart"/>
            <w:r w:rsidR="00F97C25" w:rsidRPr="007359F6">
              <w:rPr>
                <w:rFonts w:ascii="Verdana" w:hAnsi="Verdana"/>
                <w:sz w:val="20"/>
                <w:szCs w:val="20"/>
              </w:rPr>
              <w:t>др</w:t>
            </w:r>
            <w:proofErr w:type="spellEnd"/>
            <w:r w:rsidR="00F97C25" w:rsidRPr="007359F6">
              <w:rPr>
                <w:rFonts w:ascii="Verdana" w:hAnsi="Verdana"/>
                <w:sz w:val="20"/>
                <w:szCs w:val="20"/>
              </w:rPr>
              <w:t>.</w:t>
            </w:r>
            <w:r w:rsidR="00F97C25" w:rsidRPr="007359F6">
              <w:rPr>
                <w:rFonts w:ascii="Verdana" w:hAnsi="Verdana"/>
                <w:sz w:val="20"/>
                <w:szCs w:val="20"/>
                <w:lang w:val="bg-BG"/>
              </w:rPr>
              <w:t xml:space="preserve"> </w:t>
            </w:r>
            <w:proofErr w:type="spellStart"/>
            <w:r w:rsidRPr="007359F6">
              <w:rPr>
                <w:rFonts w:ascii="Verdana" w:hAnsi="Verdana"/>
                <w:sz w:val="20"/>
                <w:szCs w:val="20"/>
              </w:rPr>
              <w:t>Комисията</w:t>
            </w:r>
            <w:proofErr w:type="spellEnd"/>
            <w:r w:rsidRPr="007359F6">
              <w:rPr>
                <w:rFonts w:ascii="Verdana" w:hAnsi="Verdana"/>
                <w:sz w:val="20"/>
                <w:szCs w:val="20"/>
              </w:rPr>
              <w:t xml:space="preserve"> </w:t>
            </w:r>
            <w:proofErr w:type="spellStart"/>
            <w:r w:rsidR="00F97C25" w:rsidRPr="007359F6">
              <w:rPr>
                <w:rFonts w:ascii="Verdana" w:hAnsi="Verdana"/>
                <w:sz w:val="20"/>
                <w:szCs w:val="20"/>
              </w:rPr>
              <w:t>на</w:t>
            </w:r>
            <w:proofErr w:type="spellEnd"/>
            <w:r w:rsidR="00F97C25" w:rsidRPr="007359F6">
              <w:rPr>
                <w:rFonts w:ascii="Verdana" w:hAnsi="Verdana"/>
                <w:sz w:val="20"/>
                <w:szCs w:val="20"/>
              </w:rPr>
              <w:t xml:space="preserve"> </w:t>
            </w:r>
            <w:proofErr w:type="spellStart"/>
            <w:r w:rsidR="00F97C25" w:rsidRPr="007359F6">
              <w:rPr>
                <w:rFonts w:ascii="Verdana" w:hAnsi="Verdana"/>
                <w:sz w:val="20"/>
                <w:szCs w:val="20"/>
              </w:rPr>
              <w:t>територията</w:t>
            </w:r>
            <w:proofErr w:type="spellEnd"/>
            <w:r w:rsidR="00F97C25" w:rsidRPr="007359F6">
              <w:rPr>
                <w:rFonts w:ascii="Verdana" w:hAnsi="Verdana"/>
                <w:sz w:val="20"/>
                <w:szCs w:val="20"/>
              </w:rPr>
              <w:t xml:space="preserve"> </w:t>
            </w:r>
            <w:proofErr w:type="spellStart"/>
            <w:r w:rsidR="00F97C25" w:rsidRPr="007359F6">
              <w:rPr>
                <w:rFonts w:ascii="Verdana" w:hAnsi="Verdana"/>
                <w:sz w:val="20"/>
                <w:szCs w:val="20"/>
              </w:rPr>
              <w:t>на</w:t>
            </w:r>
            <w:proofErr w:type="spellEnd"/>
            <w:r w:rsidR="00F97C25" w:rsidRPr="007359F6">
              <w:rPr>
                <w:rFonts w:ascii="Verdana" w:hAnsi="Verdana"/>
                <w:sz w:val="20"/>
                <w:szCs w:val="20"/>
              </w:rPr>
              <w:t xml:space="preserve"> </w:t>
            </w:r>
            <w:proofErr w:type="spellStart"/>
            <w:r w:rsidR="00F97C25" w:rsidRPr="007359F6">
              <w:rPr>
                <w:rFonts w:ascii="Verdana" w:hAnsi="Verdana"/>
                <w:sz w:val="20"/>
                <w:szCs w:val="20"/>
              </w:rPr>
              <w:t>о</w:t>
            </w:r>
            <w:r w:rsidRPr="007359F6">
              <w:rPr>
                <w:rFonts w:ascii="Verdana" w:hAnsi="Verdana"/>
                <w:sz w:val="20"/>
                <w:szCs w:val="20"/>
              </w:rPr>
              <w:t>бщина</w:t>
            </w:r>
            <w:proofErr w:type="spellEnd"/>
            <w:r w:rsidRPr="007359F6">
              <w:rPr>
                <w:rFonts w:ascii="Verdana" w:hAnsi="Verdana"/>
                <w:sz w:val="20"/>
                <w:szCs w:val="20"/>
              </w:rPr>
              <w:t xml:space="preserve"> </w:t>
            </w:r>
            <w:proofErr w:type="spellStart"/>
            <w:r w:rsidRPr="007359F6">
              <w:rPr>
                <w:rFonts w:ascii="Verdana" w:hAnsi="Verdana"/>
                <w:sz w:val="20"/>
                <w:szCs w:val="20"/>
              </w:rPr>
              <w:t>Тополовград</w:t>
            </w:r>
            <w:proofErr w:type="spellEnd"/>
            <w:r w:rsidRPr="007359F6">
              <w:rPr>
                <w:rFonts w:ascii="Verdana" w:hAnsi="Verdana"/>
                <w:sz w:val="20"/>
                <w:szCs w:val="20"/>
              </w:rPr>
              <w:t xml:space="preserve"> </w:t>
            </w:r>
            <w:proofErr w:type="spellStart"/>
            <w:r w:rsidRPr="007359F6">
              <w:rPr>
                <w:rFonts w:ascii="Verdana" w:hAnsi="Verdana"/>
                <w:sz w:val="20"/>
                <w:szCs w:val="20"/>
              </w:rPr>
              <w:t>осъществява</w:t>
            </w:r>
            <w:proofErr w:type="spellEnd"/>
            <w:r w:rsidRPr="007359F6">
              <w:rPr>
                <w:rFonts w:ascii="Verdana" w:hAnsi="Verdana"/>
                <w:sz w:val="20"/>
                <w:szCs w:val="20"/>
              </w:rPr>
              <w:t xml:space="preserve"> </w:t>
            </w:r>
            <w:proofErr w:type="spellStart"/>
            <w:r w:rsidRPr="007359F6">
              <w:rPr>
                <w:rFonts w:ascii="Verdana" w:hAnsi="Verdana"/>
                <w:sz w:val="20"/>
                <w:szCs w:val="20"/>
              </w:rPr>
              <w:t>дейността</w:t>
            </w:r>
            <w:proofErr w:type="spellEnd"/>
            <w:r w:rsidRPr="007359F6">
              <w:rPr>
                <w:rFonts w:ascii="Verdana" w:hAnsi="Verdana"/>
                <w:sz w:val="20"/>
                <w:szCs w:val="20"/>
              </w:rPr>
              <w:t xml:space="preserve"> </w:t>
            </w:r>
            <w:proofErr w:type="spellStart"/>
            <w:r w:rsidRPr="007359F6">
              <w:rPr>
                <w:rFonts w:ascii="Verdana" w:hAnsi="Verdana"/>
                <w:sz w:val="20"/>
                <w:szCs w:val="20"/>
              </w:rPr>
              <w:t>си</w:t>
            </w:r>
            <w:proofErr w:type="spellEnd"/>
            <w:r w:rsidRPr="007359F6">
              <w:rPr>
                <w:rFonts w:ascii="Verdana" w:hAnsi="Verdana"/>
                <w:sz w:val="20"/>
                <w:szCs w:val="20"/>
              </w:rPr>
              <w:t xml:space="preserve"> </w:t>
            </w:r>
            <w:proofErr w:type="spellStart"/>
            <w:r w:rsidRPr="007359F6">
              <w:rPr>
                <w:rFonts w:ascii="Verdana" w:hAnsi="Verdana"/>
                <w:sz w:val="20"/>
                <w:szCs w:val="20"/>
              </w:rPr>
              <w:t>със</w:t>
            </w:r>
            <w:proofErr w:type="spellEnd"/>
            <w:r w:rsidRPr="007359F6">
              <w:rPr>
                <w:rFonts w:ascii="Verdana" w:hAnsi="Verdana"/>
                <w:sz w:val="20"/>
                <w:szCs w:val="20"/>
              </w:rPr>
              <w:t xml:space="preserve"> </w:t>
            </w:r>
            <w:proofErr w:type="spellStart"/>
            <w:r w:rsidRPr="007359F6">
              <w:rPr>
                <w:rFonts w:ascii="Verdana" w:hAnsi="Verdana"/>
                <w:sz w:val="20"/>
                <w:szCs w:val="20"/>
              </w:rPr>
              <w:t>задачата</w:t>
            </w:r>
            <w:proofErr w:type="spellEnd"/>
            <w:r w:rsidRPr="007359F6">
              <w:rPr>
                <w:rFonts w:ascii="Verdana" w:hAnsi="Verdana"/>
                <w:sz w:val="20"/>
                <w:szCs w:val="20"/>
              </w:rPr>
              <w:t xml:space="preserve"> </w:t>
            </w:r>
            <w:proofErr w:type="spellStart"/>
            <w:r w:rsidRPr="007359F6">
              <w:rPr>
                <w:rFonts w:ascii="Verdana" w:hAnsi="Verdana"/>
                <w:sz w:val="20"/>
                <w:szCs w:val="20"/>
              </w:rPr>
              <w:t>да</w:t>
            </w:r>
            <w:proofErr w:type="spellEnd"/>
            <w:r w:rsidRPr="007359F6">
              <w:rPr>
                <w:rFonts w:ascii="Verdana" w:hAnsi="Verdana"/>
                <w:sz w:val="20"/>
                <w:szCs w:val="20"/>
              </w:rPr>
              <w:t xml:space="preserve"> </w:t>
            </w:r>
            <w:proofErr w:type="spellStart"/>
            <w:r w:rsidRPr="007359F6">
              <w:rPr>
                <w:rFonts w:ascii="Verdana" w:hAnsi="Verdana"/>
                <w:sz w:val="20"/>
                <w:szCs w:val="20"/>
              </w:rPr>
              <w:t>коо</w:t>
            </w:r>
            <w:r w:rsidR="00F97C25" w:rsidRPr="007359F6">
              <w:rPr>
                <w:rFonts w:ascii="Verdana" w:hAnsi="Verdana"/>
                <w:sz w:val="20"/>
                <w:szCs w:val="20"/>
              </w:rPr>
              <w:t>рдинира</w:t>
            </w:r>
            <w:proofErr w:type="spellEnd"/>
            <w:r w:rsidR="00F97C25" w:rsidRPr="007359F6">
              <w:rPr>
                <w:rFonts w:ascii="Verdana" w:hAnsi="Verdana"/>
                <w:sz w:val="20"/>
                <w:szCs w:val="20"/>
              </w:rPr>
              <w:t xml:space="preserve"> и </w:t>
            </w:r>
            <w:proofErr w:type="spellStart"/>
            <w:r w:rsidR="00F97C25" w:rsidRPr="007359F6">
              <w:rPr>
                <w:rFonts w:ascii="Verdana" w:hAnsi="Verdana"/>
                <w:sz w:val="20"/>
                <w:szCs w:val="20"/>
              </w:rPr>
              <w:t>контролира</w:t>
            </w:r>
            <w:proofErr w:type="spellEnd"/>
            <w:r w:rsidR="00F97C25" w:rsidRPr="007359F6">
              <w:rPr>
                <w:rFonts w:ascii="Verdana" w:hAnsi="Verdana"/>
                <w:sz w:val="20"/>
                <w:szCs w:val="20"/>
              </w:rPr>
              <w:t xml:space="preserve"> </w:t>
            </w:r>
            <w:proofErr w:type="spellStart"/>
            <w:r w:rsidR="00F97C25" w:rsidRPr="007359F6">
              <w:rPr>
                <w:rFonts w:ascii="Verdana" w:hAnsi="Verdana"/>
                <w:sz w:val="20"/>
                <w:szCs w:val="20"/>
              </w:rPr>
              <w:t>пробле</w:t>
            </w:r>
            <w:r w:rsidRPr="007359F6">
              <w:rPr>
                <w:rFonts w:ascii="Verdana" w:hAnsi="Verdana"/>
                <w:sz w:val="20"/>
                <w:szCs w:val="20"/>
              </w:rPr>
              <w:t>мите</w:t>
            </w:r>
            <w:proofErr w:type="spellEnd"/>
            <w:r w:rsidRPr="007359F6">
              <w:rPr>
                <w:rFonts w:ascii="Verdana" w:hAnsi="Verdana"/>
                <w:sz w:val="20"/>
                <w:szCs w:val="20"/>
              </w:rPr>
              <w:t xml:space="preserve"> </w:t>
            </w:r>
            <w:proofErr w:type="spellStart"/>
            <w:r w:rsidRPr="007359F6">
              <w:rPr>
                <w:rFonts w:ascii="Verdana" w:hAnsi="Verdana"/>
                <w:sz w:val="20"/>
                <w:szCs w:val="20"/>
              </w:rPr>
              <w:t>по</w:t>
            </w:r>
            <w:proofErr w:type="spellEnd"/>
            <w:r w:rsidRPr="007359F6">
              <w:rPr>
                <w:rFonts w:ascii="Verdana" w:hAnsi="Verdana"/>
                <w:sz w:val="20"/>
                <w:szCs w:val="20"/>
              </w:rPr>
              <w:t xml:space="preserve"> БД и </w:t>
            </w:r>
            <w:proofErr w:type="spellStart"/>
            <w:r w:rsidRPr="007359F6">
              <w:rPr>
                <w:rFonts w:ascii="Verdana" w:hAnsi="Verdana"/>
                <w:sz w:val="20"/>
                <w:szCs w:val="20"/>
              </w:rPr>
              <w:t>предпри</w:t>
            </w:r>
            <w:r w:rsidR="00F97C25" w:rsidRPr="007359F6">
              <w:rPr>
                <w:rFonts w:ascii="Verdana" w:hAnsi="Verdana"/>
                <w:sz w:val="20"/>
                <w:szCs w:val="20"/>
              </w:rPr>
              <w:t>ема</w:t>
            </w:r>
            <w:proofErr w:type="spellEnd"/>
            <w:r w:rsidR="00F97C25" w:rsidRPr="007359F6">
              <w:rPr>
                <w:rFonts w:ascii="Verdana" w:hAnsi="Verdana"/>
                <w:sz w:val="20"/>
                <w:szCs w:val="20"/>
              </w:rPr>
              <w:t xml:space="preserve"> </w:t>
            </w:r>
            <w:proofErr w:type="spellStart"/>
            <w:r w:rsidR="00F97C25" w:rsidRPr="007359F6">
              <w:rPr>
                <w:rFonts w:ascii="Verdana" w:hAnsi="Verdana"/>
                <w:sz w:val="20"/>
                <w:szCs w:val="20"/>
              </w:rPr>
              <w:t>мерки</w:t>
            </w:r>
            <w:proofErr w:type="spellEnd"/>
            <w:r w:rsidR="00F97C25" w:rsidRPr="007359F6">
              <w:rPr>
                <w:rFonts w:ascii="Verdana" w:hAnsi="Verdana"/>
                <w:sz w:val="20"/>
                <w:szCs w:val="20"/>
              </w:rPr>
              <w:t xml:space="preserve"> </w:t>
            </w:r>
            <w:proofErr w:type="spellStart"/>
            <w:r w:rsidR="00F97C25" w:rsidRPr="007359F6">
              <w:rPr>
                <w:rFonts w:ascii="Verdana" w:hAnsi="Verdana"/>
                <w:sz w:val="20"/>
                <w:szCs w:val="20"/>
              </w:rPr>
              <w:t>по</w:t>
            </w:r>
            <w:proofErr w:type="spellEnd"/>
            <w:r w:rsidR="00F97C25" w:rsidRPr="007359F6">
              <w:rPr>
                <w:rFonts w:ascii="Verdana" w:hAnsi="Verdana"/>
                <w:sz w:val="20"/>
                <w:szCs w:val="20"/>
              </w:rPr>
              <w:t xml:space="preserve"> </w:t>
            </w:r>
            <w:proofErr w:type="spellStart"/>
            <w:r w:rsidR="00F97C25" w:rsidRPr="007359F6">
              <w:rPr>
                <w:rFonts w:ascii="Verdana" w:hAnsi="Verdana"/>
                <w:sz w:val="20"/>
                <w:szCs w:val="20"/>
              </w:rPr>
              <w:t>отстраняването</w:t>
            </w:r>
            <w:proofErr w:type="spellEnd"/>
            <w:r w:rsidR="00F97C25" w:rsidRPr="007359F6">
              <w:rPr>
                <w:rFonts w:ascii="Verdana" w:hAnsi="Verdana"/>
                <w:sz w:val="20"/>
                <w:szCs w:val="20"/>
              </w:rPr>
              <w:t xml:space="preserve"> </w:t>
            </w:r>
            <w:proofErr w:type="spellStart"/>
            <w:r w:rsidR="00F97C25" w:rsidRPr="007359F6">
              <w:rPr>
                <w:rFonts w:ascii="Verdana" w:hAnsi="Verdana"/>
                <w:sz w:val="20"/>
                <w:szCs w:val="20"/>
              </w:rPr>
              <w:t>им</w:t>
            </w:r>
            <w:proofErr w:type="spellEnd"/>
            <w:r w:rsidR="00F97C25" w:rsidRPr="007359F6">
              <w:rPr>
                <w:rFonts w:ascii="Verdana" w:hAnsi="Verdana"/>
                <w:sz w:val="20"/>
                <w:szCs w:val="20"/>
              </w:rPr>
              <w:t>.</w:t>
            </w:r>
            <w:r w:rsidR="00F97C25" w:rsidRPr="007359F6">
              <w:rPr>
                <w:rFonts w:ascii="Verdana" w:hAnsi="Verdana"/>
                <w:sz w:val="20"/>
                <w:szCs w:val="20"/>
                <w:lang w:val="bg-BG"/>
              </w:rPr>
              <w:t xml:space="preserve"> </w:t>
            </w:r>
            <w:proofErr w:type="spellStart"/>
            <w:r w:rsidRPr="007359F6">
              <w:rPr>
                <w:rFonts w:ascii="Verdana" w:hAnsi="Verdana"/>
                <w:sz w:val="20"/>
                <w:szCs w:val="20"/>
              </w:rPr>
              <w:t>Стратегическите</w:t>
            </w:r>
            <w:proofErr w:type="spellEnd"/>
            <w:r w:rsidRPr="007359F6">
              <w:rPr>
                <w:rFonts w:ascii="Verdana" w:hAnsi="Verdana"/>
                <w:sz w:val="20"/>
                <w:szCs w:val="20"/>
              </w:rPr>
              <w:t xml:space="preserve"> </w:t>
            </w:r>
            <w:proofErr w:type="spellStart"/>
            <w:r w:rsidRPr="007359F6">
              <w:rPr>
                <w:rFonts w:ascii="Verdana" w:hAnsi="Verdana"/>
                <w:sz w:val="20"/>
                <w:szCs w:val="20"/>
              </w:rPr>
              <w:t>направления</w:t>
            </w:r>
            <w:proofErr w:type="spellEnd"/>
            <w:r w:rsidRPr="007359F6">
              <w:rPr>
                <w:rFonts w:ascii="Verdana" w:hAnsi="Verdana"/>
                <w:sz w:val="20"/>
                <w:szCs w:val="20"/>
              </w:rPr>
              <w:t xml:space="preserve"> и </w:t>
            </w:r>
            <w:proofErr w:type="spellStart"/>
            <w:r w:rsidRPr="007359F6">
              <w:rPr>
                <w:rFonts w:ascii="Verdana" w:hAnsi="Verdana"/>
                <w:sz w:val="20"/>
                <w:szCs w:val="20"/>
              </w:rPr>
              <w:t>мерки</w:t>
            </w:r>
            <w:proofErr w:type="spellEnd"/>
            <w:r w:rsidRPr="007359F6">
              <w:rPr>
                <w:rFonts w:ascii="Verdana" w:hAnsi="Verdana"/>
                <w:sz w:val="20"/>
                <w:szCs w:val="20"/>
              </w:rPr>
              <w:t xml:space="preserve">, </w:t>
            </w:r>
            <w:proofErr w:type="spellStart"/>
            <w:r w:rsidRPr="007359F6">
              <w:rPr>
                <w:rFonts w:ascii="Verdana" w:hAnsi="Verdana"/>
                <w:sz w:val="20"/>
                <w:szCs w:val="20"/>
              </w:rPr>
              <w:t>планирани</w:t>
            </w:r>
            <w:proofErr w:type="spellEnd"/>
            <w:r w:rsidRPr="007359F6">
              <w:rPr>
                <w:rFonts w:ascii="Verdana" w:hAnsi="Verdana"/>
                <w:sz w:val="20"/>
                <w:szCs w:val="20"/>
              </w:rPr>
              <w:t xml:space="preserve"> </w:t>
            </w:r>
            <w:proofErr w:type="spellStart"/>
            <w:r w:rsidRPr="007359F6">
              <w:rPr>
                <w:rFonts w:ascii="Verdana" w:hAnsi="Verdana"/>
                <w:sz w:val="20"/>
                <w:szCs w:val="20"/>
              </w:rPr>
              <w:t>от</w:t>
            </w:r>
            <w:proofErr w:type="spellEnd"/>
            <w:r w:rsidRPr="007359F6">
              <w:rPr>
                <w:rFonts w:ascii="Verdana" w:hAnsi="Verdana"/>
                <w:sz w:val="20"/>
                <w:szCs w:val="20"/>
              </w:rPr>
              <w:t xml:space="preserve"> </w:t>
            </w:r>
            <w:proofErr w:type="spellStart"/>
            <w:r w:rsidRPr="007359F6">
              <w:rPr>
                <w:rFonts w:ascii="Verdana" w:hAnsi="Verdana"/>
                <w:sz w:val="20"/>
                <w:szCs w:val="20"/>
              </w:rPr>
              <w:t>общината</w:t>
            </w:r>
            <w:proofErr w:type="spellEnd"/>
            <w:r w:rsidRPr="007359F6">
              <w:rPr>
                <w:rFonts w:ascii="Verdana" w:hAnsi="Verdana"/>
                <w:sz w:val="20"/>
                <w:szCs w:val="20"/>
              </w:rPr>
              <w:t xml:space="preserve"> </w:t>
            </w:r>
            <w:proofErr w:type="spellStart"/>
            <w:r w:rsidRPr="007359F6">
              <w:rPr>
                <w:rFonts w:ascii="Verdana" w:hAnsi="Verdana"/>
                <w:sz w:val="20"/>
                <w:szCs w:val="20"/>
              </w:rPr>
              <w:t>са</w:t>
            </w:r>
            <w:proofErr w:type="spellEnd"/>
            <w:r w:rsidRPr="007359F6">
              <w:rPr>
                <w:rFonts w:ascii="Verdana" w:hAnsi="Verdana"/>
                <w:sz w:val="20"/>
                <w:szCs w:val="20"/>
              </w:rPr>
              <w:t xml:space="preserve"> в </w:t>
            </w:r>
            <w:proofErr w:type="spellStart"/>
            <w:r w:rsidRPr="007359F6">
              <w:rPr>
                <w:rFonts w:ascii="Verdana" w:hAnsi="Verdana"/>
                <w:sz w:val="20"/>
                <w:szCs w:val="20"/>
              </w:rPr>
              <w:t>провеждането</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последователна</w:t>
            </w:r>
            <w:proofErr w:type="spellEnd"/>
            <w:r w:rsidRPr="007359F6">
              <w:rPr>
                <w:rFonts w:ascii="Verdana" w:hAnsi="Verdana"/>
                <w:sz w:val="20"/>
                <w:szCs w:val="20"/>
              </w:rPr>
              <w:t xml:space="preserve"> </w:t>
            </w:r>
            <w:proofErr w:type="spellStart"/>
            <w:r w:rsidRPr="007359F6">
              <w:rPr>
                <w:rFonts w:ascii="Verdana" w:hAnsi="Verdana"/>
                <w:sz w:val="20"/>
                <w:szCs w:val="20"/>
              </w:rPr>
              <w:t>политика</w:t>
            </w:r>
            <w:proofErr w:type="spellEnd"/>
            <w:r w:rsidRPr="007359F6">
              <w:rPr>
                <w:rFonts w:ascii="Verdana" w:hAnsi="Verdana"/>
                <w:sz w:val="20"/>
                <w:szCs w:val="20"/>
              </w:rPr>
              <w:t xml:space="preserve"> </w:t>
            </w:r>
            <w:proofErr w:type="spellStart"/>
            <w:r w:rsidRPr="007359F6">
              <w:rPr>
                <w:rFonts w:ascii="Verdana" w:hAnsi="Verdana"/>
                <w:sz w:val="20"/>
                <w:szCs w:val="20"/>
              </w:rPr>
              <w:t>за</w:t>
            </w:r>
            <w:proofErr w:type="spellEnd"/>
            <w:r w:rsidRPr="007359F6">
              <w:rPr>
                <w:rFonts w:ascii="Verdana" w:hAnsi="Verdana"/>
                <w:sz w:val="20"/>
                <w:szCs w:val="20"/>
              </w:rPr>
              <w:t xml:space="preserve"> </w:t>
            </w:r>
            <w:proofErr w:type="spellStart"/>
            <w:r w:rsidRPr="007359F6">
              <w:rPr>
                <w:rFonts w:ascii="Verdana" w:hAnsi="Verdana"/>
                <w:sz w:val="20"/>
                <w:szCs w:val="20"/>
              </w:rPr>
              <w:t>устойчиво</w:t>
            </w:r>
            <w:proofErr w:type="spellEnd"/>
            <w:r w:rsidRPr="007359F6">
              <w:rPr>
                <w:rFonts w:ascii="Verdana" w:hAnsi="Verdana"/>
                <w:sz w:val="20"/>
                <w:szCs w:val="20"/>
              </w:rPr>
              <w:t xml:space="preserve"> </w:t>
            </w:r>
            <w:proofErr w:type="spellStart"/>
            <w:r w:rsidRPr="007359F6">
              <w:rPr>
                <w:rFonts w:ascii="Verdana" w:hAnsi="Verdana"/>
                <w:sz w:val="20"/>
                <w:szCs w:val="20"/>
              </w:rPr>
              <w:t>развитие</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пътната</w:t>
            </w:r>
            <w:proofErr w:type="spellEnd"/>
            <w:r w:rsidRPr="007359F6">
              <w:rPr>
                <w:rFonts w:ascii="Verdana" w:hAnsi="Verdana"/>
                <w:sz w:val="20"/>
                <w:szCs w:val="20"/>
              </w:rPr>
              <w:t xml:space="preserve"> </w:t>
            </w:r>
            <w:proofErr w:type="spellStart"/>
            <w:r w:rsidRPr="007359F6">
              <w:rPr>
                <w:rFonts w:ascii="Verdana" w:hAnsi="Verdana"/>
                <w:sz w:val="20"/>
                <w:szCs w:val="20"/>
              </w:rPr>
              <w:t>инфраструктура</w:t>
            </w:r>
            <w:proofErr w:type="spellEnd"/>
            <w:r w:rsidRPr="007359F6">
              <w:rPr>
                <w:rFonts w:ascii="Verdana" w:hAnsi="Verdana"/>
                <w:sz w:val="20"/>
                <w:szCs w:val="20"/>
              </w:rPr>
              <w:t xml:space="preserve"> с </w:t>
            </w:r>
            <w:proofErr w:type="spellStart"/>
            <w:r w:rsidRPr="007359F6">
              <w:rPr>
                <w:rFonts w:ascii="Verdana" w:hAnsi="Verdana"/>
                <w:sz w:val="20"/>
                <w:szCs w:val="20"/>
              </w:rPr>
              <w:t>цел</w:t>
            </w:r>
            <w:proofErr w:type="spellEnd"/>
            <w:r w:rsidRPr="007359F6">
              <w:rPr>
                <w:rFonts w:ascii="Verdana" w:hAnsi="Verdana"/>
                <w:sz w:val="20"/>
                <w:szCs w:val="20"/>
              </w:rPr>
              <w:t xml:space="preserve"> </w:t>
            </w:r>
            <w:proofErr w:type="spellStart"/>
            <w:r w:rsidRPr="007359F6">
              <w:rPr>
                <w:rFonts w:ascii="Verdana" w:hAnsi="Verdana"/>
                <w:sz w:val="20"/>
                <w:szCs w:val="20"/>
              </w:rPr>
              <w:t>гарантиране</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по-голяма</w:t>
            </w:r>
            <w:proofErr w:type="spellEnd"/>
            <w:r w:rsidRPr="007359F6">
              <w:rPr>
                <w:rFonts w:ascii="Verdana" w:hAnsi="Verdana"/>
                <w:sz w:val="20"/>
                <w:szCs w:val="20"/>
              </w:rPr>
              <w:t xml:space="preserve"> </w:t>
            </w:r>
            <w:proofErr w:type="spellStart"/>
            <w:r w:rsidRPr="007359F6">
              <w:rPr>
                <w:rFonts w:ascii="Verdana" w:hAnsi="Verdana"/>
                <w:sz w:val="20"/>
                <w:szCs w:val="20"/>
              </w:rPr>
              <w:t>безопасност</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движението</w:t>
            </w:r>
            <w:proofErr w:type="spellEnd"/>
            <w:r w:rsidRPr="007359F6">
              <w:rPr>
                <w:rFonts w:ascii="Verdana" w:hAnsi="Verdana"/>
                <w:sz w:val="20"/>
                <w:szCs w:val="20"/>
              </w:rPr>
              <w:t xml:space="preserve"> и </w:t>
            </w:r>
            <w:proofErr w:type="spellStart"/>
            <w:r w:rsidRPr="007359F6">
              <w:rPr>
                <w:rFonts w:ascii="Verdana" w:hAnsi="Verdana"/>
                <w:sz w:val="20"/>
                <w:szCs w:val="20"/>
              </w:rPr>
              <w:t>предприемане</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действия</w:t>
            </w:r>
            <w:proofErr w:type="spellEnd"/>
            <w:r w:rsidRPr="007359F6">
              <w:rPr>
                <w:rFonts w:ascii="Verdana" w:hAnsi="Verdana"/>
                <w:sz w:val="20"/>
                <w:szCs w:val="20"/>
              </w:rPr>
              <w:t xml:space="preserve"> </w:t>
            </w:r>
            <w:proofErr w:type="spellStart"/>
            <w:r w:rsidRPr="007359F6">
              <w:rPr>
                <w:rFonts w:ascii="Verdana" w:hAnsi="Verdana"/>
                <w:sz w:val="20"/>
                <w:szCs w:val="20"/>
              </w:rPr>
              <w:t>за</w:t>
            </w:r>
            <w:proofErr w:type="spellEnd"/>
            <w:r w:rsidRPr="007359F6">
              <w:rPr>
                <w:rFonts w:ascii="Verdana" w:hAnsi="Verdana"/>
                <w:sz w:val="20"/>
                <w:szCs w:val="20"/>
              </w:rPr>
              <w:t xml:space="preserve"> </w:t>
            </w:r>
            <w:proofErr w:type="spellStart"/>
            <w:r w:rsidRPr="007359F6">
              <w:rPr>
                <w:rFonts w:ascii="Verdana" w:hAnsi="Verdana"/>
                <w:sz w:val="20"/>
                <w:szCs w:val="20"/>
              </w:rPr>
              <w:t>осигуряване</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необходимите</w:t>
            </w:r>
            <w:proofErr w:type="spellEnd"/>
            <w:r w:rsidRPr="007359F6">
              <w:rPr>
                <w:rFonts w:ascii="Verdana" w:hAnsi="Verdana"/>
                <w:sz w:val="20"/>
                <w:szCs w:val="20"/>
              </w:rPr>
              <w:t xml:space="preserve"> </w:t>
            </w:r>
            <w:proofErr w:type="spellStart"/>
            <w:r w:rsidRPr="007359F6">
              <w:rPr>
                <w:rFonts w:ascii="Verdana" w:hAnsi="Verdana"/>
                <w:sz w:val="20"/>
                <w:szCs w:val="20"/>
              </w:rPr>
              <w:t>финансови</w:t>
            </w:r>
            <w:proofErr w:type="spellEnd"/>
            <w:r w:rsidRPr="007359F6">
              <w:rPr>
                <w:rFonts w:ascii="Verdana" w:hAnsi="Verdana"/>
                <w:sz w:val="20"/>
                <w:szCs w:val="20"/>
              </w:rPr>
              <w:t xml:space="preserve"> </w:t>
            </w:r>
            <w:proofErr w:type="spellStart"/>
            <w:r w:rsidRPr="007359F6">
              <w:rPr>
                <w:rFonts w:ascii="Verdana" w:hAnsi="Verdana"/>
                <w:sz w:val="20"/>
                <w:szCs w:val="20"/>
              </w:rPr>
              <w:t>средства</w:t>
            </w:r>
            <w:proofErr w:type="spellEnd"/>
            <w:r w:rsidRPr="007359F6">
              <w:rPr>
                <w:rFonts w:ascii="Verdana" w:hAnsi="Verdana"/>
                <w:sz w:val="20"/>
                <w:szCs w:val="20"/>
              </w:rPr>
              <w:t xml:space="preserve">. </w:t>
            </w:r>
          </w:p>
          <w:p w14:paraId="63034F8A" w14:textId="311D0167" w:rsidR="00AB4590" w:rsidRPr="007359F6" w:rsidRDefault="00AB4590" w:rsidP="003C1B2E">
            <w:pPr>
              <w:jc w:val="both"/>
              <w:rPr>
                <w:rFonts w:ascii="Verdana" w:hAnsi="Verdana"/>
                <w:sz w:val="20"/>
                <w:szCs w:val="20"/>
              </w:rPr>
            </w:pPr>
            <w:proofErr w:type="spellStart"/>
            <w:r w:rsidRPr="007359F6">
              <w:rPr>
                <w:rFonts w:ascii="Verdana" w:hAnsi="Verdana"/>
                <w:sz w:val="20"/>
                <w:szCs w:val="20"/>
              </w:rPr>
              <w:t>Планираните</w:t>
            </w:r>
            <w:proofErr w:type="spellEnd"/>
            <w:r w:rsidRPr="007359F6">
              <w:rPr>
                <w:rFonts w:ascii="Verdana" w:hAnsi="Verdana"/>
                <w:sz w:val="20"/>
                <w:szCs w:val="20"/>
              </w:rPr>
              <w:t xml:space="preserve"> </w:t>
            </w:r>
            <w:proofErr w:type="spellStart"/>
            <w:r w:rsidRPr="007359F6">
              <w:rPr>
                <w:rFonts w:ascii="Verdana" w:hAnsi="Verdana"/>
                <w:sz w:val="20"/>
                <w:szCs w:val="20"/>
              </w:rPr>
              <w:t>дейности</w:t>
            </w:r>
            <w:proofErr w:type="spellEnd"/>
            <w:r w:rsidRPr="007359F6">
              <w:rPr>
                <w:rFonts w:ascii="Verdana" w:hAnsi="Verdana"/>
                <w:sz w:val="20"/>
                <w:szCs w:val="20"/>
              </w:rPr>
              <w:t xml:space="preserve"> </w:t>
            </w:r>
            <w:proofErr w:type="spellStart"/>
            <w:r w:rsidRPr="007359F6">
              <w:rPr>
                <w:rFonts w:ascii="Verdana" w:hAnsi="Verdana"/>
                <w:sz w:val="20"/>
                <w:szCs w:val="20"/>
              </w:rPr>
              <w:t>са</w:t>
            </w:r>
            <w:proofErr w:type="spellEnd"/>
            <w:r w:rsidRPr="007359F6">
              <w:rPr>
                <w:rFonts w:ascii="Verdana" w:hAnsi="Verdana"/>
                <w:sz w:val="20"/>
                <w:szCs w:val="20"/>
              </w:rPr>
              <w:t xml:space="preserve"> </w:t>
            </w:r>
            <w:proofErr w:type="spellStart"/>
            <w:r w:rsidRPr="007359F6">
              <w:rPr>
                <w:rFonts w:ascii="Verdana" w:hAnsi="Verdana"/>
                <w:sz w:val="20"/>
                <w:szCs w:val="20"/>
              </w:rPr>
              <w:t>насочени</w:t>
            </w:r>
            <w:proofErr w:type="spellEnd"/>
            <w:r w:rsidRPr="007359F6">
              <w:rPr>
                <w:rFonts w:ascii="Verdana" w:hAnsi="Verdana"/>
                <w:sz w:val="20"/>
                <w:szCs w:val="20"/>
              </w:rPr>
              <w:t xml:space="preserve"> </w:t>
            </w:r>
            <w:proofErr w:type="spellStart"/>
            <w:r w:rsidRPr="007359F6">
              <w:rPr>
                <w:rFonts w:ascii="Verdana" w:hAnsi="Verdana"/>
                <w:sz w:val="20"/>
                <w:szCs w:val="20"/>
              </w:rPr>
              <w:t>към</w:t>
            </w:r>
            <w:proofErr w:type="spellEnd"/>
            <w:r w:rsidRPr="007359F6">
              <w:rPr>
                <w:rFonts w:ascii="Verdana" w:hAnsi="Verdana"/>
                <w:sz w:val="20"/>
                <w:szCs w:val="20"/>
              </w:rPr>
              <w:t xml:space="preserve"> </w:t>
            </w:r>
            <w:proofErr w:type="spellStart"/>
            <w:r w:rsidRPr="007359F6">
              <w:rPr>
                <w:rFonts w:ascii="Verdana" w:hAnsi="Verdana"/>
                <w:sz w:val="20"/>
                <w:szCs w:val="20"/>
              </w:rPr>
              <w:t>мероприятия</w:t>
            </w:r>
            <w:proofErr w:type="spellEnd"/>
            <w:r w:rsidRPr="007359F6">
              <w:rPr>
                <w:rFonts w:ascii="Verdana" w:hAnsi="Verdana"/>
                <w:sz w:val="20"/>
                <w:szCs w:val="20"/>
              </w:rPr>
              <w:t xml:space="preserve"> </w:t>
            </w:r>
            <w:proofErr w:type="spellStart"/>
            <w:r w:rsidRPr="007359F6">
              <w:rPr>
                <w:rFonts w:ascii="Verdana" w:hAnsi="Verdana"/>
                <w:sz w:val="20"/>
                <w:szCs w:val="20"/>
              </w:rPr>
              <w:t>по</w:t>
            </w:r>
            <w:proofErr w:type="spellEnd"/>
            <w:r w:rsidRPr="007359F6">
              <w:rPr>
                <w:rFonts w:ascii="Verdana" w:hAnsi="Verdana"/>
                <w:sz w:val="20"/>
                <w:szCs w:val="20"/>
              </w:rPr>
              <w:t xml:space="preserve"> </w:t>
            </w:r>
            <w:proofErr w:type="spellStart"/>
            <w:r w:rsidRPr="007359F6">
              <w:rPr>
                <w:rFonts w:ascii="Verdana" w:hAnsi="Verdana"/>
                <w:sz w:val="20"/>
                <w:szCs w:val="20"/>
              </w:rPr>
              <w:t>осигуряване</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безопасност</w:t>
            </w:r>
            <w:proofErr w:type="spellEnd"/>
            <w:r w:rsidRPr="007359F6">
              <w:rPr>
                <w:rFonts w:ascii="Verdana" w:hAnsi="Verdana"/>
                <w:sz w:val="20"/>
                <w:szCs w:val="20"/>
              </w:rPr>
              <w:t xml:space="preserve"> и </w:t>
            </w:r>
            <w:proofErr w:type="spellStart"/>
            <w:r w:rsidRPr="007359F6">
              <w:rPr>
                <w:rFonts w:ascii="Verdana" w:hAnsi="Verdana"/>
                <w:sz w:val="20"/>
                <w:szCs w:val="20"/>
              </w:rPr>
              <w:t>култура</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движението</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територията</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общината</w:t>
            </w:r>
            <w:proofErr w:type="spellEnd"/>
            <w:r w:rsidR="00F97C25" w:rsidRPr="007359F6">
              <w:rPr>
                <w:rFonts w:ascii="Verdana" w:hAnsi="Verdana"/>
                <w:sz w:val="20"/>
                <w:szCs w:val="20"/>
                <w:lang w:val="bg-BG"/>
              </w:rPr>
              <w:t>:</w:t>
            </w:r>
          </w:p>
          <w:p w14:paraId="110F5952" w14:textId="77777777" w:rsidR="00AB4590" w:rsidRPr="007359F6" w:rsidRDefault="00AB4590" w:rsidP="003C1B2E">
            <w:pPr>
              <w:jc w:val="both"/>
              <w:rPr>
                <w:rFonts w:ascii="Verdana" w:hAnsi="Verdana"/>
                <w:sz w:val="20"/>
                <w:szCs w:val="20"/>
              </w:rPr>
            </w:pPr>
            <w:r w:rsidRPr="007359F6">
              <w:rPr>
                <w:rFonts w:ascii="Verdana" w:hAnsi="Verdana"/>
                <w:sz w:val="20"/>
                <w:szCs w:val="20"/>
              </w:rPr>
              <w:t xml:space="preserve">- </w:t>
            </w:r>
            <w:proofErr w:type="spellStart"/>
            <w:r w:rsidRPr="007359F6">
              <w:rPr>
                <w:rFonts w:ascii="Verdana" w:hAnsi="Verdana"/>
                <w:sz w:val="20"/>
                <w:szCs w:val="20"/>
              </w:rPr>
              <w:t>цялостно</w:t>
            </w:r>
            <w:proofErr w:type="spellEnd"/>
            <w:r w:rsidRPr="007359F6">
              <w:rPr>
                <w:rFonts w:ascii="Verdana" w:hAnsi="Verdana"/>
                <w:sz w:val="20"/>
                <w:szCs w:val="20"/>
              </w:rPr>
              <w:t xml:space="preserve"> </w:t>
            </w:r>
            <w:proofErr w:type="spellStart"/>
            <w:r w:rsidRPr="007359F6">
              <w:rPr>
                <w:rFonts w:ascii="Verdana" w:hAnsi="Verdana"/>
                <w:sz w:val="20"/>
                <w:szCs w:val="20"/>
              </w:rPr>
              <w:t>подобряване</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пътната</w:t>
            </w:r>
            <w:proofErr w:type="spellEnd"/>
            <w:r w:rsidRPr="007359F6">
              <w:rPr>
                <w:rFonts w:ascii="Verdana" w:hAnsi="Verdana"/>
                <w:sz w:val="20"/>
                <w:szCs w:val="20"/>
              </w:rPr>
              <w:t xml:space="preserve"> </w:t>
            </w:r>
            <w:proofErr w:type="spellStart"/>
            <w:r w:rsidRPr="007359F6">
              <w:rPr>
                <w:rFonts w:ascii="Verdana" w:hAnsi="Verdana"/>
                <w:sz w:val="20"/>
                <w:szCs w:val="20"/>
              </w:rPr>
              <w:t>инфраструктура</w:t>
            </w:r>
            <w:proofErr w:type="spellEnd"/>
            <w:r w:rsidRPr="007359F6">
              <w:rPr>
                <w:rFonts w:ascii="Verdana" w:hAnsi="Verdana"/>
                <w:sz w:val="20"/>
                <w:szCs w:val="20"/>
              </w:rPr>
              <w:t>;</w:t>
            </w:r>
          </w:p>
          <w:p w14:paraId="14E25FC1" w14:textId="77777777" w:rsidR="00AB4590" w:rsidRPr="007359F6" w:rsidRDefault="00AB4590" w:rsidP="003C1B2E">
            <w:pPr>
              <w:jc w:val="both"/>
              <w:rPr>
                <w:rFonts w:ascii="Verdana" w:hAnsi="Verdana"/>
                <w:sz w:val="20"/>
                <w:szCs w:val="20"/>
              </w:rPr>
            </w:pPr>
            <w:r w:rsidRPr="007359F6">
              <w:rPr>
                <w:rFonts w:ascii="Verdana" w:hAnsi="Verdana"/>
                <w:sz w:val="20"/>
                <w:szCs w:val="20"/>
              </w:rPr>
              <w:t xml:space="preserve">- </w:t>
            </w:r>
            <w:proofErr w:type="spellStart"/>
            <w:r w:rsidRPr="007359F6">
              <w:rPr>
                <w:rFonts w:ascii="Verdana" w:hAnsi="Verdana"/>
                <w:sz w:val="20"/>
                <w:szCs w:val="20"/>
              </w:rPr>
              <w:t>подобряване</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образованието</w:t>
            </w:r>
            <w:proofErr w:type="spellEnd"/>
            <w:r w:rsidRPr="007359F6">
              <w:rPr>
                <w:rFonts w:ascii="Verdana" w:hAnsi="Verdana"/>
                <w:sz w:val="20"/>
                <w:szCs w:val="20"/>
              </w:rPr>
              <w:t xml:space="preserve">, </w:t>
            </w:r>
            <w:proofErr w:type="spellStart"/>
            <w:r w:rsidRPr="007359F6">
              <w:rPr>
                <w:rFonts w:ascii="Verdana" w:hAnsi="Verdana"/>
                <w:sz w:val="20"/>
                <w:szCs w:val="20"/>
              </w:rPr>
              <w:t>уменията</w:t>
            </w:r>
            <w:proofErr w:type="spellEnd"/>
            <w:r w:rsidRPr="007359F6">
              <w:rPr>
                <w:rFonts w:ascii="Verdana" w:hAnsi="Verdana"/>
                <w:sz w:val="20"/>
                <w:szCs w:val="20"/>
              </w:rPr>
              <w:t xml:space="preserve"> и </w:t>
            </w:r>
            <w:proofErr w:type="spellStart"/>
            <w:r w:rsidRPr="007359F6">
              <w:rPr>
                <w:rFonts w:ascii="Verdana" w:hAnsi="Verdana"/>
                <w:sz w:val="20"/>
                <w:szCs w:val="20"/>
              </w:rPr>
              <w:t>дисциплината</w:t>
            </w:r>
            <w:proofErr w:type="spellEnd"/>
            <w:r w:rsidRPr="007359F6">
              <w:rPr>
                <w:rFonts w:ascii="Verdana" w:hAnsi="Verdana"/>
                <w:sz w:val="20"/>
                <w:szCs w:val="20"/>
              </w:rPr>
              <w:t xml:space="preserve"> </w:t>
            </w:r>
            <w:proofErr w:type="spellStart"/>
            <w:r w:rsidRPr="007359F6">
              <w:rPr>
                <w:rFonts w:ascii="Verdana" w:hAnsi="Verdana"/>
                <w:sz w:val="20"/>
                <w:szCs w:val="20"/>
              </w:rPr>
              <w:t>на</w:t>
            </w:r>
            <w:proofErr w:type="spellEnd"/>
            <w:r w:rsidRPr="007359F6">
              <w:rPr>
                <w:rFonts w:ascii="Verdana" w:hAnsi="Verdana"/>
                <w:sz w:val="20"/>
                <w:szCs w:val="20"/>
              </w:rPr>
              <w:t xml:space="preserve"> </w:t>
            </w:r>
            <w:proofErr w:type="spellStart"/>
            <w:r w:rsidRPr="007359F6">
              <w:rPr>
                <w:rFonts w:ascii="Verdana" w:hAnsi="Verdana"/>
                <w:sz w:val="20"/>
                <w:szCs w:val="20"/>
              </w:rPr>
              <w:t>участниците</w:t>
            </w:r>
            <w:proofErr w:type="spellEnd"/>
            <w:r w:rsidRPr="007359F6">
              <w:rPr>
                <w:rFonts w:ascii="Verdana" w:hAnsi="Verdana"/>
                <w:sz w:val="20"/>
                <w:szCs w:val="20"/>
              </w:rPr>
              <w:t xml:space="preserve"> в </w:t>
            </w:r>
            <w:proofErr w:type="spellStart"/>
            <w:r w:rsidRPr="007359F6">
              <w:rPr>
                <w:rFonts w:ascii="Verdana" w:hAnsi="Verdana"/>
                <w:sz w:val="20"/>
                <w:szCs w:val="20"/>
              </w:rPr>
              <w:t>движението</w:t>
            </w:r>
            <w:proofErr w:type="spellEnd"/>
            <w:r w:rsidRPr="007359F6">
              <w:rPr>
                <w:rFonts w:ascii="Verdana" w:hAnsi="Verdana"/>
                <w:sz w:val="20"/>
                <w:szCs w:val="20"/>
              </w:rPr>
              <w:t>;</w:t>
            </w:r>
          </w:p>
          <w:p w14:paraId="4B803519" w14:textId="20AC83E6" w:rsidR="00AB4590" w:rsidRPr="007359F6" w:rsidRDefault="00F97C25" w:rsidP="003C1B2E">
            <w:pPr>
              <w:jc w:val="both"/>
              <w:rPr>
                <w:rFonts w:ascii="Verdana" w:hAnsi="Verdana"/>
                <w:sz w:val="20"/>
                <w:szCs w:val="20"/>
              </w:rPr>
            </w:pPr>
            <w:r w:rsidRPr="007359F6">
              <w:rPr>
                <w:rFonts w:ascii="Verdana" w:hAnsi="Verdana"/>
                <w:sz w:val="20"/>
                <w:szCs w:val="20"/>
              </w:rPr>
              <w:lastRenderedPageBreak/>
              <w:t>-</w:t>
            </w:r>
            <w:r w:rsidRPr="007359F6">
              <w:rPr>
                <w:rFonts w:ascii="Verdana" w:hAnsi="Verdana"/>
                <w:sz w:val="20"/>
                <w:szCs w:val="20"/>
                <w:lang w:val="bg-BG"/>
              </w:rPr>
              <w:t xml:space="preserve"> п</w:t>
            </w:r>
            <w:proofErr w:type="spellStart"/>
            <w:r w:rsidR="00AB4590" w:rsidRPr="007359F6">
              <w:rPr>
                <w:rFonts w:ascii="Verdana" w:hAnsi="Verdana"/>
                <w:sz w:val="20"/>
                <w:szCs w:val="20"/>
              </w:rPr>
              <w:t>овишаване</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информираността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на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гражданската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общественост</w:t>
            </w:r>
            <w:proofErr w:type="spellEnd"/>
            <w:r w:rsidR="00AB4590" w:rsidRPr="007359F6">
              <w:rPr>
                <w:rFonts w:ascii="Verdana" w:hAnsi="Verdana"/>
                <w:sz w:val="20"/>
                <w:szCs w:val="20"/>
              </w:rPr>
              <w:t xml:space="preserve"> и </w:t>
            </w:r>
            <w:proofErr w:type="spellStart"/>
            <w:r w:rsidR="00AB4590" w:rsidRPr="007359F6">
              <w:rPr>
                <w:rFonts w:ascii="Verdana" w:hAnsi="Verdana"/>
                <w:sz w:val="20"/>
                <w:szCs w:val="20"/>
              </w:rPr>
              <w:t>подобряване</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качеството</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на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знанията</w:t>
            </w:r>
            <w:proofErr w:type="spellEnd"/>
            <w:r w:rsidR="00AB4590" w:rsidRPr="007359F6">
              <w:rPr>
                <w:rFonts w:ascii="Verdana" w:hAnsi="Verdana"/>
                <w:sz w:val="20"/>
                <w:szCs w:val="20"/>
              </w:rPr>
              <w:t xml:space="preserve"> и </w:t>
            </w:r>
            <w:proofErr w:type="spellStart"/>
            <w:r w:rsidR="00AB4590" w:rsidRPr="007359F6">
              <w:rPr>
                <w:rFonts w:ascii="Verdana" w:hAnsi="Verdana"/>
                <w:sz w:val="20"/>
                <w:szCs w:val="20"/>
              </w:rPr>
              <w:t>уменията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на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участниците</w:t>
            </w:r>
            <w:proofErr w:type="spellEnd"/>
            <w:r w:rsidR="00AB4590" w:rsidRPr="007359F6">
              <w:rPr>
                <w:rFonts w:ascii="Verdana" w:hAnsi="Verdana"/>
                <w:sz w:val="20"/>
                <w:szCs w:val="20"/>
              </w:rPr>
              <w:t xml:space="preserve"> в </w:t>
            </w:r>
            <w:proofErr w:type="spellStart"/>
            <w:r w:rsidR="00AB4590" w:rsidRPr="007359F6">
              <w:rPr>
                <w:rFonts w:ascii="Verdana" w:hAnsi="Verdana"/>
                <w:sz w:val="20"/>
                <w:szCs w:val="20"/>
              </w:rPr>
              <w:t>движението</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свързани</w:t>
            </w:r>
            <w:proofErr w:type="spellEnd"/>
            <w:r w:rsidR="00AB4590" w:rsidRPr="007359F6">
              <w:rPr>
                <w:rFonts w:ascii="Verdana" w:hAnsi="Verdana"/>
                <w:sz w:val="20"/>
                <w:szCs w:val="20"/>
              </w:rPr>
              <w:t xml:space="preserve"> с </w:t>
            </w:r>
            <w:proofErr w:type="spellStart"/>
            <w:r w:rsidR="00AB4590" w:rsidRPr="007359F6">
              <w:rPr>
                <w:rFonts w:ascii="Verdana" w:hAnsi="Verdana"/>
                <w:sz w:val="20"/>
                <w:szCs w:val="20"/>
              </w:rPr>
              <w:t>обучението</w:t>
            </w:r>
            <w:proofErr w:type="spellEnd"/>
            <w:r w:rsidR="00AB4590" w:rsidRPr="007359F6">
              <w:rPr>
                <w:rFonts w:ascii="Verdana" w:hAnsi="Verdana"/>
                <w:sz w:val="20"/>
                <w:szCs w:val="20"/>
              </w:rPr>
              <w:t xml:space="preserve"> и </w:t>
            </w:r>
            <w:proofErr w:type="spellStart"/>
            <w:r w:rsidR="00AB4590" w:rsidRPr="007359F6">
              <w:rPr>
                <w:rFonts w:ascii="Verdana" w:hAnsi="Verdana"/>
                <w:sz w:val="20"/>
                <w:szCs w:val="20"/>
              </w:rPr>
              <w:t>възпитанието</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по</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безопасност</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на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движението</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по</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пътищата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за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нуждата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от</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позитивна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промяна</w:t>
            </w:r>
            <w:proofErr w:type="spellEnd"/>
            <w:r w:rsidR="00AB4590" w:rsidRPr="007359F6">
              <w:rPr>
                <w:rFonts w:ascii="Verdana" w:hAnsi="Verdana"/>
                <w:sz w:val="20"/>
                <w:szCs w:val="20"/>
              </w:rPr>
              <w:t xml:space="preserve"> в </w:t>
            </w:r>
            <w:proofErr w:type="spellStart"/>
            <w:r w:rsidR="00AB4590" w:rsidRPr="007359F6">
              <w:rPr>
                <w:rFonts w:ascii="Verdana" w:hAnsi="Verdana"/>
                <w:sz w:val="20"/>
                <w:szCs w:val="20"/>
              </w:rPr>
              <w:t>културата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на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поведение</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на</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всички</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участници</w:t>
            </w:r>
            <w:proofErr w:type="spellEnd"/>
            <w:r w:rsidR="00AB4590" w:rsidRPr="007359F6">
              <w:rPr>
                <w:rFonts w:ascii="Verdana" w:hAnsi="Verdana"/>
                <w:sz w:val="20"/>
                <w:szCs w:val="20"/>
              </w:rPr>
              <w:t xml:space="preserve"> в </w:t>
            </w:r>
            <w:proofErr w:type="spellStart"/>
            <w:r w:rsidR="00AB4590" w:rsidRPr="007359F6">
              <w:rPr>
                <w:rFonts w:ascii="Verdana" w:hAnsi="Verdana"/>
                <w:sz w:val="20"/>
                <w:szCs w:val="20"/>
              </w:rPr>
              <w:t>пътното</w:t>
            </w:r>
            <w:proofErr w:type="spellEnd"/>
            <w:r w:rsidR="00AB4590" w:rsidRPr="007359F6">
              <w:rPr>
                <w:rFonts w:ascii="Verdana" w:hAnsi="Verdana"/>
                <w:sz w:val="20"/>
                <w:szCs w:val="20"/>
              </w:rPr>
              <w:t xml:space="preserve"> </w:t>
            </w:r>
            <w:proofErr w:type="spellStart"/>
            <w:r w:rsidR="00AB4590" w:rsidRPr="007359F6">
              <w:rPr>
                <w:rFonts w:ascii="Verdana" w:hAnsi="Verdana"/>
                <w:sz w:val="20"/>
                <w:szCs w:val="20"/>
              </w:rPr>
              <w:t>движение</w:t>
            </w:r>
            <w:proofErr w:type="spellEnd"/>
            <w:r w:rsidR="00AB4590" w:rsidRPr="007359F6">
              <w:rPr>
                <w:rFonts w:ascii="Verdana" w:hAnsi="Verdana"/>
                <w:sz w:val="20"/>
                <w:szCs w:val="20"/>
              </w:rPr>
              <w:t>.</w:t>
            </w:r>
          </w:p>
          <w:p w14:paraId="48E8684E" w14:textId="40A93D28" w:rsidR="0077270B" w:rsidRPr="007359F6" w:rsidRDefault="0077270B" w:rsidP="00337484">
            <w:pPr>
              <w:rPr>
                <w:rFonts w:ascii="Verdana" w:hAnsi="Verdana"/>
                <w:sz w:val="20"/>
                <w:szCs w:val="20"/>
                <w:lang w:val="bg-BG"/>
              </w:rPr>
            </w:pPr>
          </w:p>
        </w:tc>
      </w:tr>
      <w:tr w:rsidR="0077270B" w:rsidRPr="00155DAD" w14:paraId="39BDC124" w14:textId="77777777" w:rsidTr="00192ACB">
        <w:trPr>
          <w:trHeight w:val="152"/>
        </w:trPr>
        <w:tc>
          <w:tcPr>
            <w:tcW w:w="3127" w:type="dxa"/>
            <w:gridSpan w:val="2"/>
            <w:shd w:val="clear" w:color="auto" w:fill="FFFFFF" w:themeFill="background1"/>
          </w:tcPr>
          <w:p w14:paraId="177AF128" w14:textId="39A7EC9A" w:rsidR="0077270B" w:rsidRPr="00FA4F6C" w:rsidRDefault="0077270B" w:rsidP="0077270B">
            <w:pPr>
              <w:rPr>
                <w:rFonts w:ascii="Verdana" w:hAnsi="Verdana" w:cs="Times New Roman"/>
                <w:sz w:val="20"/>
                <w:szCs w:val="20"/>
              </w:rPr>
            </w:pPr>
            <w:r w:rsidRPr="00FA4F6C">
              <w:rPr>
                <w:rFonts w:ascii="Verdana" w:hAnsi="Verdana" w:cs="Times New Roman"/>
                <w:sz w:val="20"/>
                <w:szCs w:val="20"/>
                <w:lang w:val="bg-BG"/>
              </w:rPr>
              <w:lastRenderedPageBreak/>
              <w:t xml:space="preserve">Община </w:t>
            </w:r>
            <w:r w:rsidRPr="00FA4F6C">
              <w:rPr>
                <w:rFonts w:ascii="Verdana" w:hAnsi="Verdana"/>
                <w:sz w:val="20"/>
                <w:szCs w:val="20"/>
                <w:lang w:val="bg-BG"/>
              </w:rPr>
              <w:t>Харманли</w:t>
            </w:r>
            <w:r w:rsidRPr="00FA4F6C">
              <w:rPr>
                <w:rFonts w:ascii="Verdana" w:hAnsi="Verdana" w:cs="Times New Roman"/>
                <w:sz w:val="20"/>
                <w:szCs w:val="20"/>
                <w:lang w:val="bg-BG"/>
              </w:rPr>
              <w:t>:</w:t>
            </w:r>
          </w:p>
        </w:tc>
        <w:tc>
          <w:tcPr>
            <w:tcW w:w="10099" w:type="dxa"/>
            <w:gridSpan w:val="11"/>
            <w:shd w:val="clear" w:color="auto" w:fill="FFFFFF" w:themeFill="background1"/>
          </w:tcPr>
          <w:p w14:paraId="62823F28" w14:textId="1EDD3DDD" w:rsidR="0077270B" w:rsidRPr="007359F6" w:rsidRDefault="00F102F4" w:rsidP="0077270B">
            <w:pPr>
              <w:rPr>
                <w:rFonts w:ascii="Verdana" w:hAnsi="Verdana"/>
                <w:sz w:val="20"/>
                <w:szCs w:val="20"/>
                <w:lang w:val="bg-BG"/>
              </w:rPr>
            </w:pPr>
            <w:r w:rsidRPr="007359F6">
              <w:rPr>
                <w:rFonts w:ascii="Verdana" w:hAnsi="Verdana"/>
                <w:sz w:val="20"/>
                <w:szCs w:val="20"/>
                <w:lang w:val="bg-BG"/>
              </w:rPr>
              <w:t>Предвижда се създаване на Общинска комисия по безопасност на движението по пътищата, след приемане на правилник за работата й от Общински съвет Харманли</w:t>
            </w:r>
            <w:r w:rsidR="00B0766E" w:rsidRPr="007359F6">
              <w:rPr>
                <w:rFonts w:ascii="Verdana" w:hAnsi="Verdana"/>
                <w:sz w:val="20"/>
                <w:szCs w:val="20"/>
                <w:lang w:val="bg-BG"/>
              </w:rPr>
              <w:t>.</w:t>
            </w:r>
          </w:p>
        </w:tc>
      </w:tr>
      <w:tr w:rsidR="0093002C" w:rsidRPr="00155DAD" w14:paraId="42CB7CDB" w14:textId="77777777" w:rsidTr="00192ACB">
        <w:trPr>
          <w:trHeight w:val="152"/>
        </w:trPr>
        <w:tc>
          <w:tcPr>
            <w:tcW w:w="3127" w:type="dxa"/>
            <w:gridSpan w:val="2"/>
            <w:shd w:val="clear" w:color="auto" w:fill="FFFFFF" w:themeFill="background1"/>
          </w:tcPr>
          <w:p w14:paraId="18BAAB91" w14:textId="2B8874E0" w:rsidR="0093002C" w:rsidRPr="00FA4F6C" w:rsidRDefault="0093002C" w:rsidP="000D1C27">
            <w:pPr>
              <w:rPr>
                <w:rFonts w:ascii="Verdana" w:hAnsi="Verdana" w:cs="Times New Roman"/>
                <w:sz w:val="20"/>
                <w:szCs w:val="20"/>
                <w:lang w:val="bg-BG"/>
              </w:rPr>
            </w:pPr>
            <w:r w:rsidRPr="00FA4F6C">
              <w:rPr>
                <w:rFonts w:ascii="Verdana" w:hAnsi="Verdana" w:cs="Times New Roman"/>
                <w:sz w:val="20"/>
                <w:szCs w:val="20"/>
                <w:lang w:val="bg-BG"/>
              </w:rPr>
              <w:t xml:space="preserve">Община </w:t>
            </w:r>
            <w:r w:rsidR="0077270B" w:rsidRPr="00FA4F6C">
              <w:rPr>
                <w:rFonts w:ascii="Verdana" w:hAnsi="Verdana"/>
                <w:sz w:val="20"/>
                <w:szCs w:val="20"/>
                <w:lang w:val="bg-BG"/>
              </w:rPr>
              <w:t>Хасково</w:t>
            </w:r>
            <w:r w:rsidRPr="00FA4F6C">
              <w:rPr>
                <w:rFonts w:ascii="Verdana" w:hAnsi="Verdana" w:cs="Times New Roman"/>
                <w:sz w:val="20"/>
                <w:szCs w:val="20"/>
                <w:lang w:val="bg-BG"/>
              </w:rPr>
              <w:t>:</w:t>
            </w:r>
          </w:p>
          <w:p w14:paraId="4C54AA60" w14:textId="468B4AB4" w:rsidR="0093002C" w:rsidRPr="00FA4F6C" w:rsidRDefault="0093002C" w:rsidP="000D1C27">
            <w:pPr>
              <w:rPr>
                <w:rFonts w:ascii="Verdana" w:eastAsia="Calibri" w:hAnsi="Verdana" w:cs="Calibri"/>
                <w:sz w:val="20"/>
                <w:szCs w:val="20"/>
                <w:lang w:val="bg-BG"/>
              </w:rPr>
            </w:pPr>
          </w:p>
        </w:tc>
        <w:tc>
          <w:tcPr>
            <w:tcW w:w="10099" w:type="dxa"/>
            <w:gridSpan w:val="11"/>
            <w:shd w:val="clear" w:color="auto" w:fill="FFFFFF" w:themeFill="background1"/>
          </w:tcPr>
          <w:p w14:paraId="6718F067" w14:textId="289B01CE" w:rsidR="0093002C" w:rsidRPr="007359F6" w:rsidRDefault="00A62793" w:rsidP="000D1C27">
            <w:pPr>
              <w:rPr>
                <w:rFonts w:ascii="Verdana" w:hAnsi="Verdana"/>
                <w:sz w:val="20"/>
                <w:szCs w:val="20"/>
                <w:lang w:val="bg-BG"/>
              </w:rPr>
            </w:pPr>
            <w:r w:rsidRPr="007359F6">
              <w:rPr>
                <w:rFonts w:ascii="Verdana" w:hAnsi="Verdana"/>
                <w:sz w:val="20"/>
                <w:szCs w:val="20"/>
                <w:lang w:val="bg-BG"/>
              </w:rPr>
              <w:t>В община Хасково има създадена Общинска комисия по безопасност на движението по пътищата</w:t>
            </w:r>
            <w:r w:rsidR="00B0766E" w:rsidRPr="007359F6">
              <w:rPr>
                <w:rFonts w:ascii="Verdana" w:hAnsi="Verdana"/>
                <w:sz w:val="20"/>
                <w:szCs w:val="20"/>
                <w:lang w:val="bg-BG"/>
              </w:rPr>
              <w:t>.</w:t>
            </w:r>
          </w:p>
        </w:tc>
      </w:tr>
      <w:tr w:rsidR="00161D91" w:rsidRPr="00155DAD" w14:paraId="612987DD" w14:textId="77777777" w:rsidTr="00192ACB">
        <w:trPr>
          <w:trHeight w:val="152"/>
        </w:trPr>
        <w:tc>
          <w:tcPr>
            <w:tcW w:w="3127" w:type="dxa"/>
            <w:gridSpan w:val="2"/>
            <w:shd w:val="clear" w:color="auto" w:fill="FFFFFF" w:themeFill="background1"/>
          </w:tcPr>
          <w:p w14:paraId="557AC647" w14:textId="77777777" w:rsidR="00161D91" w:rsidRPr="00155DAD" w:rsidRDefault="00161D91" w:rsidP="00505B16">
            <w:pPr>
              <w:rPr>
                <w:rFonts w:ascii="Verdana" w:eastAsia="Calibri" w:hAnsi="Verdana" w:cs="Times New Roman"/>
                <w:bCs/>
                <w:sz w:val="20"/>
                <w:szCs w:val="20"/>
                <w:lang w:val="bg-BG"/>
              </w:rPr>
            </w:pPr>
            <w:r w:rsidRPr="00155DAD">
              <w:rPr>
                <w:rFonts w:ascii="Verdana" w:eastAsia="Calibri" w:hAnsi="Verdana" w:cs="Times New Roman"/>
                <w:b/>
                <w:bCs/>
                <w:sz w:val="20"/>
                <w:szCs w:val="20"/>
                <w:lang w:val="bg-BG"/>
              </w:rPr>
              <w:t>Обучение на заетите в структурите, имащи отношение към БДП:</w:t>
            </w:r>
            <w:r w:rsidRPr="00155DAD">
              <w:rPr>
                <w:rFonts w:ascii="Verdana" w:eastAsia="Calibri" w:hAnsi="Verdana" w:cs="Times New Roman"/>
                <w:bCs/>
                <w:sz w:val="20"/>
                <w:szCs w:val="20"/>
                <w:lang w:val="bg-BG"/>
              </w:rPr>
              <w:t xml:space="preserve"> </w:t>
            </w:r>
          </w:p>
          <w:p w14:paraId="621564D0" w14:textId="77777777" w:rsidR="00161D91" w:rsidRPr="00155DAD" w:rsidRDefault="00161D91" w:rsidP="00505B16">
            <w:pPr>
              <w:rPr>
                <w:rFonts w:ascii="Verdana" w:eastAsia="Calibri" w:hAnsi="Verdana" w:cs="Times New Roman"/>
                <w:bCs/>
                <w:sz w:val="20"/>
                <w:szCs w:val="20"/>
                <w:lang w:val="bg-BG"/>
              </w:rPr>
            </w:pPr>
          </w:p>
          <w:p w14:paraId="69C9634A" w14:textId="31159752" w:rsidR="00161D91" w:rsidRPr="00155DAD" w:rsidRDefault="00161D91" w:rsidP="00505B16">
            <w:pPr>
              <w:rPr>
                <w:rFonts w:ascii="Verdana" w:eastAsia="Calibri" w:hAnsi="Verdana" w:cs="Times New Roman"/>
                <w:bCs/>
                <w:sz w:val="20"/>
                <w:szCs w:val="20"/>
                <w:lang w:val="bg-BG"/>
              </w:rPr>
            </w:pPr>
            <w:r w:rsidRPr="00155DAD">
              <w:rPr>
                <w:rFonts w:ascii="Verdana" w:eastAsia="Calibri" w:hAnsi="Verdana" w:cs="Times New Roman"/>
                <w:bCs/>
                <w:sz w:val="20"/>
                <w:szCs w:val="20"/>
                <w:lang w:val="bg-BG"/>
              </w:rPr>
              <w:t>Провеждане на обучения за областните комисии по БДП, организирани от ДАБДП</w:t>
            </w:r>
            <w:r w:rsidR="00332935" w:rsidRPr="00155DAD">
              <w:rPr>
                <w:rFonts w:ascii="Verdana" w:eastAsia="Calibri" w:hAnsi="Verdana" w:cs="Times New Roman"/>
                <w:bCs/>
                <w:sz w:val="20"/>
                <w:szCs w:val="20"/>
                <w:lang w:val="bg-BG"/>
              </w:rPr>
              <w:t xml:space="preserve"> </w:t>
            </w:r>
            <w:r w:rsidRPr="00155DAD">
              <w:rPr>
                <w:rFonts w:ascii="Verdana" w:eastAsia="Calibri" w:hAnsi="Verdana" w:cs="Times New Roman"/>
                <w:bCs/>
                <w:sz w:val="20"/>
                <w:szCs w:val="20"/>
                <w:lang w:val="bg-BG"/>
              </w:rPr>
              <w:t xml:space="preserve"> </w:t>
            </w:r>
          </w:p>
          <w:p w14:paraId="6DF30504" w14:textId="77777777" w:rsidR="00161D91" w:rsidRPr="00155DAD" w:rsidRDefault="00161D91" w:rsidP="00505B16">
            <w:pPr>
              <w:rPr>
                <w:rFonts w:ascii="Verdana" w:eastAsia="Calibri" w:hAnsi="Verdana" w:cs="Times New Roman"/>
                <w:bCs/>
                <w:sz w:val="20"/>
                <w:szCs w:val="20"/>
                <w:lang w:val="bg-BG"/>
              </w:rPr>
            </w:pPr>
          </w:p>
          <w:p w14:paraId="2891B895" w14:textId="77777777" w:rsidR="000D6ED9" w:rsidRPr="00155DAD" w:rsidRDefault="00161D91" w:rsidP="0094632E">
            <w:pPr>
              <w:rPr>
                <w:rFonts w:ascii="Verdana" w:eastAsia="Calibri" w:hAnsi="Verdana" w:cs="Times New Roman"/>
                <w:bCs/>
                <w:sz w:val="20"/>
                <w:szCs w:val="20"/>
                <w:lang w:val="bg-BG"/>
              </w:rPr>
            </w:pPr>
            <w:r w:rsidRPr="00155DAD">
              <w:rPr>
                <w:rFonts w:ascii="Verdana" w:eastAsia="Calibri" w:hAnsi="Verdana" w:cs="Times New Roman"/>
                <w:bCs/>
                <w:sz w:val="20"/>
                <w:szCs w:val="20"/>
                <w:lang w:val="bg-BG"/>
              </w:rPr>
              <w:t>Провеждане на съвместни обучения за служители от ключовите институции с компетенции по БДП, организирани от ДАБДП</w:t>
            </w:r>
          </w:p>
          <w:p w14:paraId="74FD656E" w14:textId="77777777" w:rsidR="00C35E88" w:rsidRPr="00155DAD" w:rsidRDefault="00C35E88" w:rsidP="0094632E">
            <w:pPr>
              <w:rPr>
                <w:rFonts w:ascii="Verdana" w:eastAsia="Calibri" w:hAnsi="Verdana" w:cs="Times New Roman"/>
                <w:bCs/>
                <w:sz w:val="20"/>
                <w:szCs w:val="20"/>
                <w:lang w:val="bg-BG"/>
              </w:rPr>
            </w:pPr>
          </w:p>
          <w:p w14:paraId="586E46E6" w14:textId="2D544492" w:rsidR="00C35E88" w:rsidRPr="00155DAD" w:rsidRDefault="00C35E88" w:rsidP="00505790">
            <w:pPr>
              <w:rPr>
                <w:rFonts w:ascii="Verdana" w:eastAsia="Calibri" w:hAnsi="Verdana" w:cs="Times New Roman"/>
                <w:bCs/>
                <w:sz w:val="20"/>
                <w:szCs w:val="20"/>
                <w:lang w:val="bg-BG"/>
              </w:rPr>
            </w:pPr>
          </w:p>
        </w:tc>
        <w:tc>
          <w:tcPr>
            <w:tcW w:w="1413" w:type="dxa"/>
            <w:shd w:val="clear" w:color="auto" w:fill="FFFFFF" w:themeFill="background1"/>
          </w:tcPr>
          <w:p w14:paraId="19A2D7F9" w14:textId="77777777" w:rsidR="00161D91" w:rsidRPr="00155DAD" w:rsidRDefault="00161D91" w:rsidP="00505B16">
            <w:pPr>
              <w:rPr>
                <w:rFonts w:ascii="Verdana" w:hAnsi="Verdana" w:cs="Times New Roman"/>
                <w:sz w:val="20"/>
                <w:szCs w:val="20"/>
                <w:lang w:val="bg-BG"/>
              </w:rPr>
            </w:pPr>
          </w:p>
          <w:p w14:paraId="17442CF2" w14:textId="77777777" w:rsidR="00161D91" w:rsidRPr="00155DAD" w:rsidRDefault="00161D91" w:rsidP="00505B16">
            <w:pPr>
              <w:rPr>
                <w:rFonts w:ascii="Verdana" w:hAnsi="Verdana" w:cs="Times New Roman"/>
                <w:sz w:val="20"/>
                <w:szCs w:val="20"/>
                <w:lang w:val="bg-BG"/>
              </w:rPr>
            </w:pPr>
          </w:p>
          <w:p w14:paraId="2D7D1050" w14:textId="77777777" w:rsidR="00161D91" w:rsidRPr="00155DAD" w:rsidRDefault="00161D91" w:rsidP="00505B16">
            <w:pPr>
              <w:rPr>
                <w:rFonts w:ascii="Verdana" w:hAnsi="Verdana" w:cs="Times New Roman"/>
                <w:sz w:val="20"/>
                <w:szCs w:val="20"/>
                <w:lang w:val="bg-BG"/>
              </w:rPr>
            </w:pPr>
          </w:p>
          <w:p w14:paraId="31E7A315" w14:textId="77777777" w:rsidR="00161D91" w:rsidRPr="00155DAD" w:rsidRDefault="00161D91" w:rsidP="00505B16">
            <w:pPr>
              <w:rPr>
                <w:rFonts w:ascii="Verdana" w:hAnsi="Verdana" w:cs="Times New Roman"/>
                <w:sz w:val="20"/>
                <w:szCs w:val="20"/>
                <w:lang w:val="bg-BG"/>
              </w:rPr>
            </w:pPr>
          </w:p>
          <w:p w14:paraId="7BBD5801" w14:textId="77777777" w:rsidR="007B6A4D" w:rsidRPr="00155DAD" w:rsidRDefault="00FE312E" w:rsidP="0094632E">
            <w:pPr>
              <w:rPr>
                <w:rFonts w:ascii="Verdana" w:hAnsi="Verdana" w:cs="Times New Roman"/>
                <w:sz w:val="20"/>
                <w:szCs w:val="20"/>
                <w:lang w:val="bg-BG"/>
              </w:rPr>
            </w:pPr>
            <w:r w:rsidRPr="00155DAD">
              <w:rPr>
                <w:rFonts w:ascii="Verdana" w:hAnsi="Verdana" w:cs="Times New Roman"/>
                <w:sz w:val="20"/>
                <w:szCs w:val="20"/>
                <w:lang w:val="bg-BG"/>
              </w:rPr>
              <w:t>Съгласно график на ДАБДП</w:t>
            </w:r>
          </w:p>
          <w:p w14:paraId="677007B7" w14:textId="77777777" w:rsidR="00C35E88" w:rsidRPr="00155DAD" w:rsidRDefault="00C35E88" w:rsidP="0094632E">
            <w:pPr>
              <w:rPr>
                <w:rFonts w:ascii="Verdana" w:hAnsi="Verdana" w:cs="Times New Roman"/>
                <w:sz w:val="20"/>
                <w:szCs w:val="20"/>
                <w:lang w:val="bg-BG"/>
              </w:rPr>
            </w:pPr>
          </w:p>
          <w:p w14:paraId="06757FE6" w14:textId="77777777" w:rsidR="00C35E88" w:rsidRPr="00155DAD" w:rsidRDefault="00C35E88" w:rsidP="0094632E">
            <w:pPr>
              <w:rPr>
                <w:rFonts w:ascii="Verdana" w:hAnsi="Verdana" w:cs="Times New Roman"/>
                <w:sz w:val="20"/>
                <w:szCs w:val="20"/>
                <w:lang w:val="bg-BG"/>
              </w:rPr>
            </w:pPr>
          </w:p>
          <w:p w14:paraId="5ABC7F3F" w14:textId="77777777" w:rsidR="00C35E88" w:rsidRPr="00155DAD" w:rsidRDefault="00C35E88" w:rsidP="0094632E">
            <w:pPr>
              <w:rPr>
                <w:rFonts w:ascii="Verdana" w:hAnsi="Verdana" w:cs="Times New Roman"/>
                <w:sz w:val="20"/>
                <w:szCs w:val="20"/>
                <w:lang w:val="bg-BG"/>
              </w:rPr>
            </w:pPr>
          </w:p>
          <w:p w14:paraId="46D231EA" w14:textId="77777777" w:rsidR="00C35E88" w:rsidRPr="00155DAD" w:rsidRDefault="00C35E88" w:rsidP="0094632E">
            <w:pPr>
              <w:rPr>
                <w:rFonts w:ascii="Verdana" w:hAnsi="Verdana" w:cs="Times New Roman"/>
                <w:sz w:val="20"/>
                <w:szCs w:val="20"/>
                <w:lang w:val="bg-BG"/>
              </w:rPr>
            </w:pPr>
          </w:p>
          <w:p w14:paraId="73830606" w14:textId="77777777" w:rsidR="00C35E88" w:rsidRPr="00155DAD" w:rsidRDefault="00C35E88" w:rsidP="0094632E">
            <w:pPr>
              <w:rPr>
                <w:rFonts w:ascii="Verdana" w:hAnsi="Verdana" w:cs="Times New Roman"/>
                <w:sz w:val="20"/>
                <w:szCs w:val="20"/>
                <w:lang w:val="bg-BG"/>
              </w:rPr>
            </w:pPr>
          </w:p>
          <w:p w14:paraId="6283023C" w14:textId="77777777" w:rsidR="00C35E88" w:rsidRPr="00155DAD" w:rsidRDefault="00C35E88" w:rsidP="0094632E">
            <w:pPr>
              <w:rPr>
                <w:rFonts w:ascii="Verdana" w:hAnsi="Verdana" w:cs="Times New Roman"/>
                <w:sz w:val="20"/>
                <w:szCs w:val="20"/>
                <w:lang w:val="bg-BG"/>
              </w:rPr>
            </w:pPr>
          </w:p>
          <w:p w14:paraId="614BFF29" w14:textId="77777777" w:rsidR="00C35E88" w:rsidRPr="00155DAD" w:rsidRDefault="00C35E88" w:rsidP="0094632E">
            <w:pPr>
              <w:rPr>
                <w:rFonts w:ascii="Verdana" w:hAnsi="Verdana" w:cs="Times New Roman"/>
                <w:sz w:val="20"/>
                <w:szCs w:val="20"/>
                <w:lang w:val="bg-BG"/>
              </w:rPr>
            </w:pPr>
          </w:p>
          <w:p w14:paraId="7E94C1F2" w14:textId="77777777" w:rsidR="00C35E88" w:rsidRPr="00155DAD" w:rsidRDefault="00C35E88" w:rsidP="0094632E">
            <w:pPr>
              <w:rPr>
                <w:rFonts w:ascii="Verdana" w:hAnsi="Verdana" w:cs="Times New Roman"/>
                <w:sz w:val="20"/>
                <w:szCs w:val="20"/>
                <w:lang w:val="bg-BG"/>
              </w:rPr>
            </w:pPr>
          </w:p>
          <w:p w14:paraId="3AB73F39" w14:textId="1363CE94" w:rsidR="00C35E88" w:rsidRPr="00155DAD" w:rsidRDefault="00C35E88" w:rsidP="00505790">
            <w:pPr>
              <w:rPr>
                <w:rFonts w:ascii="Verdana" w:hAnsi="Verdana" w:cs="Times New Roman"/>
                <w:sz w:val="20"/>
                <w:szCs w:val="20"/>
                <w:lang w:val="bg-BG"/>
              </w:rPr>
            </w:pPr>
          </w:p>
        </w:tc>
        <w:tc>
          <w:tcPr>
            <w:tcW w:w="1417" w:type="dxa"/>
            <w:gridSpan w:val="2"/>
            <w:shd w:val="clear" w:color="auto" w:fill="FFFFFF" w:themeFill="background1"/>
          </w:tcPr>
          <w:p w14:paraId="4AECD114" w14:textId="77777777" w:rsidR="00AE1F78" w:rsidRPr="00155DAD" w:rsidRDefault="00AE1F78" w:rsidP="00505B16">
            <w:pPr>
              <w:rPr>
                <w:rFonts w:ascii="Verdana" w:hAnsi="Verdana" w:cs="Times New Roman"/>
                <w:sz w:val="20"/>
                <w:szCs w:val="20"/>
                <w:lang w:val="bg-BG"/>
              </w:rPr>
            </w:pPr>
          </w:p>
          <w:p w14:paraId="30183EBD" w14:textId="77777777" w:rsidR="00AE1F78" w:rsidRPr="00155DAD" w:rsidRDefault="00AE1F78" w:rsidP="00505B16">
            <w:pPr>
              <w:rPr>
                <w:rFonts w:ascii="Verdana" w:hAnsi="Verdana" w:cs="Times New Roman"/>
                <w:sz w:val="20"/>
                <w:szCs w:val="20"/>
                <w:lang w:val="bg-BG"/>
              </w:rPr>
            </w:pPr>
          </w:p>
          <w:p w14:paraId="696D4610" w14:textId="77777777" w:rsidR="00AE1F78" w:rsidRPr="00155DAD" w:rsidRDefault="00AE1F78" w:rsidP="00505B16">
            <w:pPr>
              <w:rPr>
                <w:rFonts w:ascii="Verdana" w:hAnsi="Verdana" w:cs="Times New Roman"/>
                <w:sz w:val="20"/>
                <w:szCs w:val="20"/>
                <w:lang w:val="bg-BG"/>
              </w:rPr>
            </w:pPr>
          </w:p>
          <w:p w14:paraId="4E4A3F11" w14:textId="77777777" w:rsidR="00AE1F78" w:rsidRPr="00155DAD" w:rsidRDefault="00AE1F78" w:rsidP="00505B16">
            <w:pPr>
              <w:rPr>
                <w:rFonts w:ascii="Verdana" w:hAnsi="Verdana" w:cs="Times New Roman"/>
                <w:sz w:val="20"/>
                <w:szCs w:val="20"/>
                <w:lang w:val="bg-BG"/>
              </w:rPr>
            </w:pPr>
          </w:p>
          <w:p w14:paraId="0A8F6178" w14:textId="3D4859B8" w:rsidR="00932E19" w:rsidRPr="00155DAD" w:rsidRDefault="0005451F" w:rsidP="00505B16">
            <w:pPr>
              <w:rPr>
                <w:rFonts w:ascii="Verdana" w:hAnsi="Verdana" w:cs="Times New Roman"/>
                <w:sz w:val="20"/>
                <w:szCs w:val="20"/>
                <w:lang w:val="bg-BG"/>
              </w:rPr>
            </w:pPr>
            <w:r w:rsidRPr="00155DAD">
              <w:rPr>
                <w:rFonts w:ascii="Verdana" w:hAnsi="Verdana" w:cs="Times New Roman"/>
                <w:sz w:val="20"/>
                <w:szCs w:val="20"/>
                <w:lang w:val="bg-BG"/>
              </w:rPr>
              <w:t>-</w:t>
            </w:r>
          </w:p>
          <w:p w14:paraId="41948C84" w14:textId="3F9C7087" w:rsidR="00332935" w:rsidRPr="00155DAD" w:rsidRDefault="00332935" w:rsidP="00505B16">
            <w:pPr>
              <w:rPr>
                <w:rFonts w:ascii="Verdana" w:hAnsi="Verdana" w:cs="Times New Roman"/>
                <w:sz w:val="20"/>
                <w:szCs w:val="20"/>
                <w:lang w:val="bg-BG"/>
              </w:rPr>
            </w:pPr>
          </w:p>
          <w:p w14:paraId="6F95C33B" w14:textId="3D26F32B" w:rsidR="00332935" w:rsidRPr="00155DAD" w:rsidRDefault="00332935" w:rsidP="00505B16">
            <w:pPr>
              <w:rPr>
                <w:rFonts w:ascii="Verdana" w:hAnsi="Verdana" w:cs="Times New Roman"/>
                <w:sz w:val="20"/>
                <w:szCs w:val="20"/>
                <w:lang w:val="bg-BG"/>
              </w:rPr>
            </w:pPr>
          </w:p>
          <w:p w14:paraId="1A4B7FA8" w14:textId="0D546958" w:rsidR="00332935" w:rsidRPr="00155DAD" w:rsidRDefault="00332935" w:rsidP="00505B16">
            <w:pPr>
              <w:rPr>
                <w:rFonts w:ascii="Verdana" w:hAnsi="Verdana" w:cs="Times New Roman"/>
                <w:sz w:val="20"/>
                <w:szCs w:val="20"/>
                <w:lang w:val="bg-BG"/>
              </w:rPr>
            </w:pPr>
          </w:p>
          <w:p w14:paraId="7A5A048C" w14:textId="7F2412F9" w:rsidR="00C35E88" w:rsidRPr="00155DAD" w:rsidRDefault="00C35E88" w:rsidP="00505B16">
            <w:pPr>
              <w:rPr>
                <w:rFonts w:ascii="Verdana" w:hAnsi="Verdana" w:cs="Times New Roman"/>
                <w:sz w:val="20"/>
                <w:szCs w:val="20"/>
                <w:lang w:val="bg-BG"/>
              </w:rPr>
            </w:pPr>
          </w:p>
          <w:p w14:paraId="25F8C5AE" w14:textId="5F6DC8DF" w:rsidR="00C35E88" w:rsidRPr="00155DAD" w:rsidRDefault="00C35E88" w:rsidP="00505B16">
            <w:pPr>
              <w:rPr>
                <w:rFonts w:ascii="Verdana" w:hAnsi="Verdana" w:cs="Times New Roman"/>
                <w:sz w:val="20"/>
                <w:szCs w:val="20"/>
                <w:lang w:val="bg-BG"/>
              </w:rPr>
            </w:pPr>
          </w:p>
          <w:p w14:paraId="11BFF432" w14:textId="6278B1B6" w:rsidR="00C35E88" w:rsidRPr="00155DAD" w:rsidRDefault="00C35E88" w:rsidP="00505B16">
            <w:pPr>
              <w:rPr>
                <w:rFonts w:ascii="Verdana" w:hAnsi="Verdana" w:cs="Times New Roman"/>
                <w:sz w:val="20"/>
                <w:szCs w:val="20"/>
                <w:lang w:val="bg-BG"/>
              </w:rPr>
            </w:pPr>
          </w:p>
          <w:p w14:paraId="4B4670DA" w14:textId="7C1F8906" w:rsidR="00C35E88" w:rsidRPr="00155DAD" w:rsidRDefault="00C35E88" w:rsidP="00505B16">
            <w:pPr>
              <w:rPr>
                <w:rFonts w:ascii="Verdana" w:hAnsi="Verdana" w:cs="Times New Roman"/>
                <w:sz w:val="20"/>
                <w:szCs w:val="20"/>
                <w:lang w:val="bg-BG"/>
              </w:rPr>
            </w:pPr>
          </w:p>
          <w:p w14:paraId="60D89EA4" w14:textId="1EC95082" w:rsidR="00C35E88" w:rsidRPr="00155DAD" w:rsidRDefault="00C35E88" w:rsidP="00505B16">
            <w:pPr>
              <w:rPr>
                <w:rFonts w:ascii="Verdana" w:hAnsi="Verdana" w:cs="Times New Roman"/>
                <w:sz w:val="20"/>
                <w:szCs w:val="20"/>
                <w:lang w:val="bg-BG"/>
              </w:rPr>
            </w:pPr>
          </w:p>
          <w:p w14:paraId="2C224D77" w14:textId="3D5E2EF2" w:rsidR="00C35E88" w:rsidRPr="00155DAD" w:rsidRDefault="00C35E88" w:rsidP="00505B16">
            <w:pPr>
              <w:rPr>
                <w:rFonts w:ascii="Verdana" w:hAnsi="Verdana" w:cs="Times New Roman"/>
                <w:sz w:val="20"/>
                <w:szCs w:val="20"/>
                <w:lang w:val="bg-BG"/>
              </w:rPr>
            </w:pPr>
          </w:p>
          <w:p w14:paraId="1587758B" w14:textId="2C58A9FC" w:rsidR="00932E19" w:rsidRPr="00155DAD" w:rsidRDefault="00932E19" w:rsidP="00505790">
            <w:pPr>
              <w:rPr>
                <w:rFonts w:ascii="Verdana" w:hAnsi="Verdana" w:cs="Times New Roman"/>
                <w:sz w:val="20"/>
                <w:szCs w:val="20"/>
                <w:lang w:val="bg-BG"/>
              </w:rPr>
            </w:pPr>
          </w:p>
        </w:tc>
        <w:tc>
          <w:tcPr>
            <w:tcW w:w="1990" w:type="dxa"/>
            <w:gridSpan w:val="2"/>
            <w:shd w:val="clear" w:color="auto" w:fill="FFFFFF" w:themeFill="background1"/>
          </w:tcPr>
          <w:p w14:paraId="08B5132A" w14:textId="77777777" w:rsidR="00161D91" w:rsidRPr="00155DAD" w:rsidRDefault="00161D91" w:rsidP="00505B16">
            <w:pPr>
              <w:rPr>
                <w:rFonts w:ascii="Verdana" w:hAnsi="Verdana" w:cs="Times New Roman"/>
                <w:sz w:val="20"/>
                <w:szCs w:val="20"/>
                <w:lang w:val="bg-BG"/>
              </w:rPr>
            </w:pPr>
          </w:p>
          <w:p w14:paraId="25ACF88B" w14:textId="77777777" w:rsidR="00161D91" w:rsidRPr="00155DAD" w:rsidRDefault="00161D91" w:rsidP="00505B16">
            <w:pPr>
              <w:rPr>
                <w:rFonts w:ascii="Verdana" w:hAnsi="Verdana" w:cs="Times New Roman"/>
                <w:sz w:val="20"/>
                <w:szCs w:val="20"/>
                <w:lang w:val="bg-BG"/>
              </w:rPr>
            </w:pPr>
          </w:p>
          <w:p w14:paraId="77C7AE81" w14:textId="77777777" w:rsidR="00161D91" w:rsidRPr="00155DAD" w:rsidRDefault="00161D91" w:rsidP="00505B16">
            <w:pPr>
              <w:rPr>
                <w:rFonts w:ascii="Verdana" w:hAnsi="Verdana" w:cs="Times New Roman"/>
                <w:sz w:val="20"/>
                <w:szCs w:val="20"/>
                <w:lang w:val="bg-BG"/>
              </w:rPr>
            </w:pPr>
          </w:p>
          <w:p w14:paraId="427E8C0A" w14:textId="77777777" w:rsidR="00161D91" w:rsidRPr="00155DAD" w:rsidRDefault="00161D91" w:rsidP="00505B16">
            <w:pPr>
              <w:rPr>
                <w:rFonts w:ascii="Verdana" w:hAnsi="Verdana" w:cs="Times New Roman"/>
                <w:sz w:val="20"/>
                <w:szCs w:val="20"/>
                <w:lang w:val="bg-BG"/>
              </w:rPr>
            </w:pPr>
          </w:p>
          <w:p w14:paraId="6C879CCC" w14:textId="6D86996B" w:rsidR="00932E19" w:rsidRPr="00155DAD" w:rsidRDefault="00161D91" w:rsidP="0094632E">
            <w:pPr>
              <w:rPr>
                <w:rFonts w:ascii="Verdana" w:hAnsi="Verdana" w:cs="Times New Roman"/>
                <w:sz w:val="20"/>
                <w:szCs w:val="20"/>
                <w:lang w:val="bg-BG"/>
              </w:rPr>
            </w:pPr>
            <w:r w:rsidRPr="00155DAD">
              <w:rPr>
                <w:rFonts w:ascii="Verdana" w:hAnsi="Verdana" w:cs="Times New Roman"/>
                <w:sz w:val="20"/>
                <w:szCs w:val="20"/>
                <w:lang w:val="bg-BG"/>
              </w:rPr>
              <w:t>Бюджет на ДАБДП</w:t>
            </w:r>
          </w:p>
        </w:tc>
        <w:tc>
          <w:tcPr>
            <w:tcW w:w="1990" w:type="dxa"/>
            <w:gridSpan w:val="2"/>
            <w:shd w:val="clear" w:color="auto" w:fill="FFFFFF" w:themeFill="background1"/>
          </w:tcPr>
          <w:p w14:paraId="29973D7D" w14:textId="77777777" w:rsidR="00161D91" w:rsidRPr="00155DAD" w:rsidRDefault="00161D91" w:rsidP="00505B16">
            <w:pPr>
              <w:rPr>
                <w:rFonts w:ascii="Verdana" w:hAnsi="Verdana" w:cs="Times New Roman"/>
                <w:sz w:val="20"/>
                <w:szCs w:val="20"/>
                <w:lang w:val="bg-BG"/>
              </w:rPr>
            </w:pPr>
          </w:p>
          <w:p w14:paraId="2A1EB629" w14:textId="77777777" w:rsidR="00161D91" w:rsidRPr="00155DAD" w:rsidRDefault="00161D91" w:rsidP="00505B16">
            <w:pPr>
              <w:rPr>
                <w:rFonts w:ascii="Verdana" w:hAnsi="Verdana" w:cs="Times New Roman"/>
                <w:sz w:val="20"/>
                <w:szCs w:val="20"/>
                <w:lang w:val="bg-BG"/>
              </w:rPr>
            </w:pPr>
          </w:p>
          <w:p w14:paraId="773EFCE3" w14:textId="77777777" w:rsidR="00161D91" w:rsidRPr="00155DAD" w:rsidRDefault="00161D91" w:rsidP="00505B16">
            <w:pPr>
              <w:rPr>
                <w:rFonts w:ascii="Verdana" w:hAnsi="Verdana" w:cs="Times New Roman"/>
                <w:sz w:val="20"/>
                <w:szCs w:val="20"/>
                <w:lang w:val="bg-BG"/>
              </w:rPr>
            </w:pPr>
          </w:p>
          <w:p w14:paraId="6256F08C" w14:textId="77777777" w:rsidR="0005451F" w:rsidRPr="00155DAD" w:rsidRDefault="0005451F" w:rsidP="00505B16">
            <w:pPr>
              <w:rPr>
                <w:rFonts w:ascii="Verdana" w:hAnsi="Verdana"/>
                <w:sz w:val="20"/>
                <w:szCs w:val="20"/>
              </w:rPr>
            </w:pPr>
          </w:p>
          <w:p w14:paraId="7D50335D" w14:textId="77777777" w:rsidR="00932E19" w:rsidRPr="00155DAD" w:rsidRDefault="00AE1F78" w:rsidP="0094632E">
            <w:pPr>
              <w:rPr>
                <w:rFonts w:ascii="Verdana" w:hAnsi="Verdana"/>
                <w:sz w:val="20"/>
                <w:szCs w:val="20"/>
                <w:lang w:val="bg-BG"/>
              </w:rPr>
            </w:pPr>
            <w:r w:rsidRPr="00155DAD">
              <w:rPr>
                <w:rFonts w:ascii="Verdana" w:hAnsi="Verdana"/>
                <w:sz w:val="20"/>
                <w:szCs w:val="20"/>
                <w:lang w:val="bg-BG"/>
              </w:rPr>
              <w:t xml:space="preserve">Повишаване на </w:t>
            </w:r>
            <w:proofErr w:type="spellStart"/>
            <w:r w:rsidRPr="00155DAD">
              <w:rPr>
                <w:rFonts w:ascii="Verdana" w:hAnsi="Verdana"/>
                <w:sz w:val="20"/>
                <w:szCs w:val="20"/>
                <w:lang w:val="bg-BG"/>
              </w:rPr>
              <w:t>администрати-вния</w:t>
            </w:r>
            <w:proofErr w:type="spellEnd"/>
            <w:r w:rsidRPr="00155DAD">
              <w:rPr>
                <w:rFonts w:ascii="Verdana" w:hAnsi="Verdana"/>
                <w:sz w:val="20"/>
                <w:szCs w:val="20"/>
                <w:lang w:val="bg-BG"/>
              </w:rPr>
              <w:t xml:space="preserve"> капацитет в областта на БДП</w:t>
            </w:r>
          </w:p>
          <w:p w14:paraId="137DE956" w14:textId="77777777" w:rsidR="00C35E88" w:rsidRPr="00155DAD" w:rsidRDefault="00C35E88" w:rsidP="0094632E">
            <w:pPr>
              <w:rPr>
                <w:rFonts w:ascii="Verdana" w:hAnsi="Verdana"/>
                <w:sz w:val="20"/>
                <w:szCs w:val="20"/>
                <w:lang w:val="bg-BG"/>
              </w:rPr>
            </w:pPr>
          </w:p>
          <w:p w14:paraId="07324C34" w14:textId="1EED14C3" w:rsidR="00C35E88" w:rsidRPr="00155DAD" w:rsidRDefault="00C35E88" w:rsidP="00505790">
            <w:pPr>
              <w:rPr>
                <w:rFonts w:ascii="Verdana" w:hAnsi="Verdana" w:cs="Times New Roman"/>
                <w:sz w:val="20"/>
                <w:szCs w:val="20"/>
                <w:lang w:val="bg-BG"/>
              </w:rPr>
            </w:pPr>
            <w:r w:rsidRPr="00155DAD">
              <w:rPr>
                <w:rFonts w:ascii="Verdana" w:hAnsi="Verdana" w:cs="Times New Roman"/>
                <w:sz w:val="20"/>
                <w:szCs w:val="20"/>
                <w:lang w:val="bg-BG"/>
              </w:rPr>
              <w:t>Повишаване на квалификацията и уменията на служителите, занимаващи се с БДП;</w:t>
            </w:r>
          </w:p>
        </w:tc>
        <w:tc>
          <w:tcPr>
            <w:tcW w:w="1715" w:type="dxa"/>
            <w:gridSpan w:val="2"/>
            <w:shd w:val="clear" w:color="auto" w:fill="FFFFFF" w:themeFill="background1"/>
          </w:tcPr>
          <w:p w14:paraId="2FA2254F" w14:textId="77777777" w:rsidR="00161D91" w:rsidRPr="00155DAD" w:rsidRDefault="00161D91" w:rsidP="00505B16">
            <w:pPr>
              <w:rPr>
                <w:rFonts w:ascii="Verdana" w:hAnsi="Verdana" w:cs="Times New Roman"/>
                <w:sz w:val="20"/>
                <w:szCs w:val="20"/>
                <w:lang w:val="bg-BG"/>
              </w:rPr>
            </w:pPr>
          </w:p>
          <w:p w14:paraId="7A7E06EF" w14:textId="77777777" w:rsidR="00161D91" w:rsidRPr="00155DAD" w:rsidRDefault="00161D91" w:rsidP="00505B16">
            <w:pPr>
              <w:rPr>
                <w:rFonts w:ascii="Verdana" w:hAnsi="Verdana" w:cs="Times New Roman"/>
                <w:sz w:val="20"/>
                <w:szCs w:val="20"/>
                <w:lang w:val="bg-BG"/>
              </w:rPr>
            </w:pPr>
          </w:p>
          <w:p w14:paraId="4FDD0AB7" w14:textId="77777777" w:rsidR="00161D91" w:rsidRPr="00155DAD" w:rsidRDefault="00161D91" w:rsidP="00505B16">
            <w:pPr>
              <w:rPr>
                <w:rFonts w:ascii="Verdana" w:hAnsi="Verdana" w:cs="Times New Roman"/>
                <w:sz w:val="20"/>
                <w:szCs w:val="20"/>
                <w:lang w:val="bg-BG"/>
              </w:rPr>
            </w:pPr>
          </w:p>
          <w:p w14:paraId="51034FCE" w14:textId="77777777" w:rsidR="00147FB4" w:rsidRPr="00155DAD" w:rsidRDefault="00147FB4" w:rsidP="00505B16">
            <w:pPr>
              <w:rPr>
                <w:rFonts w:ascii="Verdana" w:hAnsi="Verdana"/>
                <w:bCs/>
                <w:sz w:val="20"/>
                <w:szCs w:val="20"/>
              </w:rPr>
            </w:pPr>
          </w:p>
          <w:p w14:paraId="07C3CC91" w14:textId="627CBAB0" w:rsidR="00AE1F78" w:rsidRPr="00155DAD" w:rsidRDefault="00B00215" w:rsidP="00AE1F78">
            <w:pPr>
              <w:rPr>
                <w:rFonts w:ascii="Verdana" w:hAnsi="Verdana"/>
                <w:bCs/>
                <w:sz w:val="20"/>
                <w:szCs w:val="20"/>
                <w:lang w:val="bg-BG"/>
              </w:rPr>
            </w:pPr>
            <w:r w:rsidRPr="00155DAD">
              <w:rPr>
                <w:rFonts w:ascii="Verdana" w:hAnsi="Verdana"/>
                <w:bCs/>
                <w:sz w:val="20"/>
                <w:szCs w:val="20"/>
                <w:lang w:val="bg-BG"/>
              </w:rPr>
              <w:t xml:space="preserve">Проведени обучения </w:t>
            </w:r>
          </w:p>
          <w:p w14:paraId="4FA99C37" w14:textId="67354B58" w:rsidR="00332935" w:rsidRPr="00155DAD" w:rsidRDefault="00332935" w:rsidP="00AE1F78">
            <w:pPr>
              <w:rPr>
                <w:rFonts w:ascii="Verdana" w:hAnsi="Verdana"/>
                <w:bCs/>
                <w:sz w:val="20"/>
                <w:szCs w:val="20"/>
                <w:lang w:val="bg-BG"/>
              </w:rPr>
            </w:pPr>
          </w:p>
          <w:p w14:paraId="02984EF5" w14:textId="4AE530FD" w:rsidR="00332935" w:rsidRPr="00155DAD" w:rsidRDefault="00332935" w:rsidP="00AE1F78">
            <w:pPr>
              <w:rPr>
                <w:rFonts w:ascii="Verdana" w:hAnsi="Verdana"/>
                <w:bCs/>
                <w:sz w:val="20"/>
                <w:szCs w:val="20"/>
                <w:lang w:val="bg-BG"/>
              </w:rPr>
            </w:pPr>
          </w:p>
          <w:p w14:paraId="559545BB" w14:textId="02E57E79" w:rsidR="00332935" w:rsidRPr="00155DAD" w:rsidRDefault="00332935" w:rsidP="00AE1F78">
            <w:pPr>
              <w:rPr>
                <w:rFonts w:ascii="Verdana" w:hAnsi="Verdana"/>
                <w:bCs/>
                <w:sz w:val="20"/>
                <w:szCs w:val="20"/>
                <w:lang w:val="bg-BG"/>
              </w:rPr>
            </w:pPr>
          </w:p>
          <w:p w14:paraId="39319045" w14:textId="3C2D5821" w:rsidR="00332935" w:rsidRPr="00155DAD" w:rsidRDefault="00332935" w:rsidP="00AE1F78">
            <w:pPr>
              <w:rPr>
                <w:rFonts w:ascii="Verdana" w:hAnsi="Verdana"/>
                <w:bCs/>
                <w:sz w:val="20"/>
                <w:szCs w:val="20"/>
                <w:lang w:val="bg-BG"/>
              </w:rPr>
            </w:pPr>
          </w:p>
          <w:p w14:paraId="329ACC5F" w14:textId="027A7D90" w:rsidR="00332935" w:rsidRPr="00155DAD" w:rsidRDefault="00332935" w:rsidP="00AE1F78">
            <w:pPr>
              <w:rPr>
                <w:rFonts w:ascii="Verdana" w:hAnsi="Verdana"/>
                <w:bCs/>
                <w:sz w:val="20"/>
                <w:szCs w:val="20"/>
                <w:lang w:val="bg-BG"/>
              </w:rPr>
            </w:pPr>
          </w:p>
          <w:p w14:paraId="302FA4A7" w14:textId="1A6B22EB" w:rsidR="00C35E88" w:rsidRPr="00155DAD" w:rsidRDefault="00C35E88" w:rsidP="00AE1F78">
            <w:pPr>
              <w:rPr>
                <w:rFonts w:ascii="Verdana" w:hAnsi="Verdana"/>
                <w:bCs/>
                <w:sz w:val="20"/>
                <w:szCs w:val="20"/>
                <w:lang w:val="bg-BG"/>
              </w:rPr>
            </w:pPr>
          </w:p>
          <w:p w14:paraId="1B273F28" w14:textId="0EEB3E14" w:rsidR="00C35E88" w:rsidRPr="00155DAD" w:rsidRDefault="00C35E88" w:rsidP="00AE1F78">
            <w:pPr>
              <w:rPr>
                <w:rFonts w:ascii="Verdana" w:hAnsi="Verdana"/>
                <w:bCs/>
                <w:sz w:val="20"/>
                <w:szCs w:val="20"/>
                <w:lang w:val="bg-BG"/>
              </w:rPr>
            </w:pPr>
          </w:p>
          <w:p w14:paraId="4C2049AC" w14:textId="77777777" w:rsidR="00C35E88" w:rsidRPr="00155DAD" w:rsidRDefault="00C35E88" w:rsidP="00C35E88">
            <w:pPr>
              <w:rPr>
                <w:rFonts w:ascii="Verdana" w:hAnsi="Verdana"/>
                <w:bCs/>
                <w:sz w:val="20"/>
                <w:szCs w:val="20"/>
                <w:lang w:val="bg-BG"/>
              </w:rPr>
            </w:pPr>
          </w:p>
          <w:p w14:paraId="0DB72075" w14:textId="77777777" w:rsidR="00C35E88" w:rsidRPr="00155DAD" w:rsidRDefault="00C35E88" w:rsidP="00C35E88">
            <w:pPr>
              <w:rPr>
                <w:rFonts w:ascii="Verdana" w:hAnsi="Verdana"/>
                <w:bCs/>
                <w:sz w:val="20"/>
                <w:szCs w:val="20"/>
                <w:lang w:val="bg-BG"/>
              </w:rPr>
            </w:pPr>
          </w:p>
          <w:p w14:paraId="02A1AA97" w14:textId="6F5D031E" w:rsidR="00C35E88" w:rsidRPr="00155DAD" w:rsidRDefault="00C35E88" w:rsidP="00AE1F78">
            <w:pPr>
              <w:rPr>
                <w:rFonts w:ascii="Verdana" w:hAnsi="Verdana"/>
                <w:bCs/>
                <w:sz w:val="20"/>
                <w:szCs w:val="20"/>
                <w:lang w:val="bg-BG"/>
              </w:rPr>
            </w:pPr>
          </w:p>
          <w:p w14:paraId="21F00D51" w14:textId="77777777" w:rsidR="00332935" w:rsidRPr="00155DAD" w:rsidRDefault="00332935" w:rsidP="00AE1F78">
            <w:pPr>
              <w:rPr>
                <w:rFonts w:ascii="Verdana" w:hAnsi="Verdana"/>
                <w:bCs/>
                <w:sz w:val="20"/>
                <w:szCs w:val="20"/>
                <w:lang w:val="bg-BG"/>
              </w:rPr>
            </w:pPr>
          </w:p>
          <w:p w14:paraId="367A6BBA" w14:textId="75471ABA" w:rsidR="00AE1F78" w:rsidRPr="00155DAD" w:rsidRDefault="00AE1F78" w:rsidP="00AE1F78">
            <w:pPr>
              <w:rPr>
                <w:rFonts w:ascii="Verdana" w:hAnsi="Verdana"/>
                <w:bCs/>
                <w:sz w:val="20"/>
                <w:szCs w:val="20"/>
                <w:lang w:val="bg-BG"/>
              </w:rPr>
            </w:pPr>
          </w:p>
          <w:p w14:paraId="6EC903FD" w14:textId="07B57D77" w:rsidR="00932E19" w:rsidRPr="00155DAD" w:rsidRDefault="00932E19" w:rsidP="0094632E">
            <w:pPr>
              <w:rPr>
                <w:rFonts w:ascii="Verdana" w:hAnsi="Verdana" w:cs="Times New Roman"/>
                <w:sz w:val="20"/>
                <w:szCs w:val="20"/>
                <w:lang w:val="bg-BG"/>
              </w:rPr>
            </w:pPr>
          </w:p>
        </w:tc>
        <w:tc>
          <w:tcPr>
            <w:tcW w:w="1575" w:type="dxa"/>
            <w:gridSpan w:val="2"/>
            <w:shd w:val="clear" w:color="auto" w:fill="FFFFFF" w:themeFill="background1"/>
          </w:tcPr>
          <w:p w14:paraId="28303E2D" w14:textId="77777777" w:rsidR="00161D91" w:rsidRPr="00155DAD" w:rsidRDefault="00161D91" w:rsidP="00505B16">
            <w:pPr>
              <w:rPr>
                <w:rFonts w:ascii="Verdana" w:hAnsi="Verdana" w:cs="Times New Roman"/>
                <w:sz w:val="20"/>
                <w:szCs w:val="20"/>
                <w:lang w:val="bg-BG"/>
              </w:rPr>
            </w:pPr>
          </w:p>
          <w:p w14:paraId="5DCDFB45" w14:textId="77777777" w:rsidR="00161D91" w:rsidRPr="00155DAD" w:rsidRDefault="00161D91" w:rsidP="00505B16">
            <w:pPr>
              <w:rPr>
                <w:rFonts w:ascii="Verdana" w:hAnsi="Verdana" w:cs="Times New Roman"/>
                <w:sz w:val="20"/>
                <w:szCs w:val="20"/>
                <w:lang w:val="bg-BG"/>
              </w:rPr>
            </w:pPr>
          </w:p>
          <w:p w14:paraId="434410DA" w14:textId="537E03F1" w:rsidR="00FE312E" w:rsidRPr="00155DAD" w:rsidRDefault="00FE312E" w:rsidP="00505B16">
            <w:pPr>
              <w:rPr>
                <w:rFonts w:ascii="Verdana" w:hAnsi="Verdana" w:cs="Times New Roman"/>
                <w:sz w:val="20"/>
                <w:szCs w:val="20"/>
                <w:lang w:val="bg-BG"/>
              </w:rPr>
            </w:pPr>
          </w:p>
          <w:p w14:paraId="1ADC0723" w14:textId="77777777" w:rsidR="003E2605" w:rsidRPr="00155DAD" w:rsidRDefault="003E2605" w:rsidP="00505B16">
            <w:pPr>
              <w:rPr>
                <w:rFonts w:ascii="Verdana" w:hAnsi="Verdana" w:cs="Times New Roman"/>
                <w:sz w:val="20"/>
                <w:szCs w:val="20"/>
                <w:lang w:val="bg-BG"/>
              </w:rPr>
            </w:pPr>
          </w:p>
          <w:p w14:paraId="5276A085" w14:textId="4C6C97D5" w:rsidR="000D6ED9" w:rsidRPr="00155DAD" w:rsidRDefault="000D6ED9" w:rsidP="00505B16">
            <w:pPr>
              <w:rPr>
                <w:rFonts w:ascii="Verdana" w:hAnsi="Verdana" w:cs="Times New Roman"/>
                <w:sz w:val="20"/>
                <w:szCs w:val="20"/>
                <w:lang w:val="bg-BG"/>
              </w:rPr>
            </w:pPr>
            <w:r w:rsidRPr="00155DAD">
              <w:rPr>
                <w:rFonts w:ascii="Verdana" w:hAnsi="Verdana" w:cs="Times New Roman"/>
                <w:sz w:val="20"/>
                <w:szCs w:val="20"/>
                <w:lang w:val="bg-BG"/>
              </w:rPr>
              <w:t xml:space="preserve">Членове на ОКБДП </w:t>
            </w:r>
          </w:p>
          <w:p w14:paraId="13639F04" w14:textId="226DE23D" w:rsidR="00332935" w:rsidRPr="00155DAD" w:rsidRDefault="00332935" w:rsidP="00505B16">
            <w:pPr>
              <w:rPr>
                <w:rFonts w:ascii="Verdana" w:hAnsi="Verdana" w:cs="Times New Roman"/>
                <w:sz w:val="20"/>
                <w:szCs w:val="20"/>
                <w:lang w:val="bg-BG"/>
              </w:rPr>
            </w:pPr>
          </w:p>
          <w:p w14:paraId="3171051A" w14:textId="77777777" w:rsidR="00C35E88" w:rsidRPr="00155DAD" w:rsidRDefault="00C35E88" w:rsidP="00C35E88">
            <w:pPr>
              <w:rPr>
                <w:rFonts w:ascii="Verdana" w:hAnsi="Verdana" w:cs="Times New Roman"/>
                <w:sz w:val="20"/>
                <w:szCs w:val="20"/>
                <w:lang w:val="bg-BG"/>
              </w:rPr>
            </w:pPr>
          </w:p>
          <w:p w14:paraId="025C939C" w14:textId="77777777" w:rsidR="00C35E88" w:rsidRPr="00155DAD" w:rsidRDefault="00C35E88" w:rsidP="00C35E88">
            <w:pPr>
              <w:rPr>
                <w:rFonts w:ascii="Verdana" w:hAnsi="Verdana" w:cs="Times New Roman"/>
                <w:sz w:val="20"/>
                <w:szCs w:val="20"/>
                <w:lang w:val="bg-BG"/>
              </w:rPr>
            </w:pPr>
          </w:p>
          <w:p w14:paraId="063E1A25" w14:textId="77777777" w:rsidR="00C35E88" w:rsidRPr="00155DAD" w:rsidRDefault="00C35E88" w:rsidP="00C35E88">
            <w:pPr>
              <w:rPr>
                <w:rFonts w:ascii="Verdana" w:hAnsi="Verdana" w:cs="Times New Roman"/>
                <w:sz w:val="20"/>
                <w:szCs w:val="20"/>
                <w:lang w:val="bg-BG"/>
              </w:rPr>
            </w:pPr>
          </w:p>
          <w:p w14:paraId="3C7C71A6" w14:textId="77777777" w:rsidR="00C35E88" w:rsidRPr="00155DAD" w:rsidRDefault="00C35E88" w:rsidP="00C35E88">
            <w:pPr>
              <w:rPr>
                <w:rFonts w:ascii="Verdana" w:hAnsi="Verdana" w:cs="Times New Roman"/>
                <w:sz w:val="20"/>
                <w:szCs w:val="20"/>
                <w:lang w:val="bg-BG"/>
              </w:rPr>
            </w:pPr>
          </w:p>
          <w:p w14:paraId="1DFCC063" w14:textId="77777777" w:rsidR="00C35E88" w:rsidRPr="00155DAD" w:rsidRDefault="00C35E88" w:rsidP="00C35E88">
            <w:pPr>
              <w:rPr>
                <w:rFonts w:ascii="Verdana" w:hAnsi="Verdana" w:cs="Times New Roman"/>
                <w:sz w:val="20"/>
                <w:szCs w:val="20"/>
                <w:lang w:val="bg-BG"/>
              </w:rPr>
            </w:pPr>
          </w:p>
          <w:p w14:paraId="28BE26C3" w14:textId="77777777" w:rsidR="00C35E88" w:rsidRPr="00155DAD" w:rsidRDefault="00C35E88" w:rsidP="00C35E88">
            <w:pPr>
              <w:rPr>
                <w:rFonts w:ascii="Verdana" w:hAnsi="Verdana" w:cs="Times New Roman"/>
                <w:sz w:val="20"/>
                <w:szCs w:val="20"/>
                <w:lang w:val="bg-BG"/>
              </w:rPr>
            </w:pPr>
          </w:p>
          <w:p w14:paraId="0D6896EB" w14:textId="10EDC5DC" w:rsidR="00AE1F78" w:rsidRPr="00155DAD" w:rsidRDefault="00AE1F78" w:rsidP="00505B16">
            <w:pPr>
              <w:rPr>
                <w:rFonts w:ascii="Verdana" w:hAnsi="Verdana" w:cs="Times New Roman"/>
                <w:sz w:val="20"/>
                <w:szCs w:val="20"/>
                <w:lang w:val="bg-BG"/>
              </w:rPr>
            </w:pPr>
          </w:p>
          <w:p w14:paraId="25EBC677" w14:textId="7E0F6AB7" w:rsidR="000D6ED9" w:rsidRPr="00155DAD" w:rsidRDefault="000D6ED9" w:rsidP="0094632E">
            <w:pPr>
              <w:rPr>
                <w:rFonts w:ascii="Verdana" w:hAnsi="Verdana" w:cs="Times New Roman"/>
                <w:sz w:val="20"/>
                <w:szCs w:val="20"/>
                <w:lang w:val="bg-BG"/>
              </w:rPr>
            </w:pPr>
          </w:p>
        </w:tc>
      </w:tr>
      <w:tr w:rsidR="001C4240" w:rsidRPr="00155DAD" w14:paraId="7C791619" w14:textId="77777777" w:rsidTr="00192ACB">
        <w:trPr>
          <w:trHeight w:val="152"/>
        </w:trPr>
        <w:tc>
          <w:tcPr>
            <w:tcW w:w="3127" w:type="dxa"/>
            <w:gridSpan w:val="2"/>
            <w:shd w:val="clear" w:color="auto" w:fill="FFFFFF" w:themeFill="background1"/>
          </w:tcPr>
          <w:p w14:paraId="410AF2DC" w14:textId="2894F359" w:rsidR="003F1A97" w:rsidRPr="00155DAD" w:rsidRDefault="001C4240" w:rsidP="00505B16">
            <w:pPr>
              <w:rPr>
                <w:rFonts w:ascii="Verdana" w:eastAsia="Calibri" w:hAnsi="Verdana" w:cs="Times New Roman"/>
                <w:bCs/>
                <w:sz w:val="20"/>
                <w:szCs w:val="20"/>
                <w:lang w:val="bg-BG"/>
              </w:rPr>
            </w:pPr>
            <w:r w:rsidRPr="00155DAD">
              <w:rPr>
                <w:rFonts w:ascii="Verdana" w:eastAsia="Calibri" w:hAnsi="Verdana" w:cs="Times New Roman"/>
                <w:b/>
                <w:bCs/>
                <w:sz w:val="20"/>
                <w:szCs w:val="20"/>
                <w:lang w:val="bg-BG"/>
              </w:rPr>
              <w:t>Унифициране на работните стандарти и методологията по БДП за работа в различните териториални поделения на държавните структури:</w:t>
            </w:r>
            <w:r w:rsidR="003F1A97" w:rsidRPr="00155DAD">
              <w:rPr>
                <w:rFonts w:ascii="Verdana" w:eastAsia="Calibri" w:hAnsi="Verdana" w:cs="Times New Roman"/>
                <w:bCs/>
                <w:sz w:val="20"/>
                <w:szCs w:val="20"/>
                <w:lang w:val="bg-BG"/>
              </w:rPr>
              <w:t xml:space="preserve"> </w:t>
            </w:r>
          </w:p>
          <w:p w14:paraId="754857A0" w14:textId="77777777" w:rsidR="000D6ED9" w:rsidRPr="00155DAD" w:rsidRDefault="000D6ED9" w:rsidP="00505B16">
            <w:pPr>
              <w:rPr>
                <w:rFonts w:ascii="Verdana" w:eastAsia="Calibri" w:hAnsi="Verdana" w:cs="Times New Roman"/>
                <w:bCs/>
                <w:sz w:val="20"/>
                <w:szCs w:val="20"/>
                <w:lang w:val="bg-BG"/>
              </w:rPr>
            </w:pPr>
          </w:p>
          <w:p w14:paraId="042F3E6A" w14:textId="79216A6C" w:rsidR="001C4240" w:rsidRPr="00155DAD" w:rsidRDefault="003F1A97" w:rsidP="00505B16">
            <w:pPr>
              <w:rPr>
                <w:rFonts w:ascii="Verdana" w:hAnsi="Verdana"/>
                <w:b/>
                <w:sz w:val="20"/>
                <w:szCs w:val="20"/>
                <w:lang w:val="bg-BG"/>
              </w:rPr>
            </w:pPr>
            <w:r w:rsidRPr="00155DAD">
              <w:rPr>
                <w:rFonts w:ascii="Verdana" w:eastAsia="Calibri" w:hAnsi="Verdana" w:cs="Times New Roman"/>
                <w:bCs/>
                <w:sz w:val="20"/>
                <w:szCs w:val="20"/>
                <w:lang w:val="bg-BG"/>
              </w:rPr>
              <w:t xml:space="preserve">Изпълнение на методически указания на ДАБДП към териториални поделения на държавните </w:t>
            </w:r>
            <w:r w:rsidRPr="00155DAD">
              <w:rPr>
                <w:rFonts w:ascii="Verdana" w:eastAsia="Calibri" w:hAnsi="Verdana" w:cs="Times New Roman"/>
                <w:bCs/>
                <w:sz w:val="20"/>
                <w:szCs w:val="20"/>
                <w:lang w:val="bg-BG"/>
              </w:rPr>
              <w:lastRenderedPageBreak/>
              <w:t xml:space="preserve">структури на общинско и областно ниво </w:t>
            </w:r>
          </w:p>
        </w:tc>
        <w:tc>
          <w:tcPr>
            <w:tcW w:w="1413" w:type="dxa"/>
            <w:shd w:val="clear" w:color="auto" w:fill="FFFFFF" w:themeFill="background1"/>
          </w:tcPr>
          <w:p w14:paraId="237A2893" w14:textId="28C85B00" w:rsidR="001C4240" w:rsidRPr="00155DAD" w:rsidRDefault="000D6ED9" w:rsidP="00505B16">
            <w:pPr>
              <w:rPr>
                <w:rFonts w:ascii="Verdana" w:hAnsi="Verdana"/>
                <w:sz w:val="20"/>
                <w:szCs w:val="20"/>
                <w:lang w:val="bg-BG"/>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20734E7F" w14:textId="198DC749" w:rsidR="001C4240" w:rsidRPr="00155DAD" w:rsidRDefault="00F343F0" w:rsidP="00505B16">
            <w:pPr>
              <w:rPr>
                <w:rFonts w:ascii="Verdana" w:hAnsi="Verdana"/>
                <w:sz w:val="20"/>
                <w:szCs w:val="20"/>
                <w:lang w:val="bg-BG"/>
              </w:rPr>
            </w:pPr>
            <w:r w:rsidRPr="00155DAD">
              <w:rPr>
                <w:rFonts w:ascii="Verdana" w:hAnsi="Verdana"/>
                <w:sz w:val="20"/>
                <w:szCs w:val="20"/>
                <w:lang w:val="bg-BG"/>
              </w:rPr>
              <w:t>-</w:t>
            </w:r>
          </w:p>
        </w:tc>
        <w:tc>
          <w:tcPr>
            <w:tcW w:w="1990" w:type="dxa"/>
            <w:gridSpan w:val="2"/>
            <w:shd w:val="clear" w:color="auto" w:fill="FFFFFF" w:themeFill="background1"/>
          </w:tcPr>
          <w:p w14:paraId="02970F5E" w14:textId="5F120DFA" w:rsidR="001C4240" w:rsidRPr="00155DAD" w:rsidRDefault="006E74D5" w:rsidP="00505B16">
            <w:pPr>
              <w:rPr>
                <w:rFonts w:ascii="Verdana" w:hAnsi="Verdana"/>
                <w:sz w:val="20"/>
                <w:szCs w:val="20"/>
                <w:lang w:val="bg-BG"/>
              </w:rPr>
            </w:pPr>
            <w:r w:rsidRPr="00155DAD">
              <w:rPr>
                <w:rFonts w:ascii="Verdana" w:hAnsi="Verdana"/>
                <w:sz w:val="20"/>
                <w:szCs w:val="20"/>
                <w:lang w:val="bg-BG"/>
              </w:rPr>
              <w:t>Бюджет на институциите в ОКБДП</w:t>
            </w:r>
          </w:p>
        </w:tc>
        <w:tc>
          <w:tcPr>
            <w:tcW w:w="1990" w:type="dxa"/>
            <w:gridSpan w:val="2"/>
            <w:shd w:val="clear" w:color="auto" w:fill="FFFFFF" w:themeFill="background1"/>
          </w:tcPr>
          <w:p w14:paraId="78354995" w14:textId="7D9120CD" w:rsidR="001C4240" w:rsidRPr="00155DAD" w:rsidRDefault="00F343F0" w:rsidP="000D6ED9">
            <w:pPr>
              <w:rPr>
                <w:rFonts w:ascii="Verdana" w:hAnsi="Verdana"/>
                <w:sz w:val="20"/>
                <w:szCs w:val="20"/>
                <w:lang w:val="bg-BG"/>
              </w:rPr>
            </w:pPr>
            <w:r w:rsidRPr="00155DAD">
              <w:rPr>
                <w:rFonts w:ascii="Verdana" w:hAnsi="Verdana"/>
                <w:sz w:val="20"/>
                <w:szCs w:val="20"/>
                <w:lang w:val="bg-BG"/>
              </w:rPr>
              <w:t xml:space="preserve">Унифициране на стандартите и методологията по БДП от всички териториални поделения на държавни структури, имащи отношение към БДП на </w:t>
            </w:r>
            <w:r w:rsidRPr="00155DAD">
              <w:rPr>
                <w:rFonts w:ascii="Verdana" w:hAnsi="Verdana"/>
                <w:sz w:val="20"/>
                <w:szCs w:val="20"/>
                <w:lang w:val="bg-BG"/>
              </w:rPr>
              <w:lastRenderedPageBreak/>
              <w:t>територията на областта</w:t>
            </w:r>
          </w:p>
        </w:tc>
        <w:tc>
          <w:tcPr>
            <w:tcW w:w="1715" w:type="dxa"/>
            <w:gridSpan w:val="2"/>
            <w:shd w:val="clear" w:color="auto" w:fill="FFFFFF" w:themeFill="background1"/>
          </w:tcPr>
          <w:p w14:paraId="622E0C25" w14:textId="6CBFB6D2" w:rsidR="001C4240" w:rsidRPr="00155DAD" w:rsidRDefault="00CF71BD" w:rsidP="00505B16">
            <w:pPr>
              <w:rPr>
                <w:rFonts w:ascii="Verdana" w:eastAsia="Calibri" w:hAnsi="Verdana" w:cs="Times New Roman"/>
                <w:bCs/>
                <w:sz w:val="20"/>
                <w:szCs w:val="20"/>
                <w:lang w:val="bg-BG"/>
              </w:rPr>
            </w:pPr>
            <w:r w:rsidRPr="00155DAD">
              <w:rPr>
                <w:rFonts w:ascii="Verdana" w:eastAsia="Calibri" w:hAnsi="Verdana" w:cs="Times New Roman"/>
                <w:bCs/>
                <w:sz w:val="20"/>
                <w:szCs w:val="20"/>
                <w:lang w:val="bg-BG"/>
              </w:rPr>
              <w:lastRenderedPageBreak/>
              <w:t xml:space="preserve">Изпълнени методически указания на ДАБДП, насочени към унифициране на работните стандарти и методология по БДП за работа в различни </w:t>
            </w:r>
            <w:r w:rsidRPr="00155DAD">
              <w:rPr>
                <w:rFonts w:ascii="Verdana" w:eastAsia="Calibri" w:hAnsi="Verdana" w:cs="Times New Roman"/>
                <w:bCs/>
                <w:sz w:val="20"/>
                <w:szCs w:val="20"/>
                <w:lang w:val="bg-BG"/>
              </w:rPr>
              <w:lastRenderedPageBreak/>
              <w:t>териториални поделения на държавните структури</w:t>
            </w:r>
          </w:p>
          <w:p w14:paraId="11D578C9" w14:textId="3B1E212F" w:rsidR="0094632E" w:rsidRPr="00155DAD" w:rsidRDefault="0094632E" w:rsidP="00505B16">
            <w:pPr>
              <w:rPr>
                <w:rFonts w:ascii="Verdana" w:eastAsia="Calibri" w:hAnsi="Verdana" w:cs="Times New Roman"/>
                <w:bCs/>
                <w:sz w:val="20"/>
                <w:szCs w:val="20"/>
                <w:lang w:val="bg-BG"/>
              </w:rPr>
            </w:pPr>
          </w:p>
          <w:p w14:paraId="0DEBCAD7" w14:textId="77777777" w:rsidR="0094632E" w:rsidRPr="00155DAD" w:rsidRDefault="0094632E" w:rsidP="00505B16">
            <w:pPr>
              <w:rPr>
                <w:rFonts w:ascii="Verdana" w:eastAsia="Calibri" w:hAnsi="Verdana" w:cs="Times New Roman"/>
                <w:bCs/>
                <w:sz w:val="20"/>
                <w:szCs w:val="20"/>
                <w:lang w:val="bg-BG"/>
              </w:rPr>
            </w:pPr>
          </w:p>
          <w:p w14:paraId="2F54E16D" w14:textId="2A643ABC" w:rsidR="000D6ED9" w:rsidRPr="00155DAD" w:rsidRDefault="000D6ED9" w:rsidP="00505B16">
            <w:pPr>
              <w:rPr>
                <w:rFonts w:ascii="Verdana" w:eastAsia="Calibri" w:hAnsi="Verdana" w:cs="Times New Roman"/>
                <w:bCs/>
                <w:sz w:val="20"/>
                <w:szCs w:val="20"/>
                <w:lang w:val="bg-BG"/>
              </w:rPr>
            </w:pPr>
          </w:p>
        </w:tc>
        <w:tc>
          <w:tcPr>
            <w:tcW w:w="1575" w:type="dxa"/>
            <w:gridSpan w:val="2"/>
            <w:shd w:val="clear" w:color="auto" w:fill="FFFFFF" w:themeFill="background1"/>
          </w:tcPr>
          <w:p w14:paraId="6658EC96" w14:textId="5FBEB4E7" w:rsidR="001C4240" w:rsidRPr="00155DAD" w:rsidRDefault="001467F1" w:rsidP="000D6ED9">
            <w:pPr>
              <w:rPr>
                <w:rFonts w:ascii="Verdana" w:hAnsi="Verdana"/>
                <w:sz w:val="20"/>
                <w:szCs w:val="20"/>
                <w:lang w:val="bg-BG"/>
              </w:rPr>
            </w:pPr>
            <w:r w:rsidRPr="00155DAD">
              <w:rPr>
                <w:rFonts w:ascii="Verdana" w:hAnsi="Verdana"/>
                <w:sz w:val="20"/>
                <w:szCs w:val="20"/>
                <w:lang w:val="bg-BG"/>
              </w:rPr>
              <w:lastRenderedPageBreak/>
              <w:t xml:space="preserve">Членове на </w:t>
            </w:r>
            <w:r w:rsidR="00F6471A" w:rsidRPr="00155DAD">
              <w:rPr>
                <w:rFonts w:ascii="Verdana" w:hAnsi="Verdana"/>
                <w:sz w:val="20"/>
                <w:szCs w:val="20"/>
                <w:lang w:val="bg-BG"/>
              </w:rPr>
              <w:t>ОК</w:t>
            </w:r>
            <w:r w:rsidR="00CF71BD" w:rsidRPr="00155DAD">
              <w:rPr>
                <w:rFonts w:ascii="Verdana" w:hAnsi="Verdana"/>
                <w:sz w:val="20"/>
                <w:szCs w:val="20"/>
                <w:lang w:val="bg-BG"/>
              </w:rPr>
              <w:t>БДП</w:t>
            </w:r>
          </w:p>
        </w:tc>
      </w:tr>
      <w:tr w:rsidR="001C4240" w:rsidRPr="00155DAD" w14:paraId="7589FA44" w14:textId="77777777" w:rsidTr="00192ACB">
        <w:trPr>
          <w:trHeight w:val="152"/>
        </w:trPr>
        <w:tc>
          <w:tcPr>
            <w:tcW w:w="13226" w:type="dxa"/>
            <w:gridSpan w:val="13"/>
            <w:shd w:val="clear" w:color="auto" w:fill="FFC000"/>
          </w:tcPr>
          <w:p w14:paraId="4C51B498" w14:textId="77777777" w:rsidR="001C4240" w:rsidRPr="00155DAD" w:rsidRDefault="001C4240" w:rsidP="00505B16">
            <w:pPr>
              <w:spacing w:before="80" w:after="80"/>
              <w:ind w:right="-141"/>
              <w:rPr>
                <w:rFonts w:ascii="Verdana" w:hAnsi="Verdana"/>
                <w:b/>
                <w:sz w:val="20"/>
                <w:szCs w:val="20"/>
                <w:lang w:val="bg-BG"/>
              </w:rPr>
            </w:pPr>
            <w:r w:rsidRPr="00155DAD">
              <w:rPr>
                <w:rFonts w:ascii="Verdana" w:eastAsia="Calibri" w:hAnsi="Verdana" w:cs="Calibri"/>
                <w:b/>
                <w:sz w:val="20"/>
                <w:szCs w:val="20"/>
              </w:rPr>
              <w:lastRenderedPageBreak/>
              <w:t>ТЕМАТИЧНО НАПРАВЛЕНИЕ 2:</w:t>
            </w:r>
            <w:r w:rsidRPr="00155DAD">
              <w:rPr>
                <w:rFonts w:ascii="Verdana" w:eastAsia="Calibri" w:hAnsi="Verdana" w:cs="Calibri"/>
                <w:sz w:val="20"/>
                <w:szCs w:val="20"/>
              </w:rPr>
              <w:t xml:space="preserve"> </w:t>
            </w:r>
            <w:r w:rsidRPr="00155DAD">
              <w:rPr>
                <w:rFonts w:ascii="Verdana" w:eastAsia="Calibri" w:hAnsi="Verdana" w:cs="Calibri"/>
                <w:b/>
                <w:sz w:val="20"/>
                <w:szCs w:val="20"/>
              </w:rPr>
              <w:t>ПОВЕДЕНИЕ НА УЧАСТНИЦИТЕ В ДВИЖЕНИЕТО ПО ПЪТИЩАТА</w:t>
            </w:r>
          </w:p>
        </w:tc>
      </w:tr>
      <w:tr w:rsidR="00AE1F78" w:rsidRPr="00155DAD" w14:paraId="22EF8B44" w14:textId="77777777" w:rsidTr="00192ACB">
        <w:trPr>
          <w:trHeight w:val="152"/>
        </w:trPr>
        <w:tc>
          <w:tcPr>
            <w:tcW w:w="3127" w:type="dxa"/>
            <w:gridSpan w:val="2"/>
            <w:shd w:val="clear" w:color="auto" w:fill="FFFFFF" w:themeFill="background1"/>
          </w:tcPr>
          <w:p w14:paraId="1ED767A4" w14:textId="399B2762" w:rsidR="00AE1F78" w:rsidRPr="00155DAD" w:rsidRDefault="00AE1F78" w:rsidP="00AE1F78">
            <w:pPr>
              <w:spacing w:before="80" w:after="80"/>
              <w:ind w:right="34"/>
              <w:rPr>
                <w:rFonts w:ascii="Verdana" w:eastAsia="Calibri" w:hAnsi="Verdana" w:cs="Calibri"/>
                <w:b/>
                <w:sz w:val="20"/>
                <w:szCs w:val="20"/>
                <w:lang w:val="bg-BG"/>
              </w:rPr>
            </w:pPr>
            <w:r w:rsidRPr="00155DAD">
              <w:rPr>
                <w:rFonts w:ascii="Verdana" w:eastAsia="Calibri" w:hAnsi="Verdana" w:cs="Calibri"/>
                <w:b/>
                <w:sz w:val="20"/>
                <w:szCs w:val="20"/>
                <w:lang w:val="bg-BG"/>
              </w:rPr>
              <w:t>Подготовка и провеждане на</w:t>
            </w:r>
            <w:r w:rsidRPr="00155DAD">
              <w:rPr>
                <w:rFonts w:ascii="Verdana" w:eastAsia="Calibri" w:hAnsi="Verdana" w:cs="Calibri"/>
                <w:b/>
                <w:sz w:val="20"/>
                <w:szCs w:val="20"/>
              </w:rPr>
              <w:t xml:space="preserve"> </w:t>
            </w:r>
            <w:r w:rsidRPr="00155DAD">
              <w:rPr>
                <w:rFonts w:ascii="Verdana" w:eastAsia="Calibri" w:hAnsi="Verdana" w:cs="Calibri"/>
                <w:b/>
                <w:sz w:val="20"/>
                <w:szCs w:val="20"/>
                <w:lang w:val="bg-BG"/>
              </w:rPr>
              <w:t>обучителни, образователни, информационни и популяризиращи инициативи за опазване живота и здравето на хората в пътното движение</w:t>
            </w:r>
            <w:r w:rsidRPr="00155DAD">
              <w:rPr>
                <w:rFonts w:ascii="Verdana" w:eastAsia="Calibri" w:hAnsi="Verdana" w:cs="Calibri"/>
                <w:b/>
                <w:sz w:val="20"/>
                <w:szCs w:val="20"/>
              </w:rPr>
              <w:t xml:space="preserve"> </w:t>
            </w:r>
            <w:r w:rsidRPr="00155DAD">
              <w:rPr>
                <w:rFonts w:ascii="Verdana" w:eastAsia="Calibri" w:hAnsi="Verdana" w:cs="Calibri"/>
                <w:b/>
                <w:sz w:val="20"/>
                <w:szCs w:val="20"/>
                <w:lang w:val="bg-BG"/>
              </w:rPr>
              <w:t>на областно и общинско ниво:</w:t>
            </w:r>
          </w:p>
          <w:p w14:paraId="059B3614" w14:textId="77777777" w:rsidR="00AE1F78" w:rsidRPr="00155DAD" w:rsidRDefault="00AE1F78" w:rsidP="00043BCD">
            <w:pPr>
              <w:spacing w:before="80" w:after="80"/>
              <w:ind w:right="34"/>
              <w:rPr>
                <w:rFonts w:ascii="Verdana" w:eastAsia="Calibri" w:hAnsi="Verdana" w:cs="Calibri"/>
                <w:sz w:val="20"/>
                <w:szCs w:val="20"/>
                <w:lang w:val="bg-BG"/>
              </w:rPr>
            </w:pPr>
          </w:p>
        </w:tc>
        <w:tc>
          <w:tcPr>
            <w:tcW w:w="1413" w:type="dxa"/>
            <w:shd w:val="clear" w:color="auto" w:fill="FFFFFF" w:themeFill="background1"/>
          </w:tcPr>
          <w:p w14:paraId="070B2805" w14:textId="77777777" w:rsidR="00AE1F78" w:rsidRPr="00155DAD" w:rsidRDefault="00AE1F78" w:rsidP="00AE1F78">
            <w:pPr>
              <w:rPr>
                <w:rFonts w:ascii="Verdana" w:hAnsi="Verdana"/>
                <w:sz w:val="20"/>
                <w:szCs w:val="20"/>
                <w:lang w:val="bg-BG"/>
              </w:rPr>
            </w:pPr>
            <w:r w:rsidRPr="00155DAD">
              <w:rPr>
                <w:rFonts w:ascii="Verdana" w:hAnsi="Verdana"/>
                <w:sz w:val="20"/>
                <w:szCs w:val="20"/>
                <w:lang w:val="bg-BG"/>
              </w:rPr>
              <w:t xml:space="preserve">Постоянен </w:t>
            </w:r>
          </w:p>
          <w:p w14:paraId="2E7650F8" w14:textId="77777777" w:rsidR="00AE1F78" w:rsidRPr="00155DAD" w:rsidRDefault="00AE1F78" w:rsidP="00AE1F78">
            <w:pPr>
              <w:rPr>
                <w:rFonts w:ascii="Verdana" w:hAnsi="Verdana"/>
                <w:sz w:val="20"/>
                <w:szCs w:val="20"/>
                <w:lang w:val="bg-BG"/>
              </w:rPr>
            </w:pPr>
          </w:p>
        </w:tc>
        <w:tc>
          <w:tcPr>
            <w:tcW w:w="1417" w:type="dxa"/>
            <w:gridSpan w:val="2"/>
            <w:shd w:val="clear" w:color="auto" w:fill="FFFFFF" w:themeFill="background1"/>
          </w:tcPr>
          <w:p w14:paraId="021D69CF" w14:textId="77777777" w:rsidR="00AE1F78" w:rsidRPr="00155DAD" w:rsidRDefault="00AE1F78" w:rsidP="00AE1F78">
            <w:pPr>
              <w:rPr>
                <w:rFonts w:ascii="Verdana" w:hAnsi="Verdana"/>
                <w:sz w:val="20"/>
                <w:szCs w:val="20"/>
                <w:lang w:val="bg-BG"/>
              </w:rPr>
            </w:pPr>
            <w:r w:rsidRPr="00155DAD">
              <w:rPr>
                <w:rFonts w:ascii="Verdana" w:hAnsi="Verdana"/>
                <w:sz w:val="20"/>
                <w:szCs w:val="20"/>
                <w:lang w:val="bg-BG"/>
              </w:rPr>
              <w:t>-</w:t>
            </w:r>
          </w:p>
          <w:p w14:paraId="0C0CFA50" w14:textId="77777777" w:rsidR="00AE1F78" w:rsidRPr="00155DAD" w:rsidRDefault="00AE1F78" w:rsidP="00505B16">
            <w:pPr>
              <w:rPr>
                <w:rFonts w:ascii="Verdana" w:hAnsi="Verdana"/>
                <w:sz w:val="20"/>
                <w:szCs w:val="20"/>
                <w:lang w:val="bg-BG"/>
              </w:rPr>
            </w:pPr>
          </w:p>
        </w:tc>
        <w:tc>
          <w:tcPr>
            <w:tcW w:w="1990" w:type="dxa"/>
            <w:gridSpan w:val="2"/>
            <w:shd w:val="clear" w:color="auto" w:fill="FFFFFF" w:themeFill="background1"/>
          </w:tcPr>
          <w:p w14:paraId="707539D5" w14:textId="77777777" w:rsidR="00AE1F78" w:rsidRPr="00155DAD" w:rsidRDefault="00AE1F78" w:rsidP="00AE1F78">
            <w:pPr>
              <w:rPr>
                <w:rFonts w:ascii="Verdana" w:hAnsi="Verdana"/>
                <w:sz w:val="20"/>
                <w:szCs w:val="20"/>
                <w:lang w:val="bg-BG"/>
              </w:rPr>
            </w:pPr>
            <w:r w:rsidRPr="00155DAD">
              <w:rPr>
                <w:rFonts w:ascii="Verdana" w:hAnsi="Verdana"/>
                <w:sz w:val="20"/>
                <w:szCs w:val="20"/>
                <w:lang w:val="bg-BG"/>
              </w:rPr>
              <w:t>Бюджет на институциите в ОКБДП</w:t>
            </w:r>
          </w:p>
          <w:p w14:paraId="68EB75B9" w14:textId="77777777" w:rsidR="00AE1F78" w:rsidRPr="00155DAD" w:rsidRDefault="00AE1F78" w:rsidP="00505B16">
            <w:pPr>
              <w:rPr>
                <w:rFonts w:ascii="Verdana" w:hAnsi="Verdana"/>
                <w:sz w:val="20"/>
                <w:szCs w:val="20"/>
                <w:lang w:val="bg-BG"/>
              </w:rPr>
            </w:pPr>
          </w:p>
        </w:tc>
        <w:tc>
          <w:tcPr>
            <w:tcW w:w="1990" w:type="dxa"/>
            <w:gridSpan w:val="2"/>
            <w:shd w:val="clear" w:color="auto" w:fill="FFFFFF" w:themeFill="background1"/>
          </w:tcPr>
          <w:p w14:paraId="0A467392" w14:textId="66410F59" w:rsidR="00AE1F78" w:rsidRPr="00155DAD" w:rsidRDefault="00AE1F78" w:rsidP="00AE1F78">
            <w:pPr>
              <w:rPr>
                <w:rFonts w:ascii="Verdana" w:hAnsi="Verdana"/>
                <w:sz w:val="20"/>
                <w:szCs w:val="20"/>
                <w:lang w:val="bg-BG"/>
              </w:rPr>
            </w:pPr>
            <w:r w:rsidRPr="00155DAD">
              <w:rPr>
                <w:rFonts w:ascii="Verdana" w:hAnsi="Verdana"/>
                <w:sz w:val="20"/>
                <w:szCs w:val="20"/>
                <w:lang w:val="bg-BG"/>
              </w:rPr>
              <w:t>Повишаване на информираност</w:t>
            </w:r>
            <w:r w:rsidR="006F52F7" w:rsidRPr="00155DAD">
              <w:rPr>
                <w:rFonts w:ascii="Verdana" w:hAnsi="Verdana"/>
                <w:sz w:val="20"/>
                <w:szCs w:val="20"/>
                <w:lang w:val="bg-BG"/>
              </w:rPr>
              <w:t>-</w:t>
            </w:r>
            <w:r w:rsidRPr="00155DAD">
              <w:rPr>
                <w:rFonts w:ascii="Verdana" w:hAnsi="Verdana"/>
                <w:sz w:val="20"/>
                <w:szCs w:val="20"/>
                <w:lang w:val="bg-BG"/>
              </w:rPr>
              <w:t>та и съзнанието за БДП</w:t>
            </w:r>
          </w:p>
          <w:p w14:paraId="4BCC5153" w14:textId="77777777" w:rsidR="00AE1F78" w:rsidRPr="00155DAD" w:rsidRDefault="00AE1F78" w:rsidP="00AE1F78">
            <w:pPr>
              <w:rPr>
                <w:rFonts w:ascii="Verdana" w:hAnsi="Verdana"/>
                <w:sz w:val="20"/>
                <w:szCs w:val="20"/>
                <w:lang w:val="bg-BG"/>
              </w:rPr>
            </w:pPr>
          </w:p>
          <w:p w14:paraId="2C102FEC" w14:textId="77777777" w:rsidR="00AE1F78" w:rsidRPr="00155DAD" w:rsidRDefault="00AE1F78" w:rsidP="006F52F7">
            <w:pPr>
              <w:rPr>
                <w:rFonts w:ascii="Verdana" w:hAnsi="Verdana"/>
                <w:sz w:val="20"/>
                <w:szCs w:val="20"/>
                <w:lang w:val="bg-BG"/>
              </w:rPr>
            </w:pPr>
          </w:p>
        </w:tc>
        <w:tc>
          <w:tcPr>
            <w:tcW w:w="1715" w:type="dxa"/>
            <w:gridSpan w:val="2"/>
            <w:shd w:val="clear" w:color="auto" w:fill="FFFFFF" w:themeFill="background1"/>
          </w:tcPr>
          <w:p w14:paraId="29582A54" w14:textId="77777777" w:rsidR="00AE1F78" w:rsidRPr="00155DAD" w:rsidRDefault="00AE1F78" w:rsidP="00AE1F78">
            <w:pPr>
              <w:rPr>
                <w:rFonts w:ascii="Verdana" w:hAnsi="Verdana"/>
                <w:sz w:val="20"/>
                <w:szCs w:val="20"/>
                <w:lang w:val="bg-BG"/>
              </w:rPr>
            </w:pPr>
            <w:r w:rsidRPr="00155DAD">
              <w:rPr>
                <w:rFonts w:ascii="Verdana" w:hAnsi="Verdana"/>
                <w:sz w:val="20"/>
                <w:szCs w:val="20"/>
                <w:lang w:val="bg-BG"/>
              </w:rPr>
              <w:t>Проведени инициативи  през 2020г., свързани с БДП</w:t>
            </w:r>
          </w:p>
          <w:p w14:paraId="040B31ED" w14:textId="77777777" w:rsidR="00AE1F78" w:rsidRPr="00155DAD" w:rsidRDefault="00AE1F78" w:rsidP="00505B16">
            <w:pPr>
              <w:rPr>
                <w:rFonts w:ascii="Verdana" w:hAnsi="Verdana"/>
                <w:sz w:val="20"/>
                <w:szCs w:val="20"/>
                <w:lang w:val="bg-BG"/>
              </w:rPr>
            </w:pPr>
          </w:p>
        </w:tc>
        <w:tc>
          <w:tcPr>
            <w:tcW w:w="1575" w:type="dxa"/>
            <w:gridSpan w:val="2"/>
            <w:shd w:val="clear" w:color="auto" w:fill="FFFFFF" w:themeFill="background1"/>
          </w:tcPr>
          <w:p w14:paraId="14703F16" w14:textId="77777777" w:rsidR="00AE1F78" w:rsidRPr="00155DAD" w:rsidRDefault="00AE1F78" w:rsidP="00AE1F78">
            <w:pPr>
              <w:rPr>
                <w:rFonts w:ascii="Verdana" w:hAnsi="Verdana"/>
                <w:sz w:val="20"/>
                <w:szCs w:val="20"/>
                <w:lang w:val="bg-BG"/>
              </w:rPr>
            </w:pPr>
            <w:r w:rsidRPr="00155DAD">
              <w:rPr>
                <w:rFonts w:ascii="Verdana" w:hAnsi="Verdana"/>
                <w:sz w:val="20"/>
                <w:szCs w:val="20"/>
                <w:lang w:val="bg-BG"/>
              </w:rPr>
              <w:t>Членове на ОКБДП</w:t>
            </w:r>
          </w:p>
          <w:p w14:paraId="3C87059F" w14:textId="77777777" w:rsidR="00AE1F78" w:rsidRPr="00155DAD" w:rsidRDefault="00AE1F78" w:rsidP="00505B16">
            <w:pPr>
              <w:rPr>
                <w:rFonts w:ascii="Verdana" w:hAnsi="Verdana"/>
                <w:sz w:val="20"/>
                <w:szCs w:val="20"/>
                <w:lang w:val="bg-BG"/>
              </w:rPr>
            </w:pPr>
          </w:p>
        </w:tc>
      </w:tr>
      <w:tr w:rsidR="00752240" w:rsidRPr="00155DAD" w14:paraId="1014DE93" w14:textId="77777777" w:rsidTr="00192ACB">
        <w:trPr>
          <w:trHeight w:val="152"/>
        </w:trPr>
        <w:tc>
          <w:tcPr>
            <w:tcW w:w="3127" w:type="dxa"/>
            <w:gridSpan w:val="2"/>
            <w:shd w:val="clear" w:color="auto" w:fill="FFFFFF" w:themeFill="background1"/>
          </w:tcPr>
          <w:p w14:paraId="3BEE459F" w14:textId="02E55F78" w:rsidR="00FD061D" w:rsidRPr="00155DAD" w:rsidRDefault="00AD2639" w:rsidP="00AD2639">
            <w:pPr>
              <w:spacing w:before="80" w:after="80"/>
              <w:ind w:right="34"/>
              <w:rPr>
                <w:rFonts w:ascii="Verdana" w:eastAsia="Calibri" w:hAnsi="Verdana" w:cs="Calibri"/>
                <w:sz w:val="20"/>
                <w:szCs w:val="20"/>
                <w:lang w:val="bg-BG"/>
              </w:rPr>
            </w:pPr>
            <w:r w:rsidRPr="00155DAD">
              <w:rPr>
                <w:rFonts w:ascii="Verdana" w:eastAsia="Calibri" w:hAnsi="Verdana" w:cs="Calibri"/>
                <w:sz w:val="20"/>
                <w:szCs w:val="20"/>
                <w:lang w:val="bg-BG"/>
              </w:rPr>
              <w:t>МВР</w:t>
            </w:r>
          </w:p>
          <w:p w14:paraId="3951CB20" w14:textId="0F72F5E3" w:rsidR="00752240" w:rsidRPr="00155DAD" w:rsidRDefault="00765943" w:rsidP="00043BCD">
            <w:pPr>
              <w:spacing w:before="80" w:after="80"/>
              <w:ind w:right="34"/>
              <w:rPr>
                <w:rFonts w:ascii="Verdana" w:eastAsia="Calibri" w:hAnsi="Verdana" w:cs="Calibri"/>
                <w:sz w:val="20"/>
                <w:szCs w:val="20"/>
                <w:highlight w:val="yellow"/>
                <w:lang w:val="bg-BG"/>
              </w:rPr>
            </w:pPr>
            <w:r w:rsidRPr="002124D8">
              <w:rPr>
                <w:rFonts w:ascii="Verdana" w:hAnsi="Verdana"/>
                <w:sz w:val="20"/>
                <w:szCs w:val="20"/>
                <w:lang w:val="bg-BG"/>
              </w:rPr>
              <w:t xml:space="preserve">- Провеждане на беседи по пътна безопасност в учебните заведение от служители на сектор „Пътна полиция“ през учебната 2019 г.- 2020 г. </w:t>
            </w:r>
          </w:p>
        </w:tc>
        <w:tc>
          <w:tcPr>
            <w:tcW w:w="1413" w:type="dxa"/>
            <w:shd w:val="clear" w:color="auto" w:fill="FFFFFF" w:themeFill="background1"/>
          </w:tcPr>
          <w:p w14:paraId="11EA6F7B" w14:textId="63B8327F" w:rsidR="00AD2639" w:rsidRPr="00043BCD" w:rsidRDefault="00125D73" w:rsidP="001272B9">
            <w:pPr>
              <w:rPr>
                <w:rFonts w:ascii="Verdana" w:hAnsi="Verdana"/>
                <w:sz w:val="20"/>
                <w:szCs w:val="20"/>
                <w:lang w:val="bg-BG"/>
              </w:rPr>
            </w:pPr>
            <w:r w:rsidRPr="00043BCD">
              <w:rPr>
                <w:rFonts w:ascii="Verdana" w:eastAsia="Calibri" w:hAnsi="Verdana" w:cs="Calibri"/>
                <w:sz w:val="20"/>
                <w:szCs w:val="20"/>
                <w:lang w:val="bg-BG"/>
              </w:rPr>
              <w:t xml:space="preserve">Учебната година 2019 г.-2020 г.  </w:t>
            </w:r>
          </w:p>
        </w:tc>
        <w:tc>
          <w:tcPr>
            <w:tcW w:w="1417" w:type="dxa"/>
            <w:gridSpan w:val="2"/>
            <w:shd w:val="clear" w:color="auto" w:fill="FFFFFF" w:themeFill="background1"/>
          </w:tcPr>
          <w:p w14:paraId="69C387E4" w14:textId="185A41AF" w:rsidR="00752240" w:rsidRPr="000A34B7" w:rsidRDefault="00752240" w:rsidP="000A34B7">
            <w:pPr>
              <w:pStyle w:val="a7"/>
              <w:numPr>
                <w:ilvl w:val="0"/>
                <w:numId w:val="2"/>
              </w:numPr>
              <w:rPr>
                <w:rFonts w:ascii="Verdana" w:hAnsi="Verdana"/>
                <w:sz w:val="20"/>
                <w:szCs w:val="20"/>
                <w:lang w:val="bg-BG"/>
              </w:rPr>
            </w:pPr>
          </w:p>
        </w:tc>
        <w:tc>
          <w:tcPr>
            <w:tcW w:w="1990" w:type="dxa"/>
            <w:gridSpan w:val="2"/>
            <w:shd w:val="clear" w:color="auto" w:fill="FFFFFF" w:themeFill="background1"/>
          </w:tcPr>
          <w:p w14:paraId="0242AF47" w14:textId="77777777" w:rsidR="00752240" w:rsidRPr="00155DAD" w:rsidRDefault="00752240" w:rsidP="000D1C27">
            <w:pPr>
              <w:rPr>
                <w:rFonts w:ascii="Verdana" w:hAnsi="Verdana"/>
                <w:sz w:val="20"/>
                <w:szCs w:val="20"/>
                <w:lang w:val="bg-BG"/>
              </w:rPr>
            </w:pPr>
            <w:r w:rsidRPr="00155DAD">
              <w:rPr>
                <w:rFonts w:ascii="Verdana" w:hAnsi="Verdana"/>
                <w:sz w:val="20"/>
                <w:szCs w:val="20"/>
                <w:lang w:val="bg-BG"/>
              </w:rPr>
              <w:t xml:space="preserve">Бюджет на институцията </w:t>
            </w:r>
          </w:p>
          <w:p w14:paraId="434E97C1" w14:textId="77777777" w:rsidR="00752240" w:rsidRPr="00155DAD" w:rsidRDefault="00752240" w:rsidP="000D1C27">
            <w:pPr>
              <w:rPr>
                <w:rFonts w:ascii="Verdana" w:hAnsi="Verdana"/>
                <w:sz w:val="20"/>
                <w:szCs w:val="20"/>
                <w:lang w:val="bg-BG"/>
              </w:rPr>
            </w:pPr>
          </w:p>
          <w:p w14:paraId="6FA9C7DA" w14:textId="4EC955A9" w:rsidR="009A34F3" w:rsidRPr="00155DAD" w:rsidRDefault="009A34F3" w:rsidP="00752240">
            <w:pPr>
              <w:rPr>
                <w:rFonts w:ascii="Verdana" w:hAnsi="Verdana"/>
                <w:sz w:val="20"/>
                <w:szCs w:val="20"/>
                <w:lang w:val="bg-BG"/>
              </w:rPr>
            </w:pPr>
          </w:p>
          <w:p w14:paraId="33ED64CA" w14:textId="77777777" w:rsidR="00FD061D" w:rsidRPr="00155DAD" w:rsidRDefault="00FD061D" w:rsidP="00FD061D">
            <w:pPr>
              <w:rPr>
                <w:rFonts w:ascii="Verdana" w:hAnsi="Verdana"/>
                <w:sz w:val="20"/>
                <w:szCs w:val="20"/>
                <w:lang w:val="bg-BG"/>
              </w:rPr>
            </w:pPr>
          </w:p>
          <w:p w14:paraId="2CA6F9E3" w14:textId="77777777" w:rsidR="00FD061D" w:rsidRPr="00155DAD" w:rsidRDefault="00FD061D" w:rsidP="00FD061D">
            <w:pPr>
              <w:rPr>
                <w:rFonts w:ascii="Verdana" w:hAnsi="Verdana"/>
                <w:sz w:val="20"/>
                <w:szCs w:val="20"/>
                <w:lang w:val="bg-BG"/>
              </w:rPr>
            </w:pPr>
          </w:p>
          <w:p w14:paraId="0D41173D" w14:textId="12556E98" w:rsidR="00FD061D" w:rsidRPr="00155DAD" w:rsidRDefault="00FD061D" w:rsidP="00FD061D">
            <w:pPr>
              <w:rPr>
                <w:rFonts w:ascii="Verdana" w:hAnsi="Verdana"/>
                <w:sz w:val="20"/>
                <w:szCs w:val="20"/>
                <w:highlight w:val="yellow"/>
                <w:lang w:val="bg-BG"/>
              </w:rPr>
            </w:pPr>
          </w:p>
        </w:tc>
        <w:tc>
          <w:tcPr>
            <w:tcW w:w="1990" w:type="dxa"/>
            <w:gridSpan w:val="2"/>
            <w:shd w:val="clear" w:color="auto" w:fill="FFFFFF" w:themeFill="background1"/>
          </w:tcPr>
          <w:p w14:paraId="152537BC" w14:textId="77777777" w:rsidR="00752240" w:rsidRPr="00155DAD" w:rsidRDefault="00752240" w:rsidP="000D1C27">
            <w:pPr>
              <w:rPr>
                <w:rFonts w:ascii="Verdana" w:hAnsi="Verdana"/>
                <w:sz w:val="20"/>
                <w:szCs w:val="20"/>
                <w:highlight w:val="yellow"/>
                <w:lang w:val="bg-BG"/>
              </w:rPr>
            </w:pPr>
            <w:r w:rsidRPr="00155DAD">
              <w:rPr>
                <w:rFonts w:ascii="Verdana" w:hAnsi="Verdana"/>
                <w:sz w:val="20"/>
                <w:szCs w:val="20"/>
                <w:lang w:val="bg-BG"/>
              </w:rPr>
              <w:t>Повишаване на информираност-та и съзнанието за БДП</w:t>
            </w:r>
          </w:p>
        </w:tc>
        <w:tc>
          <w:tcPr>
            <w:tcW w:w="1715" w:type="dxa"/>
            <w:gridSpan w:val="2"/>
            <w:shd w:val="clear" w:color="auto" w:fill="FFFFFF" w:themeFill="background1"/>
          </w:tcPr>
          <w:p w14:paraId="1F84DD9D"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График рег. № 1253р- 11690/29.11.2019 г. по описа на сектор „Пътна полиция“ – ОД МВР Хасково за изнасяне на беседи по пътна безопасност в учебните заведения.</w:t>
            </w:r>
          </w:p>
          <w:p w14:paraId="47368875"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 xml:space="preserve">Доклади от проведени беседи </w:t>
            </w:r>
            <w:r w:rsidRPr="00043BCD">
              <w:rPr>
                <w:rFonts w:ascii="Verdana" w:eastAsia="Calibri" w:hAnsi="Verdana" w:cs="Calibri"/>
                <w:sz w:val="20"/>
                <w:szCs w:val="20"/>
                <w:lang w:val="bg-BG"/>
              </w:rPr>
              <w:lastRenderedPageBreak/>
              <w:t>проведени беседи рег. № 1253р- 810/22.01.2020 г. – СОУ „Васил Левски“ – гр. Хасково;</w:t>
            </w:r>
          </w:p>
          <w:p w14:paraId="121DC1BB"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рег. № 1253р- 811/22.01.2020 г. – СОУ „Васил Левски“ – гр. Хасково;</w:t>
            </w:r>
          </w:p>
          <w:p w14:paraId="1A9DD284"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рег. № 1253р- 779/22.01.2020 г. – ОУ „Христо Смирненски“ – гр. Хасково;</w:t>
            </w:r>
          </w:p>
          <w:p w14:paraId="33A1D28B"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рег. № 1253р- 809/22.01.2020 г. – СОУ „Васил Левски“ – гр. Хасково;</w:t>
            </w:r>
          </w:p>
          <w:p w14:paraId="6216E800"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рег. № 1253р- 808/22.01.2020 г. – СОУ „Васил Левски“ – гр. Хасково;</w:t>
            </w:r>
          </w:p>
          <w:p w14:paraId="23CF291C"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 xml:space="preserve">рег. № 1253р- 816/22.01.2020 г. – СОУ </w:t>
            </w:r>
            <w:r w:rsidRPr="00043BCD">
              <w:rPr>
                <w:rFonts w:ascii="Verdana" w:eastAsia="Calibri" w:hAnsi="Verdana" w:cs="Calibri"/>
                <w:sz w:val="20"/>
                <w:szCs w:val="20"/>
                <w:lang w:val="bg-BG"/>
              </w:rPr>
              <w:lastRenderedPageBreak/>
              <w:t>„Васил Левски“ – гр. Хасково;</w:t>
            </w:r>
          </w:p>
          <w:p w14:paraId="5D68DA3B"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рег. № 1253р- 814/22.01.2020 г. – СОУ „Васил Левски“ – гр. Хасково;</w:t>
            </w:r>
          </w:p>
          <w:p w14:paraId="1A88F914"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рег. № 1253р- 815/22.01.2020 г. – СОУ „Васил Левски“ – гр. Хасково;</w:t>
            </w:r>
          </w:p>
          <w:p w14:paraId="13C84079"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рег. № 1253р- 812/22.01.2020 г. – СОУ „Васил Левски“ – гр. Хасково;</w:t>
            </w:r>
          </w:p>
          <w:p w14:paraId="045E0B06" w14:textId="77777777" w:rsidR="002A2761" w:rsidRPr="00043BCD" w:rsidRDefault="002A2761" w:rsidP="002A2761">
            <w:pPr>
              <w:rPr>
                <w:rFonts w:ascii="Verdana" w:eastAsia="Calibri" w:hAnsi="Verdana" w:cs="Calibri"/>
                <w:sz w:val="20"/>
                <w:szCs w:val="20"/>
                <w:lang w:val="bg-BG"/>
              </w:rPr>
            </w:pPr>
            <w:r w:rsidRPr="00043BCD">
              <w:rPr>
                <w:rFonts w:ascii="Verdana" w:eastAsia="Calibri" w:hAnsi="Verdana" w:cs="Calibri"/>
                <w:sz w:val="20"/>
                <w:szCs w:val="20"/>
                <w:lang w:val="bg-BG"/>
              </w:rPr>
              <w:t xml:space="preserve">рег. № 1253р- 11584/26.11.2019 г. – СОУ „Св. Климент Охридски“ – с. Стамболово, </w:t>
            </w:r>
            <w:proofErr w:type="spellStart"/>
            <w:r w:rsidRPr="00043BCD">
              <w:rPr>
                <w:rFonts w:ascii="Verdana" w:eastAsia="Calibri" w:hAnsi="Verdana" w:cs="Calibri"/>
                <w:sz w:val="20"/>
                <w:szCs w:val="20"/>
                <w:lang w:val="bg-BG"/>
              </w:rPr>
              <w:t>обл</w:t>
            </w:r>
            <w:proofErr w:type="spellEnd"/>
            <w:r w:rsidRPr="00043BCD">
              <w:rPr>
                <w:rFonts w:ascii="Verdana" w:eastAsia="Calibri" w:hAnsi="Verdana" w:cs="Calibri"/>
                <w:sz w:val="20"/>
                <w:szCs w:val="20"/>
                <w:lang w:val="bg-BG"/>
              </w:rPr>
              <w:t>. Хасково;</w:t>
            </w:r>
          </w:p>
          <w:p w14:paraId="4FD7E018" w14:textId="26D986F9" w:rsidR="00752240" w:rsidRPr="00043BCD" w:rsidRDefault="002A2761" w:rsidP="002A2761">
            <w:pPr>
              <w:rPr>
                <w:rFonts w:ascii="Verdana" w:hAnsi="Verdana"/>
                <w:sz w:val="20"/>
                <w:szCs w:val="20"/>
                <w:highlight w:val="yellow"/>
                <w:lang w:val="bg-BG"/>
              </w:rPr>
            </w:pPr>
            <w:r w:rsidRPr="00043BCD">
              <w:rPr>
                <w:rFonts w:ascii="Verdana" w:eastAsia="Calibri" w:hAnsi="Verdana" w:cs="Calibri"/>
                <w:sz w:val="20"/>
                <w:szCs w:val="20"/>
                <w:lang w:val="bg-BG"/>
              </w:rPr>
              <w:t>Във връзка с обявена грипна ваканция и в последствие пандемия от „</w:t>
            </w:r>
            <w:proofErr w:type="spellStart"/>
            <w:r w:rsidRPr="00043BCD">
              <w:rPr>
                <w:rFonts w:ascii="Verdana" w:eastAsia="Calibri" w:hAnsi="Verdana" w:cs="Calibri"/>
                <w:sz w:val="20"/>
                <w:szCs w:val="20"/>
                <w:lang w:val="bg-BG"/>
              </w:rPr>
              <w:t>коронавирус</w:t>
            </w:r>
            <w:proofErr w:type="spellEnd"/>
            <w:r w:rsidRPr="00043BCD">
              <w:rPr>
                <w:rFonts w:ascii="Verdana" w:eastAsia="Calibri" w:hAnsi="Verdana" w:cs="Calibri"/>
                <w:sz w:val="20"/>
                <w:szCs w:val="20"/>
                <w:lang w:val="bg-BG"/>
              </w:rPr>
              <w:lastRenderedPageBreak/>
              <w:t xml:space="preserve">“, последяващите планирани беседи бяха отложени.  </w:t>
            </w:r>
          </w:p>
        </w:tc>
        <w:tc>
          <w:tcPr>
            <w:tcW w:w="1575" w:type="dxa"/>
            <w:gridSpan w:val="2"/>
            <w:shd w:val="clear" w:color="auto" w:fill="FFFFFF" w:themeFill="background1"/>
          </w:tcPr>
          <w:p w14:paraId="7FE7062C" w14:textId="6628723E" w:rsidR="00752240" w:rsidRPr="00155DAD" w:rsidRDefault="00752240" w:rsidP="00752240">
            <w:pPr>
              <w:rPr>
                <w:rFonts w:ascii="Verdana" w:hAnsi="Verdana"/>
                <w:sz w:val="20"/>
                <w:szCs w:val="20"/>
                <w:lang w:val="bg-BG"/>
              </w:rPr>
            </w:pPr>
            <w:r w:rsidRPr="00155DAD">
              <w:rPr>
                <w:rFonts w:ascii="Verdana" w:eastAsia="Calibri" w:hAnsi="Verdana" w:cs="Calibri"/>
                <w:sz w:val="20"/>
                <w:szCs w:val="20"/>
                <w:lang w:val="bg-BG"/>
              </w:rPr>
              <w:lastRenderedPageBreak/>
              <w:t>МВР</w:t>
            </w:r>
            <w:r w:rsidRPr="00155DAD">
              <w:rPr>
                <w:rFonts w:ascii="Verdana" w:hAnsi="Verdana"/>
                <w:sz w:val="20"/>
                <w:szCs w:val="20"/>
                <w:lang w:val="bg-BG"/>
              </w:rPr>
              <w:t xml:space="preserve"> </w:t>
            </w:r>
          </w:p>
          <w:p w14:paraId="38B3A8AA" w14:textId="4E0229A3" w:rsidR="00AD2639" w:rsidRPr="00155DAD" w:rsidRDefault="00AD2639" w:rsidP="00752240">
            <w:pPr>
              <w:rPr>
                <w:rFonts w:ascii="Verdana" w:hAnsi="Verdana"/>
                <w:sz w:val="20"/>
                <w:szCs w:val="20"/>
                <w:lang w:val="bg-BG"/>
              </w:rPr>
            </w:pPr>
          </w:p>
          <w:p w14:paraId="27BCC66C" w14:textId="2702FB95" w:rsidR="009A34F3" w:rsidRPr="00155DAD" w:rsidRDefault="009A34F3" w:rsidP="001272B9">
            <w:pPr>
              <w:rPr>
                <w:rFonts w:ascii="Verdana" w:hAnsi="Verdana"/>
                <w:sz w:val="20"/>
                <w:szCs w:val="20"/>
                <w:lang w:val="bg-BG"/>
              </w:rPr>
            </w:pPr>
          </w:p>
        </w:tc>
      </w:tr>
      <w:tr w:rsidR="00752240" w:rsidRPr="00155DAD" w14:paraId="1B622132" w14:textId="77777777" w:rsidTr="00192ACB">
        <w:trPr>
          <w:trHeight w:val="152"/>
        </w:trPr>
        <w:tc>
          <w:tcPr>
            <w:tcW w:w="3127" w:type="dxa"/>
            <w:gridSpan w:val="2"/>
            <w:shd w:val="clear" w:color="auto" w:fill="FFFFFF" w:themeFill="background1"/>
          </w:tcPr>
          <w:p w14:paraId="469FA54D" w14:textId="075B3726" w:rsidR="001272B9" w:rsidRDefault="00752240" w:rsidP="001272B9">
            <w:pPr>
              <w:spacing w:before="80" w:after="80"/>
              <w:ind w:right="34"/>
              <w:rPr>
                <w:rFonts w:ascii="Verdana" w:eastAsia="Calibri" w:hAnsi="Verdana" w:cs="Calibri"/>
                <w:sz w:val="20"/>
                <w:szCs w:val="20"/>
                <w:lang w:val="bg-BG"/>
              </w:rPr>
            </w:pPr>
            <w:r w:rsidRPr="00155DAD">
              <w:rPr>
                <w:rFonts w:ascii="Verdana" w:eastAsia="Calibri" w:hAnsi="Verdana" w:cs="Calibri"/>
                <w:sz w:val="20"/>
                <w:szCs w:val="20"/>
                <w:lang w:val="bg-BG"/>
              </w:rPr>
              <w:lastRenderedPageBreak/>
              <w:t>БЧК</w:t>
            </w:r>
          </w:p>
          <w:p w14:paraId="68FDF097" w14:textId="77777777" w:rsidR="00662C75" w:rsidRPr="00883DEC" w:rsidRDefault="00662C75" w:rsidP="00662C75">
            <w:pPr>
              <w:pStyle w:val="Default"/>
              <w:rPr>
                <w:rFonts w:ascii="Verdana" w:hAnsi="Verdana"/>
                <w:sz w:val="20"/>
                <w:szCs w:val="20"/>
              </w:rPr>
            </w:pPr>
            <w:r w:rsidRPr="00883DEC">
              <w:rPr>
                <w:rFonts w:ascii="Verdana" w:hAnsi="Verdana"/>
                <w:sz w:val="20"/>
                <w:szCs w:val="20"/>
              </w:rPr>
              <w:t>Включване в съвместни акции с ОД на МВР и разпространение на информационни материали по пътна безопасност.</w:t>
            </w:r>
          </w:p>
          <w:p w14:paraId="4AEF4F8B" w14:textId="0235D7FE" w:rsidR="00752240" w:rsidRPr="00155DAD" w:rsidRDefault="00662C75" w:rsidP="00662C75">
            <w:pPr>
              <w:spacing w:before="80" w:after="80"/>
              <w:ind w:right="34"/>
              <w:rPr>
                <w:rFonts w:ascii="Verdana" w:eastAsia="Calibri" w:hAnsi="Verdana" w:cs="Calibri"/>
                <w:sz w:val="20"/>
                <w:szCs w:val="20"/>
                <w:highlight w:val="yellow"/>
                <w:lang w:val="bg-BG"/>
              </w:rPr>
            </w:pPr>
            <w:r>
              <w:rPr>
                <w:rFonts w:ascii="Verdana" w:hAnsi="Verdana"/>
                <w:sz w:val="20"/>
                <w:szCs w:val="20"/>
              </w:rPr>
              <w:t xml:space="preserve">- </w:t>
            </w:r>
            <w:proofErr w:type="spellStart"/>
            <w:r w:rsidRPr="00883DEC">
              <w:rPr>
                <w:rFonts w:ascii="Verdana" w:hAnsi="Verdana"/>
                <w:sz w:val="20"/>
                <w:szCs w:val="20"/>
              </w:rPr>
              <w:t>Обучение</w:t>
            </w:r>
            <w:proofErr w:type="spellEnd"/>
            <w:r w:rsidRPr="00883DEC">
              <w:rPr>
                <w:rFonts w:ascii="Verdana" w:hAnsi="Verdana"/>
                <w:sz w:val="20"/>
                <w:szCs w:val="20"/>
              </w:rPr>
              <w:t xml:space="preserve"> </w:t>
            </w:r>
            <w:proofErr w:type="spellStart"/>
            <w:r w:rsidRPr="00883DEC">
              <w:rPr>
                <w:rFonts w:ascii="Verdana" w:hAnsi="Verdana"/>
                <w:sz w:val="20"/>
                <w:szCs w:val="20"/>
              </w:rPr>
              <w:t>на</w:t>
            </w:r>
            <w:proofErr w:type="spellEnd"/>
            <w:r w:rsidRPr="00883DEC">
              <w:rPr>
                <w:rFonts w:ascii="Verdana" w:hAnsi="Verdana"/>
                <w:sz w:val="20"/>
                <w:szCs w:val="20"/>
              </w:rPr>
              <w:t xml:space="preserve"> </w:t>
            </w:r>
            <w:proofErr w:type="spellStart"/>
            <w:r w:rsidRPr="00883DEC">
              <w:rPr>
                <w:rFonts w:ascii="Verdana" w:hAnsi="Verdana"/>
                <w:sz w:val="20"/>
                <w:szCs w:val="20"/>
              </w:rPr>
              <w:t>кандидат</w:t>
            </w:r>
            <w:proofErr w:type="spellEnd"/>
            <w:r w:rsidRPr="00883DEC">
              <w:rPr>
                <w:rFonts w:ascii="Verdana" w:hAnsi="Verdana"/>
                <w:sz w:val="20"/>
                <w:szCs w:val="20"/>
              </w:rPr>
              <w:t xml:space="preserve"> </w:t>
            </w:r>
            <w:proofErr w:type="spellStart"/>
            <w:r w:rsidRPr="00883DEC">
              <w:rPr>
                <w:rFonts w:ascii="Verdana" w:hAnsi="Verdana"/>
                <w:sz w:val="20"/>
                <w:szCs w:val="20"/>
              </w:rPr>
              <w:t>водачи</w:t>
            </w:r>
            <w:proofErr w:type="spellEnd"/>
            <w:r w:rsidRPr="00883DEC">
              <w:rPr>
                <w:rFonts w:ascii="Verdana" w:hAnsi="Verdana"/>
                <w:sz w:val="20"/>
                <w:szCs w:val="20"/>
              </w:rPr>
              <w:t xml:space="preserve"> </w:t>
            </w:r>
            <w:proofErr w:type="spellStart"/>
            <w:r w:rsidRPr="00883DEC">
              <w:rPr>
                <w:rFonts w:ascii="Verdana" w:hAnsi="Verdana"/>
                <w:sz w:val="20"/>
                <w:szCs w:val="20"/>
              </w:rPr>
              <w:t>на</w:t>
            </w:r>
            <w:proofErr w:type="spellEnd"/>
            <w:r w:rsidRPr="00883DEC">
              <w:rPr>
                <w:rFonts w:ascii="Verdana" w:hAnsi="Verdana"/>
                <w:sz w:val="20"/>
                <w:szCs w:val="20"/>
              </w:rPr>
              <w:t xml:space="preserve"> МПС в </w:t>
            </w:r>
            <w:proofErr w:type="spellStart"/>
            <w:r w:rsidRPr="00883DEC">
              <w:rPr>
                <w:rFonts w:ascii="Verdana" w:hAnsi="Verdana"/>
                <w:sz w:val="20"/>
                <w:szCs w:val="20"/>
              </w:rPr>
              <w:t>оказване</w:t>
            </w:r>
            <w:proofErr w:type="spellEnd"/>
            <w:r w:rsidRPr="00883DEC">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ПДП </w:t>
            </w:r>
            <w:proofErr w:type="spellStart"/>
            <w:r>
              <w:rPr>
                <w:rFonts w:ascii="Verdana" w:hAnsi="Verdana"/>
                <w:sz w:val="20"/>
                <w:szCs w:val="20"/>
              </w:rPr>
              <w:t>при</w:t>
            </w:r>
            <w:proofErr w:type="spellEnd"/>
            <w:r>
              <w:rPr>
                <w:rFonts w:ascii="Verdana" w:hAnsi="Verdana"/>
                <w:sz w:val="20"/>
                <w:szCs w:val="20"/>
              </w:rPr>
              <w:t xml:space="preserve"> </w:t>
            </w:r>
            <w:proofErr w:type="spellStart"/>
            <w:r>
              <w:rPr>
                <w:rFonts w:ascii="Verdana" w:hAnsi="Verdana"/>
                <w:sz w:val="20"/>
                <w:szCs w:val="20"/>
              </w:rPr>
              <w:t>пътни</w:t>
            </w:r>
            <w:proofErr w:type="spellEnd"/>
            <w:r>
              <w:rPr>
                <w:rFonts w:ascii="Verdana" w:hAnsi="Verdana"/>
                <w:sz w:val="20"/>
                <w:szCs w:val="20"/>
              </w:rPr>
              <w:t xml:space="preserve"> </w:t>
            </w:r>
            <w:proofErr w:type="spellStart"/>
            <w:r>
              <w:rPr>
                <w:rFonts w:ascii="Verdana" w:hAnsi="Verdana"/>
                <w:sz w:val="20"/>
                <w:szCs w:val="20"/>
              </w:rPr>
              <w:t>инциденти</w:t>
            </w:r>
            <w:proofErr w:type="spellEnd"/>
            <w:r>
              <w:rPr>
                <w:rFonts w:ascii="Verdana" w:hAnsi="Verdana"/>
                <w:sz w:val="20"/>
                <w:szCs w:val="20"/>
              </w:rPr>
              <w:t>;</w:t>
            </w:r>
          </w:p>
        </w:tc>
        <w:tc>
          <w:tcPr>
            <w:tcW w:w="1413" w:type="dxa"/>
            <w:shd w:val="clear" w:color="auto" w:fill="FFFFFF" w:themeFill="background1"/>
          </w:tcPr>
          <w:p w14:paraId="59CB74AA" w14:textId="449D68E4" w:rsidR="00752240" w:rsidRPr="0079066D" w:rsidRDefault="009C54EF" w:rsidP="000D1C27">
            <w:pPr>
              <w:rPr>
                <w:rFonts w:ascii="Verdana" w:hAnsi="Verdana"/>
                <w:sz w:val="20"/>
                <w:szCs w:val="20"/>
                <w:lang w:val="bg-BG"/>
              </w:rPr>
            </w:pPr>
            <w:r w:rsidRPr="00043BCD">
              <w:rPr>
                <w:rFonts w:ascii="Verdana" w:eastAsia="Calibri" w:hAnsi="Verdana" w:cs="Calibri"/>
                <w:sz w:val="20"/>
                <w:szCs w:val="20"/>
                <w:lang w:val="bg-BG"/>
              </w:rPr>
              <w:t>2020 г.</w:t>
            </w:r>
          </w:p>
        </w:tc>
        <w:tc>
          <w:tcPr>
            <w:tcW w:w="1417" w:type="dxa"/>
            <w:gridSpan w:val="2"/>
            <w:shd w:val="clear" w:color="auto" w:fill="FFFFFF" w:themeFill="background1"/>
          </w:tcPr>
          <w:p w14:paraId="6D47908C" w14:textId="411B7FB2" w:rsidR="00752240" w:rsidRPr="00C41D40" w:rsidRDefault="00752240" w:rsidP="00C41D40">
            <w:pPr>
              <w:pStyle w:val="a7"/>
              <w:numPr>
                <w:ilvl w:val="0"/>
                <w:numId w:val="2"/>
              </w:numPr>
              <w:rPr>
                <w:rFonts w:ascii="Verdana" w:hAnsi="Verdana"/>
                <w:sz w:val="20"/>
                <w:szCs w:val="20"/>
                <w:lang w:val="bg-BG"/>
              </w:rPr>
            </w:pPr>
          </w:p>
        </w:tc>
        <w:tc>
          <w:tcPr>
            <w:tcW w:w="1990" w:type="dxa"/>
            <w:gridSpan w:val="2"/>
            <w:shd w:val="clear" w:color="auto" w:fill="FFFFFF" w:themeFill="background1"/>
          </w:tcPr>
          <w:p w14:paraId="6D812F30" w14:textId="77777777" w:rsidR="00752240" w:rsidRPr="00155DAD" w:rsidRDefault="00752240" w:rsidP="000D1C27">
            <w:pPr>
              <w:rPr>
                <w:rFonts w:ascii="Verdana" w:hAnsi="Verdana"/>
                <w:sz w:val="20"/>
                <w:szCs w:val="20"/>
                <w:highlight w:val="yellow"/>
                <w:lang w:val="bg-BG"/>
              </w:rPr>
            </w:pPr>
            <w:r w:rsidRPr="00155DAD">
              <w:rPr>
                <w:rFonts w:ascii="Verdana" w:hAnsi="Verdana"/>
                <w:sz w:val="20"/>
                <w:szCs w:val="20"/>
                <w:lang w:val="bg-BG"/>
              </w:rPr>
              <w:t xml:space="preserve">Бюджет на институцията </w:t>
            </w:r>
          </w:p>
        </w:tc>
        <w:tc>
          <w:tcPr>
            <w:tcW w:w="1990" w:type="dxa"/>
            <w:gridSpan w:val="2"/>
            <w:shd w:val="clear" w:color="auto" w:fill="FFFFFF" w:themeFill="background1"/>
          </w:tcPr>
          <w:p w14:paraId="0FFC26AC" w14:textId="77777777" w:rsidR="00752240" w:rsidRPr="00155DAD" w:rsidRDefault="00752240" w:rsidP="000D1C27">
            <w:pPr>
              <w:rPr>
                <w:rFonts w:ascii="Verdana" w:hAnsi="Verdana"/>
                <w:sz w:val="20"/>
                <w:szCs w:val="20"/>
                <w:lang w:val="bg-BG"/>
              </w:rPr>
            </w:pPr>
            <w:r w:rsidRPr="00155DAD">
              <w:rPr>
                <w:rFonts w:ascii="Verdana" w:hAnsi="Verdana"/>
                <w:sz w:val="20"/>
                <w:szCs w:val="20"/>
                <w:lang w:val="bg-BG"/>
              </w:rPr>
              <w:t>Повишаване на информираност-та и съзнанието за БДП</w:t>
            </w:r>
          </w:p>
          <w:p w14:paraId="57644D0E" w14:textId="77777777" w:rsidR="00752240" w:rsidRPr="00155DAD" w:rsidRDefault="00752240" w:rsidP="000D1C27">
            <w:pPr>
              <w:rPr>
                <w:rFonts w:ascii="Verdana" w:hAnsi="Verdana"/>
                <w:sz w:val="20"/>
                <w:szCs w:val="20"/>
                <w:highlight w:val="yellow"/>
                <w:lang w:val="bg-BG"/>
              </w:rPr>
            </w:pPr>
          </w:p>
        </w:tc>
        <w:tc>
          <w:tcPr>
            <w:tcW w:w="1715" w:type="dxa"/>
            <w:gridSpan w:val="2"/>
            <w:shd w:val="clear" w:color="auto" w:fill="FFFFFF" w:themeFill="background1"/>
          </w:tcPr>
          <w:p w14:paraId="3DECF13F" w14:textId="6FFAB219" w:rsidR="00752240" w:rsidRPr="00155DAD" w:rsidRDefault="00141ECD" w:rsidP="00141ECD">
            <w:pPr>
              <w:jc w:val="both"/>
              <w:rPr>
                <w:rFonts w:ascii="Verdana" w:hAnsi="Verdana"/>
                <w:sz w:val="20"/>
                <w:szCs w:val="20"/>
                <w:highlight w:val="yellow"/>
                <w:lang w:val="bg-BG"/>
              </w:rPr>
            </w:pPr>
            <w:r w:rsidRPr="00043BCD">
              <w:rPr>
                <w:rFonts w:ascii="Verdana" w:eastAsia="Calibri" w:hAnsi="Verdana" w:cs="Calibri"/>
                <w:sz w:val="20"/>
                <w:szCs w:val="20"/>
                <w:lang w:val="bg-BG"/>
              </w:rPr>
              <w:t>Брой проведени съвместни инициативи/обучения</w:t>
            </w:r>
          </w:p>
        </w:tc>
        <w:tc>
          <w:tcPr>
            <w:tcW w:w="1575" w:type="dxa"/>
            <w:gridSpan w:val="2"/>
            <w:shd w:val="clear" w:color="auto" w:fill="FFFFFF" w:themeFill="background1"/>
          </w:tcPr>
          <w:p w14:paraId="45EFCB96" w14:textId="60196E58" w:rsidR="00E43AA6" w:rsidRPr="00155DAD" w:rsidRDefault="00752240" w:rsidP="001272B9">
            <w:pPr>
              <w:rPr>
                <w:rFonts w:ascii="Verdana" w:hAnsi="Verdana"/>
                <w:sz w:val="20"/>
                <w:szCs w:val="20"/>
                <w:lang w:val="bg-BG"/>
              </w:rPr>
            </w:pPr>
            <w:r w:rsidRPr="00155DAD">
              <w:rPr>
                <w:rFonts w:ascii="Verdana" w:eastAsia="Calibri" w:hAnsi="Verdana" w:cs="Calibri"/>
                <w:sz w:val="20"/>
                <w:szCs w:val="20"/>
                <w:lang w:val="bg-BG"/>
              </w:rPr>
              <w:t>БЧК</w:t>
            </w:r>
            <w:r w:rsidR="00662C75">
              <w:rPr>
                <w:rFonts w:ascii="Verdana" w:eastAsia="Calibri" w:hAnsi="Verdana" w:cs="Calibri"/>
                <w:sz w:val="20"/>
                <w:szCs w:val="20"/>
                <w:lang w:val="bg-BG"/>
              </w:rPr>
              <w:t xml:space="preserve"> съвместно с ОДМВР</w:t>
            </w:r>
          </w:p>
        </w:tc>
      </w:tr>
      <w:tr w:rsidR="00752240" w:rsidRPr="00155DAD" w14:paraId="41CA39D6" w14:textId="77777777" w:rsidTr="00192ACB">
        <w:trPr>
          <w:trHeight w:val="152"/>
        </w:trPr>
        <w:tc>
          <w:tcPr>
            <w:tcW w:w="3127" w:type="dxa"/>
            <w:gridSpan w:val="2"/>
            <w:shd w:val="clear" w:color="auto" w:fill="FFFFFF" w:themeFill="background1"/>
          </w:tcPr>
          <w:p w14:paraId="3414EA78" w14:textId="61011226" w:rsidR="0040269B" w:rsidRPr="00B042C5" w:rsidRDefault="0040269B" w:rsidP="000D1C27">
            <w:pPr>
              <w:spacing w:before="80" w:after="80"/>
              <w:ind w:right="34"/>
              <w:rPr>
                <w:rFonts w:ascii="Verdana" w:eastAsia="Calibri" w:hAnsi="Verdana" w:cs="Calibri"/>
                <w:sz w:val="20"/>
                <w:szCs w:val="20"/>
                <w:u w:val="single"/>
                <w:lang w:val="bg-BG"/>
              </w:rPr>
            </w:pPr>
            <w:r w:rsidRPr="00B042C5">
              <w:rPr>
                <w:rFonts w:ascii="Verdana" w:eastAsia="Calibri" w:hAnsi="Verdana" w:cs="Calibri"/>
                <w:sz w:val="20"/>
                <w:szCs w:val="20"/>
                <w:u w:val="single"/>
                <w:lang w:val="bg-BG"/>
              </w:rPr>
              <w:t>Община Димитровград</w:t>
            </w:r>
          </w:p>
          <w:p w14:paraId="0B0F932D"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xml:space="preserve">- провеждане на тематични срещи, семинари и дискусии, целящи повишаване на информираността и стимулиране </w:t>
            </w:r>
            <w:proofErr w:type="spellStart"/>
            <w:r w:rsidRPr="00B042C5">
              <w:rPr>
                <w:rFonts w:ascii="Verdana" w:eastAsia="Calibri" w:hAnsi="Verdana" w:cs="Calibri"/>
                <w:sz w:val="20"/>
                <w:szCs w:val="20"/>
                <w:lang w:val="bg-BG"/>
              </w:rPr>
              <w:t>проактивността</w:t>
            </w:r>
            <w:proofErr w:type="spellEnd"/>
            <w:r w:rsidRPr="00B042C5">
              <w:rPr>
                <w:rFonts w:ascii="Verdana" w:eastAsia="Calibri" w:hAnsi="Verdana" w:cs="Calibri"/>
                <w:sz w:val="20"/>
                <w:szCs w:val="20"/>
                <w:lang w:val="bg-BG"/>
              </w:rPr>
              <w:t xml:space="preserve"> на жителите на общината за осигуряване безопасността на движение на всички участници в него с акцент върху пешеходците и децата; </w:t>
            </w:r>
          </w:p>
          <w:p w14:paraId="6F8DE0B0"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xml:space="preserve">- провеждане на тематични родителски срещи в училища, детски градини, социални институции с цел информираност и превенция на деца, родители, възрастни, за </w:t>
            </w:r>
            <w:r w:rsidRPr="00B042C5">
              <w:rPr>
                <w:rFonts w:ascii="Verdana" w:eastAsia="Calibri" w:hAnsi="Verdana" w:cs="Calibri"/>
                <w:sz w:val="20"/>
                <w:szCs w:val="20"/>
                <w:lang w:val="bg-BG"/>
              </w:rPr>
              <w:lastRenderedPageBreak/>
              <w:t xml:space="preserve">запознаване с Практическите препоръки на МВР и ГД на «Национална полиция» по пътната безопасност, разясняване на ползата от носене на </w:t>
            </w:r>
            <w:proofErr w:type="spellStart"/>
            <w:r w:rsidRPr="00B042C5">
              <w:rPr>
                <w:rFonts w:ascii="Verdana" w:eastAsia="Calibri" w:hAnsi="Verdana" w:cs="Calibri"/>
                <w:sz w:val="20"/>
                <w:szCs w:val="20"/>
                <w:lang w:val="bg-BG"/>
              </w:rPr>
              <w:t>светлоотразителни</w:t>
            </w:r>
            <w:proofErr w:type="spellEnd"/>
            <w:r w:rsidRPr="00B042C5">
              <w:rPr>
                <w:rFonts w:ascii="Verdana" w:eastAsia="Calibri" w:hAnsi="Verdana" w:cs="Calibri"/>
                <w:sz w:val="20"/>
                <w:szCs w:val="20"/>
                <w:lang w:val="bg-BG"/>
              </w:rPr>
              <w:t xml:space="preserve"> дрехи;</w:t>
            </w:r>
          </w:p>
          <w:p w14:paraId="30F1BABF"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провеждане на тематични педагогически съвети, посветени на БДП;</w:t>
            </w:r>
          </w:p>
          <w:p w14:paraId="44960023"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провеждане на дискусии на тема «Пътно транспортни произшествия» в часовете на класа и тези по БДП, с учениците от среден курс;</w:t>
            </w:r>
          </w:p>
          <w:p w14:paraId="499014E2"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xml:space="preserve">- осъществяване на квалификационни семинари  за учители, педагози, социални работници;                 </w:t>
            </w:r>
          </w:p>
          <w:p w14:paraId="377DF798"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xml:space="preserve">- организиране на  информационни срещи с  в пенсионерски клубове и </w:t>
            </w:r>
            <w:proofErr w:type="spellStart"/>
            <w:r w:rsidRPr="00B042C5">
              <w:rPr>
                <w:rFonts w:ascii="Verdana" w:eastAsia="Calibri" w:hAnsi="Verdana" w:cs="Calibri"/>
                <w:sz w:val="20"/>
                <w:szCs w:val="20"/>
                <w:lang w:val="bg-BG"/>
              </w:rPr>
              <w:t>читалищапо</w:t>
            </w:r>
            <w:proofErr w:type="spellEnd"/>
            <w:r w:rsidRPr="00B042C5">
              <w:rPr>
                <w:rFonts w:ascii="Verdana" w:eastAsia="Calibri" w:hAnsi="Verdana" w:cs="Calibri"/>
                <w:sz w:val="20"/>
                <w:szCs w:val="20"/>
                <w:lang w:val="bg-BG"/>
              </w:rPr>
              <w:t xml:space="preserve"> конкретни проблеми;</w:t>
            </w:r>
          </w:p>
          <w:p w14:paraId="769065B8"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реални практически занимания по безопасно пресичане на уличното платно и движение по тротоари и улици, в кабинетите и площадки по безопасност на движението по пътищата в училищата и детските градини в общината;</w:t>
            </w:r>
          </w:p>
          <w:p w14:paraId="1C9B4C71"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xml:space="preserve">- организиране на спортни </w:t>
            </w:r>
            <w:r w:rsidRPr="00B042C5">
              <w:rPr>
                <w:rFonts w:ascii="Verdana" w:eastAsia="Calibri" w:hAnsi="Verdana" w:cs="Calibri"/>
                <w:sz w:val="20"/>
                <w:szCs w:val="20"/>
                <w:lang w:val="bg-BG"/>
              </w:rPr>
              <w:lastRenderedPageBreak/>
              <w:t>и обучителни мероприятия във връзка с провеждане на: Европейската седмица на мобилността,    Кампания «Пеша на училище», отбелязване на Световния ден за възпоминание на жертвите на ПТП, Европейския ден за пътна безопасност -  провеждат се тематични беседи, състезания и конкурси, част от които се финансират и организират от община Димитровград.</w:t>
            </w:r>
          </w:p>
          <w:p w14:paraId="0CD043A0" w14:textId="77777777" w:rsidR="00E25F87"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xml:space="preserve">- провеждане на опреснителни курсове на водачите на училищните автобуси; ежедневно осъществяване на  необходимия </w:t>
            </w:r>
            <w:proofErr w:type="spellStart"/>
            <w:r w:rsidRPr="00B042C5">
              <w:rPr>
                <w:rFonts w:ascii="Verdana" w:eastAsia="Calibri" w:hAnsi="Verdana" w:cs="Calibri"/>
                <w:sz w:val="20"/>
                <w:szCs w:val="20"/>
                <w:lang w:val="bg-BG"/>
              </w:rPr>
              <w:t>предпътен</w:t>
            </w:r>
            <w:proofErr w:type="spellEnd"/>
            <w:r w:rsidRPr="00B042C5">
              <w:rPr>
                <w:rFonts w:ascii="Verdana" w:eastAsia="Calibri" w:hAnsi="Verdana" w:cs="Calibri"/>
                <w:sz w:val="20"/>
                <w:szCs w:val="20"/>
                <w:lang w:val="bg-BG"/>
              </w:rPr>
              <w:t xml:space="preserve"> преглед и контрол на МПС и водачите.</w:t>
            </w:r>
          </w:p>
          <w:p w14:paraId="579AC5E1" w14:textId="77777777" w:rsidR="00845573" w:rsidRPr="00B042C5" w:rsidRDefault="00845573" w:rsidP="00E25F87">
            <w:pPr>
              <w:spacing w:before="80" w:after="80"/>
              <w:ind w:right="34"/>
              <w:rPr>
                <w:rFonts w:ascii="Verdana" w:eastAsia="Calibri" w:hAnsi="Verdana" w:cs="Calibri"/>
                <w:sz w:val="20"/>
                <w:szCs w:val="20"/>
                <w:lang w:val="bg-BG"/>
              </w:rPr>
            </w:pPr>
          </w:p>
          <w:p w14:paraId="37EC7070" w14:textId="77777777" w:rsidR="00E25F87" w:rsidRPr="00B042C5" w:rsidRDefault="00E25F87" w:rsidP="00E25F87">
            <w:pPr>
              <w:spacing w:before="80" w:after="80"/>
              <w:ind w:right="34"/>
              <w:rPr>
                <w:rFonts w:ascii="Verdana" w:eastAsia="Calibri" w:hAnsi="Verdana" w:cs="Calibri"/>
                <w:sz w:val="20"/>
                <w:szCs w:val="20"/>
                <w:u w:val="single"/>
                <w:lang w:val="bg-BG"/>
              </w:rPr>
            </w:pPr>
            <w:r w:rsidRPr="00B042C5">
              <w:rPr>
                <w:rFonts w:ascii="Verdana" w:eastAsia="Calibri" w:hAnsi="Verdana" w:cs="Calibri"/>
                <w:sz w:val="20"/>
                <w:szCs w:val="20"/>
                <w:u w:val="single"/>
                <w:lang w:val="bg-BG"/>
              </w:rPr>
              <w:t>Община Любимец</w:t>
            </w:r>
          </w:p>
          <w:p w14:paraId="04A23A07"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xml:space="preserve">Провеждане на  семинари, презентации, тематични срещи и др. </w:t>
            </w:r>
          </w:p>
          <w:p w14:paraId="5E98E101" w14:textId="7E999120" w:rsidR="00E25F87" w:rsidRPr="00043BCD" w:rsidRDefault="00E25F87" w:rsidP="003821D8">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xml:space="preserve">Организирана изложба с рисунки на ученици от I до IV </w:t>
            </w:r>
            <w:proofErr w:type="spellStart"/>
            <w:r w:rsidRPr="00B042C5">
              <w:rPr>
                <w:rFonts w:ascii="Verdana" w:eastAsia="Calibri" w:hAnsi="Verdana" w:cs="Calibri"/>
                <w:sz w:val="20"/>
                <w:szCs w:val="20"/>
                <w:lang w:val="bg-BG"/>
              </w:rPr>
              <w:t>кл</w:t>
            </w:r>
            <w:proofErr w:type="spellEnd"/>
            <w:r w:rsidRPr="00B042C5">
              <w:rPr>
                <w:rFonts w:ascii="Verdana" w:eastAsia="Calibri" w:hAnsi="Verdana" w:cs="Calibri"/>
                <w:sz w:val="20"/>
                <w:szCs w:val="20"/>
                <w:lang w:val="bg-BG"/>
              </w:rPr>
              <w:t>.;</w:t>
            </w:r>
            <w:r w:rsidR="003821D8">
              <w:t xml:space="preserve"> </w:t>
            </w:r>
            <w:r w:rsidR="003821D8" w:rsidRPr="00043BCD">
              <w:rPr>
                <w:rFonts w:ascii="Verdana" w:eastAsia="Calibri" w:hAnsi="Verdana" w:cs="Calibri"/>
                <w:sz w:val="20"/>
                <w:szCs w:val="20"/>
                <w:lang w:val="bg-BG"/>
              </w:rPr>
              <w:t>Засилване на превенцията по отношение на уязвими участници в движение</w:t>
            </w:r>
            <w:r w:rsidR="002C64D1" w:rsidRPr="00043BCD">
              <w:rPr>
                <w:rFonts w:ascii="Verdana" w:eastAsia="Calibri" w:hAnsi="Verdana" w:cs="Calibri"/>
                <w:sz w:val="20"/>
                <w:szCs w:val="20"/>
                <w:lang w:val="bg-BG"/>
              </w:rPr>
              <w:t>то;</w:t>
            </w:r>
            <w:r w:rsidR="002C64D1" w:rsidRPr="00043BCD">
              <w:rPr>
                <w:rFonts w:ascii="Verdana" w:eastAsia="Calibri" w:hAnsi="Verdana" w:cs="Calibri"/>
                <w:sz w:val="20"/>
                <w:szCs w:val="20"/>
              </w:rPr>
              <w:t xml:space="preserve"> </w:t>
            </w:r>
            <w:r w:rsidR="003821D8" w:rsidRPr="00043BCD">
              <w:rPr>
                <w:rFonts w:ascii="Verdana" w:eastAsia="Calibri" w:hAnsi="Verdana" w:cs="Calibri"/>
                <w:sz w:val="20"/>
                <w:szCs w:val="20"/>
                <w:lang w:val="bg-BG"/>
              </w:rPr>
              <w:t>Участие на децата в ученически патрули, съвмест</w:t>
            </w:r>
            <w:r w:rsidR="002C64D1" w:rsidRPr="00043BCD">
              <w:rPr>
                <w:rFonts w:ascii="Verdana" w:eastAsia="Calibri" w:hAnsi="Verdana" w:cs="Calibri"/>
                <w:sz w:val="20"/>
                <w:szCs w:val="20"/>
                <w:lang w:val="bg-BG"/>
              </w:rPr>
              <w:t>ни патрули с контролните органи.</w:t>
            </w:r>
          </w:p>
          <w:p w14:paraId="29FCC1A0" w14:textId="77777777" w:rsidR="00E25F87" w:rsidRPr="00043BCD" w:rsidRDefault="00E25F87" w:rsidP="00E25F87">
            <w:pPr>
              <w:spacing w:before="80" w:after="80"/>
              <w:ind w:right="34"/>
              <w:rPr>
                <w:rFonts w:ascii="Verdana" w:eastAsia="Calibri" w:hAnsi="Verdana" w:cs="Calibri"/>
                <w:sz w:val="20"/>
                <w:szCs w:val="20"/>
                <w:lang w:val="bg-BG"/>
              </w:rPr>
            </w:pPr>
          </w:p>
          <w:p w14:paraId="609CDDEE" w14:textId="77777777" w:rsidR="00E25F87" w:rsidRPr="00B042C5" w:rsidRDefault="00E25F87" w:rsidP="00E25F87">
            <w:pPr>
              <w:spacing w:before="80" w:after="80"/>
              <w:ind w:right="34"/>
              <w:rPr>
                <w:rFonts w:ascii="Verdana" w:eastAsia="Calibri" w:hAnsi="Verdana" w:cs="Calibri"/>
                <w:sz w:val="20"/>
                <w:szCs w:val="20"/>
                <w:u w:val="single"/>
                <w:lang w:val="bg-BG"/>
              </w:rPr>
            </w:pPr>
            <w:r w:rsidRPr="00B042C5">
              <w:rPr>
                <w:rFonts w:ascii="Verdana" w:eastAsia="Calibri" w:hAnsi="Verdana" w:cs="Calibri"/>
                <w:sz w:val="20"/>
                <w:szCs w:val="20"/>
                <w:u w:val="single"/>
                <w:lang w:val="bg-BG"/>
              </w:rPr>
              <w:t>Община Симеоновград</w:t>
            </w:r>
          </w:p>
          <w:p w14:paraId="7CFAE63F"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Провеждане на семинари, тематични срещи, обучение в училищата като извънкласна дейност свързано с подобряване на културата и възпитанието на учениците по безопасност на движението.</w:t>
            </w:r>
          </w:p>
          <w:p w14:paraId="40600994" w14:textId="77777777" w:rsidR="00E25F87" w:rsidRPr="00B042C5" w:rsidRDefault="00E25F87" w:rsidP="00E25F87">
            <w:pPr>
              <w:spacing w:before="80" w:after="80"/>
              <w:ind w:right="34"/>
              <w:rPr>
                <w:rFonts w:ascii="Verdana" w:eastAsia="Calibri" w:hAnsi="Verdana" w:cs="Calibri"/>
                <w:sz w:val="20"/>
                <w:szCs w:val="20"/>
                <w:lang w:val="bg-BG"/>
              </w:rPr>
            </w:pPr>
          </w:p>
          <w:p w14:paraId="3F5C54FF" w14:textId="77777777" w:rsidR="00E25F87" w:rsidRPr="00845573" w:rsidRDefault="00E25F87" w:rsidP="00E25F87">
            <w:pPr>
              <w:spacing w:before="80" w:after="80"/>
              <w:ind w:right="34"/>
              <w:rPr>
                <w:rFonts w:ascii="Verdana" w:eastAsia="Calibri" w:hAnsi="Verdana" w:cs="Calibri"/>
                <w:sz w:val="20"/>
                <w:szCs w:val="20"/>
                <w:u w:val="single"/>
                <w:lang w:val="bg-BG"/>
              </w:rPr>
            </w:pPr>
            <w:r w:rsidRPr="00845573">
              <w:rPr>
                <w:rFonts w:ascii="Verdana" w:eastAsia="Calibri" w:hAnsi="Verdana" w:cs="Calibri"/>
                <w:sz w:val="20"/>
                <w:szCs w:val="20"/>
                <w:u w:val="single"/>
                <w:lang w:val="bg-BG"/>
              </w:rPr>
              <w:t>Община Минерални бани</w:t>
            </w:r>
          </w:p>
          <w:p w14:paraId="5435997F"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Провеждане на семинари, тематични срещи, обучение в училищата като извънкласна дейност свързано с подобряване на културата и възпитанието на учениците по безопасност на движението.</w:t>
            </w:r>
          </w:p>
          <w:p w14:paraId="534D889D" w14:textId="77777777" w:rsidR="008F2256" w:rsidRDefault="008F2256" w:rsidP="00E25F87">
            <w:pPr>
              <w:spacing w:before="80" w:after="80"/>
              <w:ind w:right="34"/>
              <w:rPr>
                <w:rFonts w:ascii="Verdana" w:eastAsia="Calibri" w:hAnsi="Verdana" w:cs="Calibri"/>
                <w:sz w:val="20"/>
                <w:szCs w:val="20"/>
                <w:u w:val="single"/>
                <w:lang w:val="bg-BG"/>
              </w:rPr>
            </w:pPr>
          </w:p>
          <w:p w14:paraId="07F7E957" w14:textId="77777777" w:rsidR="00E25F87" w:rsidRPr="00B042C5" w:rsidRDefault="00E25F87" w:rsidP="00E25F87">
            <w:pPr>
              <w:spacing w:before="80" w:after="80"/>
              <w:ind w:right="34"/>
              <w:rPr>
                <w:rFonts w:ascii="Verdana" w:eastAsia="Calibri" w:hAnsi="Verdana" w:cs="Calibri"/>
                <w:sz w:val="20"/>
                <w:szCs w:val="20"/>
                <w:u w:val="single"/>
                <w:lang w:val="bg-BG"/>
              </w:rPr>
            </w:pPr>
            <w:r w:rsidRPr="00B042C5">
              <w:rPr>
                <w:rFonts w:ascii="Verdana" w:eastAsia="Calibri" w:hAnsi="Verdana" w:cs="Calibri"/>
                <w:sz w:val="20"/>
                <w:szCs w:val="20"/>
                <w:u w:val="single"/>
                <w:lang w:val="bg-BG"/>
              </w:rPr>
              <w:t>Община Харманли</w:t>
            </w:r>
          </w:p>
          <w:p w14:paraId="4CBF6F91"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Провеждане на  семинари, презентации, тематични срещи и др.</w:t>
            </w:r>
          </w:p>
          <w:p w14:paraId="03AF84AF"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xml:space="preserve">- Кампания „Безопасна ваканция“ с ученици от I до IV </w:t>
            </w:r>
            <w:proofErr w:type="spellStart"/>
            <w:r w:rsidRPr="00B042C5">
              <w:rPr>
                <w:rFonts w:ascii="Verdana" w:eastAsia="Calibri" w:hAnsi="Verdana" w:cs="Calibri"/>
                <w:sz w:val="20"/>
                <w:szCs w:val="20"/>
                <w:lang w:val="bg-BG"/>
              </w:rPr>
              <w:t>кл</w:t>
            </w:r>
            <w:proofErr w:type="spellEnd"/>
            <w:r w:rsidRPr="00B042C5">
              <w:rPr>
                <w:rFonts w:ascii="Verdana" w:eastAsia="Calibri" w:hAnsi="Verdana" w:cs="Calibri"/>
                <w:sz w:val="20"/>
                <w:szCs w:val="20"/>
                <w:lang w:val="bg-BG"/>
              </w:rPr>
              <w:t>.</w:t>
            </w:r>
          </w:p>
          <w:p w14:paraId="37414343"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 Превенция на противообществените прояви и престъпления по ж.п. транспорта на малолетни</w:t>
            </w:r>
          </w:p>
          <w:p w14:paraId="6CB41319" w14:textId="77777777" w:rsidR="008F2256" w:rsidRDefault="008F2256" w:rsidP="00E25F87">
            <w:pPr>
              <w:spacing w:before="80" w:after="80"/>
              <w:ind w:right="34"/>
              <w:rPr>
                <w:rFonts w:ascii="Verdana" w:eastAsia="Calibri" w:hAnsi="Verdana" w:cs="Calibri"/>
                <w:sz w:val="20"/>
                <w:szCs w:val="20"/>
                <w:u w:val="single"/>
                <w:lang w:val="bg-BG"/>
              </w:rPr>
            </w:pPr>
          </w:p>
          <w:p w14:paraId="51B3B42D" w14:textId="77777777" w:rsidR="00E25F87" w:rsidRPr="00B042C5" w:rsidRDefault="00E25F87" w:rsidP="00E25F87">
            <w:pPr>
              <w:spacing w:before="80" w:after="80"/>
              <w:ind w:right="34"/>
              <w:rPr>
                <w:rFonts w:ascii="Verdana" w:eastAsia="Calibri" w:hAnsi="Verdana" w:cs="Calibri"/>
                <w:sz w:val="20"/>
                <w:szCs w:val="20"/>
                <w:u w:val="single"/>
                <w:lang w:val="bg-BG"/>
              </w:rPr>
            </w:pPr>
            <w:r w:rsidRPr="00B042C5">
              <w:rPr>
                <w:rFonts w:ascii="Verdana" w:eastAsia="Calibri" w:hAnsi="Verdana" w:cs="Calibri"/>
                <w:sz w:val="20"/>
                <w:szCs w:val="20"/>
                <w:u w:val="single"/>
                <w:lang w:val="bg-BG"/>
              </w:rPr>
              <w:lastRenderedPageBreak/>
              <w:t>Община Стамболово</w:t>
            </w:r>
          </w:p>
          <w:p w14:paraId="76140F71" w14:textId="77777777" w:rsidR="00E25F87" w:rsidRPr="00B042C5" w:rsidRDefault="00E25F87" w:rsidP="00E25F87">
            <w:pPr>
              <w:spacing w:before="80" w:after="80"/>
              <w:ind w:right="34"/>
              <w:rPr>
                <w:rFonts w:ascii="Verdana" w:eastAsia="Calibri" w:hAnsi="Verdana" w:cs="Calibri"/>
                <w:sz w:val="20"/>
                <w:szCs w:val="20"/>
                <w:lang w:val="bg-BG"/>
              </w:rPr>
            </w:pPr>
            <w:r w:rsidRPr="00B042C5">
              <w:rPr>
                <w:rFonts w:ascii="Verdana" w:eastAsia="Calibri" w:hAnsi="Verdana" w:cs="Calibri"/>
                <w:sz w:val="20"/>
                <w:szCs w:val="20"/>
                <w:lang w:val="bg-BG"/>
              </w:rPr>
              <w:t>Провеждане на семинари, тематични срещи</w:t>
            </w:r>
          </w:p>
          <w:p w14:paraId="34799166" w14:textId="77777777" w:rsidR="00311FBD" w:rsidRDefault="00311FBD" w:rsidP="00311FBD">
            <w:pPr>
              <w:pStyle w:val="Default"/>
              <w:rPr>
                <w:rFonts w:ascii="Verdana" w:eastAsia="Calibri" w:hAnsi="Verdana" w:cs="Calibri"/>
                <w:color w:val="7030A0"/>
                <w:sz w:val="20"/>
                <w:szCs w:val="20"/>
                <w:lang w:val="en-US"/>
              </w:rPr>
            </w:pPr>
          </w:p>
          <w:p w14:paraId="1D41F7AC" w14:textId="78F6F09C" w:rsidR="00337484" w:rsidRPr="00337484" w:rsidRDefault="00337484" w:rsidP="00311FBD">
            <w:pPr>
              <w:pStyle w:val="Default"/>
              <w:rPr>
                <w:rFonts w:ascii="Verdana" w:hAnsi="Verdana"/>
                <w:sz w:val="20"/>
                <w:szCs w:val="20"/>
                <w:u w:val="single"/>
              </w:rPr>
            </w:pPr>
            <w:r w:rsidRPr="00311FBD">
              <w:rPr>
                <w:rFonts w:ascii="Verdana" w:hAnsi="Verdana"/>
                <w:color w:val="auto"/>
                <w:sz w:val="20"/>
                <w:szCs w:val="20"/>
                <w:u w:val="single"/>
              </w:rPr>
              <w:t>Община</w:t>
            </w:r>
            <w:r w:rsidRPr="00311FBD">
              <w:rPr>
                <w:rFonts w:ascii="Verdana" w:hAnsi="Verdana"/>
                <w:color w:val="7030A0"/>
                <w:sz w:val="20"/>
                <w:szCs w:val="20"/>
                <w:u w:val="single"/>
              </w:rPr>
              <w:t xml:space="preserve"> </w:t>
            </w:r>
            <w:r w:rsidRPr="00337484">
              <w:rPr>
                <w:rFonts w:ascii="Verdana" w:hAnsi="Verdana"/>
                <w:sz w:val="20"/>
                <w:szCs w:val="20"/>
                <w:u w:val="single"/>
              </w:rPr>
              <w:t>Любимец</w:t>
            </w:r>
          </w:p>
          <w:p w14:paraId="4E26FB82" w14:textId="77777777" w:rsidR="007543D0" w:rsidRDefault="00337484" w:rsidP="00337484">
            <w:pPr>
              <w:pStyle w:val="Default"/>
              <w:rPr>
                <w:rFonts w:ascii="Verdana" w:hAnsi="Verdana"/>
                <w:sz w:val="20"/>
                <w:szCs w:val="20"/>
              </w:rPr>
            </w:pPr>
            <w:r w:rsidRPr="00883DEC">
              <w:rPr>
                <w:rFonts w:ascii="Verdana" w:hAnsi="Verdana"/>
                <w:sz w:val="20"/>
                <w:szCs w:val="20"/>
              </w:rPr>
              <w:t>Провеждане на  семинари, презентаци</w:t>
            </w:r>
            <w:r>
              <w:rPr>
                <w:rFonts w:ascii="Verdana" w:hAnsi="Verdana"/>
                <w:sz w:val="20"/>
                <w:szCs w:val="20"/>
              </w:rPr>
              <w:t>и</w:t>
            </w:r>
            <w:r w:rsidRPr="00883DEC">
              <w:rPr>
                <w:rFonts w:ascii="Verdana" w:hAnsi="Verdana"/>
                <w:sz w:val="20"/>
                <w:szCs w:val="20"/>
              </w:rPr>
              <w:t xml:space="preserve">, тематични срещи и др. </w:t>
            </w:r>
          </w:p>
          <w:p w14:paraId="2DDFAFFE" w14:textId="471A75ED" w:rsidR="00337484" w:rsidRDefault="007543D0" w:rsidP="00337484">
            <w:pPr>
              <w:pStyle w:val="Default"/>
              <w:rPr>
                <w:rFonts w:ascii="Verdana" w:hAnsi="Verdana"/>
                <w:sz w:val="20"/>
                <w:szCs w:val="20"/>
              </w:rPr>
            </w:pPr>
            <w:r>
              <w:rPr>
                <w:rFonts w:ascii="Verdana" w:hAnsi="Verdana"/>
                <w:sz w:val="20"/>
                <w:szCs w:val="20"/>
              </w:rPr>
              <w:t xml:space="preserve">Организирана </w:t>
            </w:r>
            <w:r w:rsidRPr="00883DEC">
              <w:rPr>
                <w:rFonts w:ascii="Verdana" w:hAnsi="Verdana"/>
                <w:sz w:val="20"/>
                <w:szCs w:val="20"/>
              </w:rPr>
              <w:t xml:space="preserve">изложба </w:t>
            </w:r>
            <w:r>
              <w:rPr>
                <w:rFonts w:ascii="Verdana" w:hAnsi="Verdana"/>
                <w:sz w:val="20"/>
                <w:szCs w:val="20"/>
              </w:rPr>
              <w:t>с</w:t>
            </w:r>
            <w:r w:rsidR="00337484" w:rsidRPr="00883DEC">
              <w:rPr>
                <w:rFonts w:ascii="Verdana" w:hAnsi="Verdana"/>
                <w:sz w:val="20"/>
                <w:szCs w:val="20"/>
              </w:rPr>
              <w:t xml:space="preserve"> рисунки на ученици от I до IV </w:t>
            </w:r>
            <w:proofErr w:type="spellStart"/>
            <w:r w:rsidR="00337484" w:rsidRPr="00883DEC">
              <w:rPr>
                <w:rFonts w:ascii="Verdana" w:hAnsi="Verdana"/>
                <w:sz w:val="20"/>
                <w:szCs w:val="20"/>
              </w:rPr>
              <w:t>кл</w:t>
            </w:r>
            <w:proofErr w:type="spellEnd"/>
            <w:r w:rsidR="00337484" w:rsidRPr="00883DEC">
              <w:rPr>
                <w:rFonts w:ascii="Verdana" w:hAnsi="Verdana"/>
                <w:sz w:val="20"/>
                <w:szCs w:val="20"/>
              </w:rPr>
              <w:t>.</w:t>
            </w:r>
            <w:r w:rsidR="00337484">
              <w:rPr>
                <w:rFonts w:ascii="Verdana" w:hAnsi="Verdana"/>
                <w:sz w:val="20"/>
                <w:szCs w:val="20"/>
              </w:rPr>
              <w:t>;</w:t>
            </w:r>
          </w:p>
          <w:p w14:paraId="146E42DC" w14:textId="77777777" w:rsidR="007543D0" w:rsidRDefault="007543D0" w:rsidP="00337484">
            <w:pPr>
              <w:pStyle w:val="Default"/>
              <w:rPr>
                <w:rFonts w:ascii="Verdana" w:hAnsi="Verdana"/>
                <w:sz w:val="20"/>
                <w:szCs w:val="20"/>
              </w:rPr>
            </w:pPr>
          </w:p>
          <w:p w14:paraId="3FD9873D" w14:textId="29207D8F" w:rsidR="00337484" w:rsidRPr="00337484" w:rsidRDefault="00337484" w:rsidP="00337484">
            <w:pPr>
              <w:pStyle w:val="Default"/>
              <w:rPr>
                <w:rFonts w:ascii="Verdana" w:hAnsi="Verdana"/>
                <w:sz w:val="20"/>
                <w:szCs w:val="20"/>
                <w:u w:val="single"/>
              </w:rPr>
            </w:pPr>
            <w:r w:rsidRPr="00337484">
              <w:rPr>
                <w:rFonts w:ascii="Verdana" w:hAnsi="Verdana"/>
                <w:sz w:val="20"/>
                <w:szCs w:val="20"/>
                <w:u w:val="single"/>
              </w:rPr>
              <w:t>Община Симеоновград</w:t>
            </w:r>
          </w:p>
          <w:p w14:paraId="7DF99CBE" w14:textId="378497F7" w:rsidR="00337484" w:rsidRDefault="00337484" w:rsidP="00337484">
            <w:pPr>
              <w:pStyle w:val="Default"/>
              <w:rPr>
                <w:rFonts w:ascii="Verdana" w:hAnsi="Verdana"/>
                <w:sz w:val="20"/>
                <w:szCs w:val="20"/>
                <w:lang w:val="en-US"/>
              </w:rPr>
            </w:pPr>
            <w:r w:rsidRPr="00883DEC">
              <w:rPr>
                <w:rFonts w:ascii="Verdana" w:hAnsi="Verdana"/>
                <w:sz w:val="20"/>
                <w:szCs w:val="20"/>
              </w:rPr>
              <w:t>Провеждане на семинари, тематични срещи, обучение в училищата като извънкласна дейност свързано с подобряване на културата и възпитанието на учениците по безопасност на движението.</w:t>
            </w:r>
          </w:p>
          <w:p w14:paraId="28FFD199" w14:textId="77777777" w:rsidR="00B818C2" w:rsidRPr="00B818C2" w:rsidRDefault="00B818C2" w:rsidP="00337484">
            <w:pPr>
              <w:pStyle w:val="Default"/>
              <w:rPr>
                <w:rFonts w:ascii="Verdana" w:hAnsi="Verdana"/>
                <w:sz w:val="20"/>
                <w:szCs w:val="20"/>
                <w:lang w:val="en-US"/>
              </w:rPr>
            </w:pPr>
          </w:p>
          <w:p w14:paraId="74C6B3FF" w14:textId="4A5ED94B" w:rsidR="00337484" w:rsidRDefault="00B818C2" w:rsidP="00337484">
            <w:pPr>
              <w:pStyle w:val="Default"/>
              <w:rPr>
                <w:rFonts w:ascii="Verdana" w:hAnsi="Verdana"/>
                <w:sz w:val="20"/>
                <w:szCs w:val="20"/>
                <w:lang w:val="en-US"/>
              </w:rPr>
            </w:pPr>
            <w:r w:rsidRPr="00B818C2">
              <w:rPr>
                <w:rFonts w:ascii="Verdana" w:hAnsi="Verdana"/>
                <w:sz w:val="20"/>
                <w:szCs w:val="20"/>
                <w:u w:val="single"/>
              </w:rPr>
              <w:t>Община</w:t>
            </w:r>
            <w:r>
              <w:rPr>
                <w:rFonts w:ascii="Verdana" w:hAnsi="Verdana"/>
                <w:sz w:val="20"/>
                <w:szCs w:val="20"/>
                <w:u w:val="single"/>
              </w:rPr>
              <w:t xml:space="preserve"> </w:t>
            </w:r>
            <w:r w:rsidRPr="00B818C2">
              <w:rPr>
                <w:rFonts w:ascii="Verdana" w:hAnsi="Verdana"/>
                <w:sz w:val="20"/>
                <w:szCs w:val="20"/>
                <w:u w:val="single"/>
              </w:rPr>
              <w:t>Свиленград</w:t>
            </w:r>
            <w:r w:rsidRPr="00B818C2">
              <w:rPr>
                <w:rFonts w:ascii="Verdana" w:hAnsi="Verdana"/>
                <w:sz w:val="20"/>
                <w:szCs w:val="20"/>
                <w:u w:val="single"/>
                <w:lang w:val="en-US"/>
              </w:rPr>
              <w:t xml:space="preserve"> </w:t>
            </w:r>
            <w:r>
              <w:rPr>
                <w:rFonts w:ascii="Verdana" w:hAnsi="Verdana"/>
                <w:sz w:val="20"/>
                <w:szCs w:val="20"/>
              </w:rPr>
              <w:t>П</w:t>
            </w:r>
            <w:r w:rsidRPr="00B818C2">
              <w:rPr>
                <w:rFonts w:ascii="Verdana" w:hAnsi="Verdana"/>
                <w:sz w:val="20"/>
                <w:szCs w:val="20"/>
              </w:rPr>
              <w:t>ровеждане на кампании, тематично насочени срещи и презентации.</w:t>
            </w:r>
          </w:p>
          <w:p w14:paraId="7918B65E" w14:textId="77777777" w:rsidR="00B818C2" w:rsidRPr="00B818C2" w:rsidRDefault="00B818C2" w:rsidP="00337484">
            <w:pPr>
              <w:pStyle w:val="Default"/>
              <w:rPr>
                <w:rFonts w:ascii="Verdana" w:hAnsi="Verdana"/>
                <w:sz w:val="20"/>
                <w:szCs w:val="20"/>
                <w:lang w:val="en-US"/>
              </w:rPr>
            </w:pPr>
          </w:p>
          <w:p w14:paraId="67A3DB28" w14:textId="77777777" w:rsidR="00337484" w:rsidRPr="00337484" w:rsidRDefault="00337484" w:rsidP="00337484">
            <w:pPr>
              <w:pStyle w:val="Default"/>
              <w:rPr>
                <w:rFonts w:ascii="Verdana" w:hAnsi="Verdana"/>
                <w:sz w:val="20"/>
                <w:szCs w:val="20"/>
                <w:u w:val="single"/>
              </w:rPr>
            </w:pPr>
            <w:r w:rsidRPr="00337484">
              <w:rPr>
                <w:rFonts w:ascii="Verdana" w:hAnsi="Verdana"/>
                <w:sz w:val="20"/>
                <w:szCs w:val="20"/>
                <w:u w:val="single"/>
              </w:rPr>
              <w:t>Община Минерални бани</w:t>
            </w:r>
          </w:p>
          <w:p w14:paraId="2437AF63" w14:textId="1BA1CB70" w:rsidR="00337484" w:rsidRDefault="00337484" w:rsidP="00337484">
            <w:pPr>
              <w:pStyle w:val="Default"/>
              <w:rPr>
                <w:rFonts w:ascii="Verdana" w:hAnsi="Verdana"/>
                <w:sz w:val="20"/>
                <w:szCs w:val="20"/>
              </w:rPr>
            </w:pPr>
            <w:r w:rsidRPr="003D5A47">
              <w:rPr>
                <w:rFonts w:ascii="Verdana" w:hAnsi="Verdana"/>
                <w:sz w:val="20"/>
                <w:szCs w:val="20"/>
              </w:rPr>
              <w:t>Провеждане на семинари, тематични срещи, обучение в училищата като извънкласна дейност свързано с подобряване на културата и възпитанието на учениците по безопасност на движението.</w:t>
            </w:r>
          </w:p>
          <w:p w14:paraId="29065B16" w14:textId="43216065" w:rsidR="00866017" w:rsidRDefault="00866017" w:rsidP="00337484">
            <w:pPr>
              <w:pStyle w:val="Default"/>
              <w:rPr>
                <w:rFonts w:ascii="Verdana" w:hAnsi="Verdana"/>
                <w:sz w:val="20"/>
                <w:szCs w:val="20"/>
              </w:rPr>
            </w:pPr>
          </w:p>
          <w:p w14:paraId="6F46E758" w14:textId="77777777" w:rsidR="00866017" w:rsidRPr="00866017" w:rsidRDefault="00866017" w:rsidP="00866017">
            <w:pPr>
              <w:pStyle w:val="Default"/>
              <w:rPr>
                <w:rFonts w:ascii="Verdana" w:hAnsi="Verdana"/>
                <w:sz w:val="20"/>
                <w:szCs w:val="20"/>
                <w:u w:val="single"/>
              </w:rPr>
            </w:pPr>
            <w:r w:rsidRPr="00866017">
              <w:rPr>
                <w:rFonts w:ascii="Verdana" w:hAnsi="Verdana"/>
                <w:sz w:val="20"/>
                <w:szCs w:val="20"/>
                <w:u w:val="single"/>
              </w:rPr>
              <w:lastRenderedPageBreak/>
              <w:t>Община Харманли</w:t>
            </w:r>
          </w:p>
          <w:p w14:paraId="73B1B093" w14:textId="35DA0C22" w:rsidR="00866017" w:rsidRPr="00883DEC" w:rsidRDefault="00A976BD" w:rsidP="00866017">
            <w:pPr>
              <w:pStyle w:val="Default"/>
              <w:rPr>
                <w:rFonts w:ascii="Verdana" w:hAnsi="Verdana"/>
                <w:sz w:val="20"/>
                <w:szCs w:val="20"/>
              </w:rPr>
            </w:pPr>
            <w:r>
              <w:rPr>
                <w:rFonts w:ascii="Verdana" w:hAnsi="Verdana"/>
                <w:sz w:val="20"/>
                <w:szCs w:val="20"/>
              </w:rPr>
              <w:t xml:space="preserve">- </w:t>
            </w:r>
            <w:r w:rsidR="00866017" w:rsidRPr="00883DEC">
              <w:rPr>
                <w:rFonts w:ascii="Verdana" w:hAnsi="Verdana"/>
                <w:sz w:val="20"/>
                <w:szCs w:val="20"/>
              </w:rPr>
              <w:t>Провеждане на  семинари, презентации, тематични срещи и др.</w:t>
            </w:r>
          </w:p>
          <w:p w14:paraId="7DEAD79B" w14:textId="53CDAEFC" w:rsidR="00866017" w:rsidRPr="00883DEC" w:rsidRDefault="00A976BD" w:rsidP="00866017">
            <w:pPr>
              <w:pStyle w:val="Default"/>
              <w:rPr>
                <w:rFonts w:ascii="Verdana" w:hAnsi="Verdana"/>
                <w:sz w:val="20"/>
                <w:szCs w:val="20"/>
              </w:rPr>
            </w:pPr>
            <w:r>
              <w:rPr>
                <w:rFonts w:ascii="Verdana" w:hAnsi="Verdana"/>
                <w:sz w:val="20"/>
                <w:szCs w:val="20"/>
              </w:rPr>
              <w:t xml:space="preserve">- </w:t>
            </w:r>
            <w:r w:rsidR="00866017" w:rsidRPr="00883DEC">
              <w:rPr>
                <w:rFonts w:ascii="Verdana" w:hAnsi="Verdana"/>
                <w:sz w:val="20"/>
                <w:szCs w:val="20"/>
              </w:rPr>
              <w:t xml:space="preserve">Кампания „Безопасна ваканция“ с ученици от I до IV </w:t>
            </w:r>
            <w:proofErr w:type="spellStart"/>
            <w:r w:rsidR="00866017" w:rsidRPr="00883DEC">
              <w:rPr>
                <w:rFonts w:ascii="Verdana" w:hAnsi="Verdana"/>
                <w:sz w:val="20"/>
                <w:szCs w:val="20"/>
              </w:rPr>
              <w:t>кл</w:t>
            </w:r>
            <w:proofErr w:type="spellEnd"/>
            <w:r w:rsidR="00866017" w:rsidRPr="00883DEC">
              <w:rPr>
                <w:rFonts w:ascii="Verdana" w:hAnsi="Verdana"/>
                <w:sz w:val="20"/>
                <w:szCs w:val="20"/>
              </w:rPr>
              <w:t>.</w:t>
            </w:r>
          </w:p>
          <w:p w14:paraId="7E8D90A3" w14:textId="49ED4852" w:rsidR="00866017" w:rsidRPr="00883DEC" w:rsidRDefault="00A976BD" w:rsidP="00866017">
            <w:pPr>
              <w:pStyle w:val="Default"/>
              <w:rPr>
                <w:rFonts w:ascii="Verdana" w:hAnsi="Verdana"/>
                <w:sz w:val="20"/>
                <w:szCs w:val="20"/>
              </w:rPr>
            </w:pPr>
            <w:r>
              <w:rPr>
                <w:rFonts w:ascii="Verdana" w:hAnsi="Verdana"/>
                <w:sz w:val="20"/>
                <w:szCs w:val="20"/>
              </w:rPr>
              <w:t xml:space="preserve">- </w:t>
            </w:r>
            <w:r w:rsidR="00866017" w:rsidRPr="00883DEC">
              <w:rPr>
                <w:rFonts w:ascii="Verdana" w:hAnsi="Verdana"/>
                <w:sz w:val="20"/>
                <w:szCs w:val="20"/>
              </w:rPr>
              <w:t>Превенция на противообществените прояви и престъпления по ж.п. транспорта на малолетни</w:t>
            </w:r>
          </w:p>
          <w:p w14:paraId="727BD52F" w14:textId="77777777" w:rsidR="00866017" w:rsidRDefault="00866017" w:rsidP="00337484">
            <w:pPr>
              <w:pStyle w:val="Default"/>
              <w:rPr>
                <w:rFonts w:ascii="Verdana" w:hAnsi="Verdana"/>
                <w:sz w:val="20"/>
                <w:szCs w:val="20"/>
              </w:rPr>
            </w:pPr>
          </w:p>
          <w:p w14:paraId="79325175" w14:textId="3F0DE91E" w:rsidR="00337484" w:rsidRDefault="00337484" w:rsidP="00337484">
            <w:pPr>
              <w:pStyle w:val="Default"/>
              <w:rPr>
                <w:rFonts w:ascii="Verdana" w:hAnsi="Verdana"/>
                <w:sz w:val="20"/>
                <w:szCs w:val="20"/>
              </w:rPr>
            </w:pPr>
          </w:p>
          <w:p w14:paraId="031713B8" w14:textId="77777777" w:rsidR="00337484" w:rsidRPr="00337484" w:rsidRDefault="00337484" w:rsidP="00337484">
            <w:pPr>
              <w:pStyle w:val="Default"/>
              <w:rPr>
                <w:rFonts w:ascii="Verdana" w:hAnsi="Verdana"/>
                <w:sz w:val="20"/>
                <w:szCs w:val="20"/>
                <w:u w:val="single"/>
              </w:rPr>
            </w:pPr>
            <w:r w:rsidRPr="00337484">
              <w:rPr>
                <w:rFonts w:ascii="Verdana" w:hAnsi="Verdana"/>
                <w:sz w:val="20"/>
                <w:szCs w:val="20"/>
                <w:u w:val="single"/>
              </w:rPr>
              <w:t>Община Стамболово</w:t>
            </w:r>
          </w:p>
          <w:p w14:paraId="13B4F5F3" w14:textId="0BA13752" w:rsidR="00337484" w:rsidRDefault="00337484" w:rsidP="00337484">
            <w:pPr>
              <w:pStyle w:val="Default"/>
              <w:rPr>
                <w:rFonts w:ascii="Verdana" w:hAnsi="Verdana"/>
                <w:sz w:val="20"/>
                <w:szCs w:val="20"/>
              </w:rPr>
            </w:pPr>
            <w:r w:rsidRPr="00E026AF">
              <w:rPr>
                <w:rFonts w:ascii="Verdana" w:hAnsi="Verdana"/>
                <w:sz w:val="20"/>
                <w:szCs w:val="20"/>
              </w:rPr>
              <w:t>Провеждане на семинари, тематични срещи</w:t>
            </w:r>
          </w:p>
          <w:p w14:paraId="42D3EC93" w14:textId="6BE903C1" w:rsidR="00337484" w:rsidRDefault="00337484" w:rsidP="00337484">
            <w:pPr>
              <w:pStyle w:val="Default"/>
              <w:rPr>
                <w:rFonts w:ascii="Verdana" w:hAnsi="Verdana"/>
                <w:sz w:val="20"/>
                <w:szCs w:val="20"/>
                <w:lang w:val="en-US"/>
              </w:rPr>
            </w:pPr>
          </w:p>
          <w:p w14:paraId="307BA93E" w14:textId="77777777" w:rsidR="00AD421F" w:rsidRPr="00043BCD" w:rsidRDefault="00AD421F" w:rsidP="00AD421F">
            <w:pPr>
              <w:pStyle w:val="Default"/>
              <w:rPr>
                <w:rFonts w:ascii="Verdana" w:eastAsia="Calibri" w:hAnsi="Verdana" w:cs="Calibri"/>
                <w:sz w:val="20"/>
                <w:szCs w:val="20"/>
                <w:u w:val="single"/>
              </w:rPr>
            </w:pPr>
            <w:r w:rsidRPr="00043BCD">
              <w:rPr>
                <w:rFonts w:ascii="Verdana" w:eastAsia="Calibri" w:hAnsi="Verdana" w:cs="Calibri"/>
                <w:sz w:val="20"/>
                <w:szCs w:val="20"/>
                <w:u w:val="single"/>
              </w:rPr>
              <w:t>Община Тополовград</w:t>
            </w:r>
          </w:p>
          <w:p w14:paraId="13188CF6" w14:textId="77777777" w:rsidR="00AD421F" w:rsidRPr="00043BCD" w:rsidRDefault="00AD421F" w:rsidP="00AD421F">
            <w:pPr>
              <w:pStyle w:val="Default"/>
              <w:rPr>
                <w:rFonts w:ascii="Verdana" w:eastAsia="Calibri" w:hAnsi="Verdana" w:cs="Calibri"/>
                <w:color w:val="auto"/>
                <w:sz w:val="20"/>
                <w:szCs w:val="20"/>
              </w:rPr>
            </w:pPr>
            <w:r w:rsidRPr="00043BCD">
              <w:rPr>
                <w:rFonts w:ascii="Verdana" w:eastAsia="Calibri" w:hAnsi="Verdana" w:cs="Calibri"/>
                <w:color w:val="auto"/>
                <w:sz w:val="20"/>
                <w:szCs w:val="20"/>
              </w:rPr>
              <w:t>Провеждане на лекции и беседи в училищата и детските градини.</w:t>
            </w:r>
          </w:p>
          <w:p w14:paraId="2FE48040" w14:textId="77777777" w:rsidR="00AD421F" w:rsidRPr="00043BCD" w:rsidRDefault="00AD421F" w:rsidP="00AD421F">
            <w:pPr>
              <w:pStyle w:val="Default"/>
              <w:rPr>
                <w:rFonts w:ascii="Verdana" w:eastAsia="Calibri" w:hAnsi="Verdana" w:cs="Calibri"/>
                <w:color w:val="auto"/>
                <w:sz w:val="20"/>
                <w:szCs w:val="20"/>
              </w:rPr>
            </w:pPr>
            <w:r w:rsidRPr="00043BCD">
              <w:rPr>
                <w:rFonts w:ascii="Verdana" w:eastAsia="Calibri" w:hAnsi="Verdana" w:cs="Calibri"/>
                <w:color w:val="auto"/>
                <w:sz w:val="20"/>
                <w:szCs w:val="20"/>
              </w:rPr>
              <w:t>Семинари, презентации, тематични срещи и др.за популяризиране на проблемите, свързани с БДП.</w:t>
            </w:r>
          </w:p>
          <w:p w14:paraId="6C18EAA5" w14:textId="77777777" w:rsidR="00AD421F" w:rsidRPr="00043BCD" w:rsidRDefault="00AD421F" w:rsidP="00AD421F">
            <w:pPr>
              <w:pStyle w:val="Default"/>
              <w:rPr>
                <w:rFonts w:ascii="Verdana" w:eastAsia="Calibri" w:hAnsi="Verdana" w:cs="Calibri"/>
                <w:color w:val="auto"/>
                <w:sz w:val="20"/>
                <w:szCs w:val="20"/>
              </w:rPr>
            </w:pPr>
            <w:r w:rsidRPr="00043BCD">
              <w:rPr>
                <w:rFonts w:ascii="Verdana" w:eastAsia="Calibri" w:hAnsi="Verdana" w:cs="Calibri"/>
                <w:color w:val="auto"/>
                <w:sz w:val="20"/>
                <w:szCs w:val="20"/>
              </w:rPr>
              <w:t xml:space="preserve">Обучителни мероприятия и инициативи, информационни материали и </w:t>
            </w:r>
            <w:proofErr w:type="spellStart"/>
            <w:r w:rsidRPr="00043BCD">
              <w:rPr>
                <w:rFonts w:ascii="Verdana" w:eastAsia="Calibri" w:hAnsi="Verdana" w:cs="Calibri"/>
                <w:color w:val="auto"/>
                <w:sz w:val="20"/>
                <w:szCs w:val="20"/>
              </w:rPr>
              <w:t>др</w:t>
            </w:r>
            <w:proofErr w:type="spellEnd"/>
          </w:p>
          <w:p w14:paraId="12EE9C27" w14:textId="226508BE" w:rsidR="00AD421F" w:rsidRPr="00043BCD" w:rsidRDefault="00AD421F" w:rsidP="00AD421F">
            <w:pPr>
              <w:pStyle w:val="Default"/>
              <w:rPr>
                <w:rFonts w:ascii="Verdana" w:eastAsia="Calibri" w:hAnsi="Verdana" w:cs="Calibri"/>
                <w:color w:val="auto"/>
                <w:sz w:val="20"/>
                <w:szCs w:val="20"/>
              </w:rPr>
            </w:pPr>
            <w:r w:rsidRPr="00043BCD">
              <w:rPr>
                <w:rFonts w:ascii="Verdana" w:eastAsia="Calibri" w:hAnsi="Verdana" w:cs="Calibri"/>
                <w:color w:val="auto"/>
                <w:sz w:val="20"/>
                <w:szCs w:val="20"/>
              </w:rPr>
              <w:t xml:space="preserve">Излъчване на информация чрез местните </w:t>
            </w:r>
            <w:r w:rsidR="00CB581D" w:rsidRPr="00043BCD">
              <w:rPr>
                <w:rFonts w:ascii="Verdana" w:eastAsia="Calibri" w:hAnsi="Verdana" w:cs="Calibri"/>
                <w:color w:val="auto"/>
                <w:sz w:val="20"/>
                <w:szCs w:val="20"/>
              </w:rPr>
              <w:t>средства за масово осведомяване.</w:t>
            </w:r>
          </w:p>
          <w:p w14:paraId="04690164" w14:textId="66E94055" w:rsidR="00752240" w:rsidRPr="00155DAD" w:rsidRDefault="00AD421F" w:rsidP="00AD421F">
            <w:pPr>
              <w:pStyle w:val="Default"/>
              <w:rPr>
                <w:rFonts w:ascii="Verdana" w:eastAsia="Calibri" w:hAnsi="Verdana" w:cs="Calibri"/>
                <w:sz w:val="20"/>
                <w:szCs w:val="20"/>
              </w:rPr>
            </w:pPr>
            <w:r w:rsidRPr="00043BCD">
              <w:rPr>
                <w:rFonts w:ascii="Verdana" w:eastAsia="Calibri" w:hAnsi="Verdana" w:cs="Calibri"/>
                <w:color w:val="auto"/>
                <w:sz w:val="20"/>
                <w:szCs w:val="20"/>
              </w:rPr>
              <w:t>Организиране на прояви, свързани с Европейската седмица на мобилността и Световния ден без автомобили и др.</w:t>
            </w:r>
          </w:p>
        </w:tc>
        <w:tc>
          <w:tcPr>
            <w:tcW w:w="1413" w:type="dxa"/>
            <w:shd w:val="clear" w:color="auto" w:fill="FFFFFF" w:themeFill="background1"/>
          </w:tcPr>
          <w:p w14:paraId="47E0B080" w14:textId="49D55371" w:rsidR="00456F11" w:rsidRPr="00155DAD" w:rsidRDefault="00EE1716" w:rsidP="000D1C27">
            <w:pPr>
              <w:rPr>
                <w:rFonts w:ascii="Verdana" w:eastAsia="Calibri" w:hAnsi="Verdana" w:cs="Calibri"/>
                <w:sz w:val="20"/>
                <w:szCs w:val="20"/>
                <w:lang w:val="bg-BG"/>
              </w:rPr>
            </w:pPr>
            <w:r>
              <w:rPr>
                <w:rFonts w:ascii="Verdana" w:eastAsia="Calibri" w:hAnsi="Verdana" w:cs="Calibri"/>
                <w:sz w:val="20"/>
                <w:szCs w:val="20"/>
                <w:lang w:val="bg-BG"/>
              </w:rPr>
              <w:lastRenderedPageBreak/>
              <w:t>Постоянен</w:t>
            </w:r>
          </w:p>
          <w:p w14:paraId="3130E8BF" w14:textId="77777777" w:rsidR="00456F11" w:rsidRPr="00155DAD" w:rsidRDefault="00456F11" w:rsidP="000D1C27">
            <w:pPr>
              <w:rPr>
                <w:rFonts w:ascii="Verdana" w:eastAsia="Calibri" w:hAnsi="Verdana" w:cs="Calibri"/>
                <w:sz w:val="20"/>
                <w:szCs w:val="20"/>
                <w:lang w:val="bg-BG"/>
              </w:rPr>
            </w:pPr>
          </w:p>
          <w:p w14:paraId="3DCCAED5" w14:textId="57D26FCC" w:rsidR="00456F11" w:rsidRPr="00C34A3E" w:rsidRDefault="00C34A3E" w:rsidP="000D1C27">
            <w:pPr>
              <w:rPr>
                <w:rFonts w:ascii="Verdana" w:eastAsia="Calibri" w:hAnsi="Verdana" w:cs="Calibri"/>
                <w:sz w:val="20"/>
                <w:szCs w:val="20"/>
                <w:lang w:val="bg-BG"/>
              </w:rPr>
            </w:pPr>
            <w:r>
              <w:rPr>
                <w:rFonts w:ascii="Verdana" w:eastAsia="Calibri" w:hAnsi="Verdana" w:cs="Calibri"/>
                <w:sz w:val="20"/>
                <w:szCs w:val="20"/>
              </w:rPr>
              <w:t xml:space="preserve">2020 </w:t>
            </w:r>
            <w:r>
              <w:rPr>
                <w:rFonts w:ascii="Verdana" w:eastAsia="Calibri" w:hAnsi="Verdana" w:cs="Calibri"/>
                <w:sz w:val="20"/>
                <w:szCs w:val="20"/>
                <w:lang w:val="bg-BG"/>
              </w:rPr>
              <w:t>год.</w:t>
            </w:r>
          </w:p>
          <w:p w14:paraId="730F4F48" w14:textId="77777777" w:rsidR="00AD2639" w:rsidRPr="00155DAD" w:rsidRDefault="00AD2639" w:rsidP="00456F11">
            <w:pPr>
              <w:jc w:val="both"/>
              <w:rPr>
                <w:rFonts w:ascii="Verdana" w:hAnsi="Verdana" w:cs="Times New Roman"/>
                <w:sz w:val="20"/>
                <w:szCs w:val="20"/>
                <w:lang w:val="bg-BG"/>
              </w:rPr>
            </w:pPr>
          </w:p>
          <w:p w14:paraId="4B66F9C6" w14:textId="75FD5721" w:rsidR="00456F11" w:rsidRPr="00155DAD" w:rsidRDefault="00456F11" w:rsidP="000D1C27">
            <w:pPr>
              <w:rPr>
                <w:rFonts w:ascii="Verdana" w:hAnsi="Verdana"/>
                <w:sz w:val="20"/>
                <w:szCs w:val="20"/>
                <w:highlight w:val="yellow"/>
                <w:lang w:val="bg-BG"/>
              </w:rPr>
            </w:pPr>
          </w:p>
        </w:tc>
        <w:tc>
          <w:tcPr>
            <w:tcW w:w="1417" w:type="dxa"/>
            <w:gridSpan w:val="2"/>
            <w:shd w:val="clear" w:color="auto" w:fill="FFFFFF" w:themeFill="background1"/>
          </w:tcPr>
          <w:p w14:paraId="3A11FD76" w14:textId="77777777" w:rsidR="009C0B6F" w:rsidRDefault="009C0B6F" w:rsidP="000D1C27">
            <w:pPr>
              <w:rPr>
                <w:rFonts w:ascii="Verdana" w:eastAsia="Calibri" w:hAnsi="Verdana" w:cs="Calibri"/>
                <w:sz w:val="20"/>
                <w:szCs w:val="20"/>
              </w:rPr>
            </w:pPr>
          </w:p>
          <w:p w14:paraId="5F357C1F" w14:textId="77777777" w:rsidR="009C0B6F" w:rsidRDefault="009C0B6F" w:rsidP="000D1C27">
            <w:pPr>
              <w:rPr>
                <w:rFonts w:ascii="Verdana" w:eastAsia="Calibri" w:hAnsi="Verdana" w:cs="Calibri"/>
                <w:sz w:val="20"/>
                <w:szCs w:val="20"/>
              </w:rPr>
            </w:pPr>
          </w:p>
          <w:p w14:paraId="21E78C74" w14:textId="77777777" w:rsidR="009C0B6F" w:rsidRDefault="009C0B6F" w:rsidP="000D1C27">
            <w:pPr>
              <w:rPr>
                <w:rFonts w:ascii="Verdana" w:eastAsia="Calibri" w:hAnsi="Verdana" w:cs="Calibri"/>
                <w:sz w:val="20"/>
                <w:szCs w:val="20"/>
              </w:rPr>
            </w:pPr>
          </w:p>
          <w:p w14:paraId="4B03F3CA" w14:textId="77777777" w:rsidR="009C0B6F" w:rsidRDefault="009C0B6F" w:rsidP="000D1C27">
            <w:pPr>
              <w:rPr>
                <w:rFonts w:ascii="Verdana" w:eastAsia="Calibri" w:hAnsi="Verdana" w:cs="Calibri"/>
                <w:sz w:val="20"/>
                <w:szCs w:val="20"/>
              </w:rPr>
            </w:pPr>
          </w:p>
          <w:p w14:paraId="71AC6851" w14:textId="77777777" w:rsidR="009C0B6F" w:rsidRDefault="009C0B6F" w:rsidP="000D1C27">
            <w:pPr>
              <w:rPr>
                <w:rFonts w:ascii="Verdana" w:eastAsia="Calibri" w:hAnsi="Verdana" w:cs="Calibri"/>
                <w:sz w:val="20"/>
                <w:szCs w:val="20"/>
              </w:rPr>
            </w:pPr>
          </w:p>
          <w:p w14:paraId="7E2AE6C1" w14:textId="77777777" w:rsidR="009C0B6F" w:rsidRDefault="009C0B6F" w:rsidP="000D1C27">
            <w:pPr>
              <w:rPr>
                <w:rFonts w:ascii="Verdana" w:eastAsia="Calibri" w:hAnsi="Verdana" w:cs="Calibri"/>
                <w:sz w:val="20"/>
                <w:szCs w:val="20"/>
              </w:rPr>
            </w:pPr>
          </w:p>
          <w:p w14:paraId="4EE37991" w14:textId="77777777" w:rsidR="009C0B6F" w:rsidRDefault="009C0B6F" w:rsidP="000D1C27">
            <w:pPr>
              <w:rPr>
                <w:rFonts w:ascii="Verdana" w:eastAsia="Calibri" w:hAnsi="Verdana" w:cs="Calibri"/>
                <w:sz w:val="20"/>
                <w:szCs w:val="20"/>
              </w:rPr>
            </w:pPr>
          </w:p>
          <w:p w14:paraId="07BB8878" w14:textId="77777777" w:rsidR="009C0B6F" w:rsidRDefault="009C0B6F" w:rsidP="000D1C27">
            <w:pPr>
              <w:rPr>
                <w:rFonts w:ascii="Verdana" w:eastAsia="Calibri" w:hAnsi="Verdana" w:cs="Calibri"/>
                <w:sz w:val="20"/>
                <w:szCs w:val="20"/>
              </w:rPr>
            </w:pPr>
          </w:p>
          <w:p w14:paraId="406F2070" w14:textId="77777777" w:rsidR="009C0B6F" w:rsidRDefault="009C0B6F" w:rsidP="000D1C27">
            <w:pPr>
              <w:rPr>
                <w:rFonts w:ascii="Verdana" w:eastAsia="Calibri" w:hAnsi="Verdana" w:cs="Calibri"/>
                <w:sz w:val="20"/>
                <w:szCs w:val="20"/>
              </w:rPr>
            </w:pPr>
          </w:p>
          <w:p w14:paraId="023C2F0D" w14:textId="77777777" w:rsidR="009C0B6F" w:rsidRDefault="009C0B6F" w:rsidP="000D1C27">
            <w:pPr>
              <w:rPr>
                <w:rFonts w:ascii="Verdana" w:eastAsia="Calibri" w:hAnsi="Verdana" w:cs="Calibri"/>
                <w:sz w:val="20"/>
                <w:szCs w:val="20"/>
              </w:rPr>
            </w:pPr>
          </w:p>
          <w:p w14:paraId="59E5A857" w14:textId="77777777" w:rsidR="009C0B6F" w:rsidRDefault="009C0B6F" w:rsidP="000D1C27">
            <w:pPr>
              <w:rPr>
                <w:rFonts w:ascii="Verdana" w:eastAsia="Calibri" w:hAnsi="Verdana" w:cs="Calibri"/>
                <w:sz w:val="20"/>
                <w:szCs w:val="20"/>
              </w:rPr>
            </w:pPr>
          </w:p>
          <w:p w14:paraId="5A77E84C" w14:textId="77777777" w:rsidR="009C0B6F" w:rsidRDefault="009C0B6F" w:rsidP="000D1C27">
            <w:pPr>
              <w:rPr>
                <w:rFonts w:ascii="Verdana" w:eastAsia="Calibri" w:hAnsi="Verdana" w:cs="Calibri"/>
                <w:sz w:val="20"/>
                <w:szCs w:val="20"/>
              </w:rPr>
            </w:pPr>
          </w:p>
          <w:p w14:paraId="4517A285" w14:textId="77777777" w:rsidR="009C0B6F" w:rsidRDefault="009C0B6F" w:rsidP="000D1C27">
            <w:pPr>
              <w:rPr>
                <w:rFonts w:ascii="Verdana" w:eastAsia="Calibri" w:hAnsi="Verdana" w:cs="Calibri"/>
                <w:sz w:val="20"/>
                <w:szCs w:val="20"/>
              </w:rPr>
            </w:pPr>
          </w:p>
          <w:p w14:paraId="36C2AC46" w14:textId="77777777" w:rsidR="009C0B6F" w:rsidRDefault="009C0B6F" w:rsidP="000D1C27">
            <w:pPr>
              <w:rPr>
                <w:rFonts w:ascii="Verdana" w:eastAsia="Calibri" w:hAnsi="Verdana" w:cs="Calibri"/>
                <w:sz w:val="20"/>
                <w:szCs w:val="20"/>
              </w:rPr>
            </w:pPr>
          </w:p>
          <w:p w14:paraId="6557B8BE" w14:textId="77777777" w:rsidR="009C0B6F" w:rsidRDefault="009C0B6F" w:rsidP="000D1C27">
            <w:pPr>
              <w:rPr>
                <w:rFonts w:ascii="Verdana" w:eastAsia="Calibri" w:hAnsi="Verdana" w:cs="Calibri"/>
                <w:sz w:val="20"/>
                <w:szCs w:val="20"/>
              </w:rPr>
            </w:pPr>
          </w:p>
          <w:p w14:paraId="71573D84" w14:textId="77777777" w:rsidR="009C0B6F" w:rsidRDefault="009C0B6F" w:rsidP="000D1C27">
            <w:pPr>
              <w:rPr>
                <w:rFonts w:ascii="Verdana" w:eastAsia="Calibri" w:hAnsi="Verdana" w:cs="Calibri"/>
                <w:sz w:val="20"/>
                <w:szCs w:val="20"/>
              </w:rPr>
            </w:pPr>
          </w:p>
          <w:p w14:paraId="3ADFF1C1" w14:textId="77777777" w:rsidR="009C0B6F" w:rsidRDefault="009C0B6F" w:rsidP="000D1C27">
            <w:pPr>
              <w:rPr>
                <w:rFonts w:ascii="Verdana" w:eastAsia="Calibri" w:hAnsi="Verdana" w:cs="Calibri"/>
                <w:sz w:val="20"/>
                <w:szCs w:val="20"/>
              </w:rPr>
            </w:pPr>
          </w:p>
          <w:p w14:paraId="3C4A5C3E" w14:textId="77777777" w:rsidR="009C0B6F" w:rsidRDefault="009C0B6F" w:rsidP="000D1C27">
            <w:pPr>
              <w:rPr>
                <w:rFonts w:ascii="Verdana" w:eastAsia="Calibri" w:hAnsi="Verdana" w:cs="Calibri"/>
                <w:sz w:val="20"/>
                <w:szCs w:val="20"/>
              </w:rPr>
            </w:pPr>
          </w:p>
          <w:p w14:paraId="0BC19C48" w14:textId="77777777" w:rsidR="009C0B6F" w:rsidRDefault="009C0B6F" w:rsidP="000D1C27">
            <w:pPr>
              <w:rPr>
                <w:rFonts w:ascii="Verdana" w:eastAsia="Calibri" w:hAnsi="Verdana" w:cs="Calibri"/>
                <w:sz w:val="20"/>
                <w:szCs w:val="20"/>
              </w:rPr>
            </w:pPr>
          </w:p>
          <w:p w14:paraId="1D951CE6" w14:textId="77777777" w:rsidR="009C0B6F" w:rsidRDefault="009C0B6F" w:rsidP="000D1C27">
            <w:pPr>
              <w:rPr>
                <w:rFonts w:ascii="Verdana" w:eastAsia="Calibri" w:hAnsi="Verdana" w:cs="Calibri"/>
                <w:sz w:val="20"/>
                <w:szCs w:val="20"/>
              </w:rPr>
            </w:pPr>
          </w:p>
          <w:p w14:paraId="7C825381" w14:textId="77777777" w:rsidR="009C0B6F" w:rsidRDefault="009C0B6F" w:rsidP="000D1C27">
            <w:pPr>
              <w:rPr>
                <w:rFonts w:ascii="Verdana" w:eastAsia="Calibri" w:hAnsi="Verdana" w:cs="Calibri"/>
                <w:sz w:val="20"/>
                <w:szCs w:val="20"/>
              </w:rPr>
            </w:pPr>
          </w:p>
          <w:p w14:paraId="2ECA85A8" w14:textId="77777777" w:rsidR="009C0B6F" w:rsidRDefault="009C0B6F" w:rsidP="000D1C27">
            <w:pPr>
              <w:rPr>
                <w:rFonts w:ascii="Verdana" w:eastAsia="Calibri" w:hAnsi="Verdana" w:cs="Calibri"/>
                <w:sz w:val="20"/>
                <w:szCs w:val="20"/>
              </w:rPr>
            </w:pPr>
          </w:p>
          <w:p w14:paraId="2A76595F" w14:textId="77777777" w:rsidR="009C0B6F" w:rsidRDefault="009C0B6F" w:rsidP="000D1C27">
            <w:pPr>
              <w:rPr>
                <w:rFonts w:ascii="Verdana" w:eastAsia="Calibri" w:hAnsi="Verdana" w:cs="Calibri"/>
                <w:sz w:val="20"/>
                <w:szCs w:val="20"/>
              </w:rPr>
            </w:pPr>
          </w:p>
          <w:p w14:paraId="194F551A" w14:textId="77777777" w:rsidR="009C0B6F" w:rsidRDefault="009C0B6F" w:rsidP="000D1C27">
            <w:pPr>
              <w:rPr>
                <w:rFonts w:ascii="Verdana" w:eastAsia="Calibri" w:hAnsi="Verdana" w:cs="Calibri"/>
                <w:sz w:val="20"/>
                <w:szCs w:val="20"/>
              </w:rPr>
            </w:pPr>
          </w:p>
          <w:p w14:paraId="138073C8" w14:textId="77777777" w:rsidR="009C0B6F" w:rsidRDefault="009C0B6F" w:rsidP="000D1C27">
            <w:pPr>
              <w:rPr>
                <w:rFonts w:ascii="Verdana" w:eastAsia="Calibri" w:hAnsi="Verdana" w:cs="Calibri"/>
                <w:sz w:val="20"/>
                <w:szCs w:val="20"/>
              </w:rPr>
            </w:pPr>
          </w:p>
          <w:p w14:paraId="41E66F03" w14:textId="77777777" w:rsidR="009C0B6F" w:rsidRDefault="009C0B6F" w:rsidP="000D1C27">
            <w:pPr>
              <w:rPr>
                <w:rFonts w:ascii="Verdana" w:eastAsia="Calibri" w:hAnsi="Verdana" w:cs="Calibri"/>
                <w:sz w:val="20"/>
                <w:szCs w:val="20"/>
              </w:rPr>
            </w:pPr>
          </w:p>
          <w:p w14:paraId="403D9823" w14:textId="77777777" w:rsidR="009C0B6F" w:rsidRDefault="009C0B6F" w:rsidP="000D1C27">
            <w:pPr>
              <w:rPr>
                <w:rFonts w:ascii="Verdana" w:eastAsia="Calibri" w:hAnsi="Verdana" w:cs="Calibri"/>
                <w:sz w:val="20"/>
                <w:szCs w:val="20"/>
              </w:rPr>
            </w:pPr>
          </w:p>
          <w:p w14:paraId="16024C96" w14:textId="77777777" w:rsidR="009C0B6F" w:rsidRDefault="009C0B6F" w:rsidP="000D1C27">
            <w:pPr>
              <w:rPr>
                <w:rFonts w:ascii="Verdana" w:eastAsia="Calibri" w:hAnsi="Verdana" w:cs="Calibri"/>
                <w:sz w:val="20"/>
                <w:szCs w:val="20"/>
              </w:rPr>
            </w:pPr>
          </w:p>
          <w:p w14:paraId="7140D01C" w14:textId="77777777" w:rsidR="009C0B6F" w:rsidRDefault="009C0B6F" w:rsidP="000D1C27">
            <w:pPr>
              <w:rPr>
                <w:rFonts w:ascii="Verdana" w:eastAsia="Calibri" w:hAnsi="Verdana" w:cs="Calibri"/>
                <w:sz w:val="20"/>
                <w:szCs w:val="20"/>
              </w:rPr>
            </w:pPr>
          </w:p>
          <w:p w14:paraId="5E7CB629" w14:textId="77777777" w:rsidR="009C0B6F" w:rsidRDefault="009C0B6F" w:rsidP="000D1C27">
            <w:pPr>
              <w:rPr>
                <w:rFonts w:ascii="Verdana" w:eastAsia="Calibri" w:hAnsi="Verdana" w:cs="Calibri"/>
                <w:sz w:val="20"/>
                <w:szCs w:val="20"/>
              </w:rPr>
            </w:pPr>
          </w:p>
          <w:p w14:paraId="716523A0" w14:textId="77777777" w:rsidR="009C0B6F" w:rsidRDefault="009C0B6F" w:rsidP="000D1C27">
            <w:pPr>
              <w:rPr>
                <w:rFonts w:ascii="Verdana" w:eastAsia="Calibri" w:hAnsi="Verdana" w:cs="Calibri"/>
                <w:sz w:val="20"/>
                <w:szCs w:val="20"/>
              </w:rPr>
            </w:pPr>
          </w:p>
          <w:p w14:paraId="50149E12" w14:textId="77777777" w:rsidR="009C0B6F" w:rsidRDefault="009C0B6F" w:rsidP="000D1C27">
            <w:pPr>
              <w:rPr>
                <w:rFonts w:ascii="Verdana" w:eastAsia="Calibri" w:hAnsi="Verdana" w:cs="Calibri"/>
                <w:sz w:val="20"/>
                <w:szCs w:val="20"/>
              </w:rPr>
            </w:pPr>
          </w:p>
          <w:p w14:paraId="4200F66D" w14:textId="77777777" w:rsidR="009C0B6F" w:rsidRDefault="009C0B6F" w:rsidP="000D1C27">
            <w:pPr>
              <w:rPr>
                <w:rFonts w:ascii="Verdana" w:eastAsia="Calibri" w:hAnsi="Verdana" w:cs="Calibri"/>
                <w:sz w:val="20"/>
                <w:szCs w:val="20"/>
              </w:rPr>
            </w:pPr>
          </w:p>
          <w:p w14:paraId="39FA7DED" w14:textId="77777777" w:rsidR="009C0B6F" w:rsidRDefault="009C0B6F" w:rsidP="000D1C27">
            <w:pPr>
              <w:rPr>
                <w:rFonts w:ascii="Verdana" w:eastAsia="Calibri" w:hAnsi="Verdana" w:cs="Calibri"/>
                <w:sz w:val="20"/>
                <w:szCs w:val="20"/>
              </w:rPr>
            </w:pPr>
          </w:p>
          <w:p w14:paraId="59BDCE21" w14:textId="77777777" w:rsidR="009C0B6F" w:rsidRDefault="009C0B6F" w:rsidP="000D1C27">
            <w:pPr>
              <w:rPr>
                <w:rFonts w:ascii="Verdana" w:eastAsia="Calibri" w:hAnsi="Verdana" w:cs="Calibri"/>
                <w:sz w:val="20"/>
                <w:szCs w:val="20"/>
              </w:rPr>
            </w:pPr>
          </w:p>
          <w:p w14:paraId="6199AA71" w14:textId="77777777" w:rsidR="009C0B6F" w:rsidRDefault="009C0B6F" w:rsidP="000D1C27">
            <w:pPr>
              <w:rPr>
                <w:rFonts w:ascii="Verdana" w:eastAsia="Calibri" w:hAnsi="Verdana" w:cs="Calibri"/>
                <w:sz w:val="20"/>
                <w:szCs w:val="20"/>
              </w:rPr>
            </w:pPr>
          </w:p>
          <w:p w14:paraId="5F2CA4D0" w14:textId="77777777" w:rsidR="009C0B6F" w:rsidRDefault="009C0B6F" w:rsidP="000D1C27">
            <w:pPr>
              <w:rPr>
                <w:rFonts w:ascii="Verdana" w:eastAsia="Calibri" w:hAnsi="Verdana" w:cs="Calibri"/>
                <w:sz w:val="20"/>
                <w:szCs w:val="20"/>
              </w:rPr>
            </w:pPr>
          </w:p>
          <w:p w14:paraId="4EBBB1C1" w14:textId="77777777" w:rsidR="009C0B6F" w:rsidRDefault="009C0B6F" w:rsidP="000D1C27">
            <w:pPr>
              <w:rPr>
                <w:rFonts w:ascii="Verdana" w:eastAsia="Calibri" w:hAnsi="Verdana" w:cs="Calibri"/>
                <w:sz w:val="20"/>
                <w:szCs w:val="20"/>
              </w:rPr>
            </w:pPr>
          </w:p>
          <w:p w14:paraId="119F0C10" w14:textId="77777777" w:rsidR="009C0B6F" w:rsidRDefault="009C0B6F" w:rsidP="000D1C27">
            <w:pPr>
              <w:rPr>
                <w:rFonts w:ascii="Verdana" w:eastAsia="Calibri" w:hAnsi="Verdana" w:cs="Calibri"/>
                <w:sz w:val="20"/>
                <w:szCs w:val="20"/>
              </w:rPr>
            </w:pPr>
          </w:p>
          <w:p w14:paraId="1D9E7836" w14:textId="77777777" w:rsidR="009C0B6F" w:rsidRDefault="009C0B6F" w:rsidP="000D1C27">
            <w:pPr>
              <w:rPr>
                <w:rFonts w:ascii="Verdana" w:eastAsia="Calibri" w:hAnsi="Verdana" w:cs="Calibri"/>
                <w:sz w:val="20"/>
                <w:szCs w:val="20"/>
              </w:rPr>
            </w:pPr>
          </w:p>
          <w:p w14:paraId="63768482" w14:textId="77777777" w:rsidR="009C0B6F" w:rsidRDefault="009C0B6F" w:rsidP="000D1C27">
            <w:pPr>
              <w:rPr>
                <w:rFonts w:ascii="Verdana" w:eastAsia="Calibri" w:hAnsi="Verdana" w:cs="Calibri"/>
                <w:sz w:val="20"/>
                <w:szCs w:val="20"/>
              </w:rPr>
            </w:pPr>
          </w:p>
          <w:p w14:paraId="54C667B6" w14:textId="77777777" w:rsidR="009C0B6F" w:rsidRDefault="009C0B6F" w:rsidP="000D1C27">
            <w:pPr>
              <w:rPr>
                <w:rFonts w:ascii="Verdana" w:eastAsia="Calibri" w:hAnsi="Verdana" w:cs="Calibri"/>
                <w:sz w:val="20"/>
                <w:szCs w:val="20"/>
              </w:rPr>
            </w:pPr>
          </w:p>
          <w:p w14:paraId="5A858DF4" w14:textId="77777777" w:rsidR="009C0B6F" w:rsidRDefault="009C0B6F" w:rsidP="000D1C27">
            <w:pPr>
              <w:rPr>
                <w:rFonts w:ascii="Verdana" w:eastAsia="Calibri" w:hAnsi="Verdana" w:cs="Calibri"/>
                <w:sz w:val="20"/>
                <w:szCs w:val="20"/>
              </w:rPr>
            </w:pPr>
          </w:p>
          <w:p w14:paraId="50A3A581" w14:textId="77777777" w:rsidR="009C0B6F" w:rsidRDefault="009C0B6F" w:rsidP="000D1C27">
            <w:pPr>
              <w:rPr>
                <w:rFonts w:ascii="Verdana" w:eastAsia="Calibri" w:hAnsi="Verdana" w:cs="Calibri"/>
                <w:sz w:val="20"/>
                <w:szCs w:val="20"/>
              </w:rPr>
            </w:pPr>
          </w:p>
          <w:p w14:paraId="311113DD" w14:textId="77777777" w:rsidR="009C0B6F" w:rsidRDefault="009C0B6F" w:rsidP="000D1C27">
            <w:pPr>
              <w:rPr>
                <w:rFonts w:ascii="Verdana" w:eastAsia="Calibri" w:hAnsi="Verdana" w:cs="Calibri"/>
                <w:sz w:val="20"/>
                <w:szCs w:val="20"/>
              </w:rPr>
            </w:pPr>
          </w:p>
          <w:p w14:paraId="7733E27E" w14:textId="77777777" w:rsidR="009C0B6F" w:rsidRDefault="009C0B6F" w:rsidP="000D1C27">
            <w:pPr>
              <w:rPr>
                <w:rFonts w:ascii="Verdana" w:eastAsia="Calibri" w:hAnsi="Verdana" w:cs="Calibri"/>
                <w:sz w:val="20"/>
                <w:szCs w:val="20"/>
              </w:rPr>
            </w:pPr>
          </w:p>
          <w:p w14:paraId="1C84FA7B" w14:textId="77777777" w:rsidR="009C0B6F" w:rsidRDefault="009C0B6F" w:rsidP="000D1C27">
            <w:pPr>
              <w:rPr>
                <w:rFonts w:ascii="Verdana" w:eastAsia="Calibri" w:hAnsi="Verdana" w:cs="Calibri"/>
                <w:sz w:val="20"/>
                <w:szCs w:val="20"/>
              </w:rPr>
            </w:pPr>
          </w:p>
          <w:p w14:paraId="3489FA28" w14:textId="77777777" w:rsidR="009C0B6F" w:rsidRDefault="009C0B6F" w:rsidP="000D1C27">
            <w:pPr>
              <w:rPr>
                <w:rFonts w:ascii="Verdana" w:eastAsia="Calibri" w:hAnsi="Verdana" w:cs="Calibri"/>
                <w:sz w:val="20"/>
                <w:szCs w:val="20"/>
              </w:rPr>
            </w:pPr>
          </w:p>
          <w:p w14:paraId="2C4E9039" w14:textId="77777777" w:rsidR="009C0B6F" w:rsidRDefault="009C0B6F" w:rsidP="000D1C27">
            <w:pPr>
              <w:rPr>
                <w:rFonts w:ascii="Verdana" w:eastAsia="Calibri" w:hAnsi="Verdana" w:cs="Calibri"/>
                <w:sz w:val="20"/>
                <w:szCs w:val="20"/>
              </w:rPr>
            </w:pPr>
          </w:p>
          <w:p w14:paraId="0A1470B2" w14:textId="77777777" w:rsidR="009C0B6F" w:rsidRDefault="009C0B6F" w:rsidP="000D1C27">
            <w:pPr>
              <w:rPr>
                <w:rFonts w:ascii="Verdana" w:eastAsia="Calibri" w:hAnsi="Verdana" w:cs="Calibri"/>
                <w:sz w:val="20"/>
                <w:szCs w:val="20"/>
              </w:rPr>
            </w:pPr>
          </w:p>
          <w:p w14:paraId="4D34037A" w14:textId="77777777" w:rsidR="009C0B6F" w:rsidRDefault="009C0B6F" w:rsidP="000D1C27">
            <w:pPr>
              <w:rPr>
                <w:rFonts w:ascii="Verdana" w:eastAsia="Calibri" w:hAnsi="Verdana" w:cs="Calibri"/>
                <w:sz w:val="20"/>
                <w:szCs w:val="20"/>
              </w:rPr>
            </w:pPr>
          </w:p>
          <w:p w14:paraId="5F763C9B" w14:textId="77777777" w:rsidR="009C0B6F" w:rsidRDefault="009C0B6F" w:rsidP="000D1C27">
            <w:pPr>
              <w:rPr>
                <w:rFonts w:ascii="Verdana" w:eastAsia="Calibri" w:hAnsi="Verdana" w:cs="Calibri"/>
                <w:sz w:val="20"/>
                <w:szCs w:val="20"/>
              </w:rPr>
            </w:pPr>
          </w:p>
          <w:p w14:paraId="55FFE59E" w14:textId="77777777" w:rsidR="009C0B6F" w:rsidRDefault="009C0B6F" w:rsidP="000D1C27">
            <w:pPr>
              <w:rPr>
                <w:rFonts w:ascii="Verdana" w:eastAsia="Calibri" w:hAnsi="Verdana" w:cs="Calibri"/>
                <w:sz w:val="20"/>
                <w:szCs w:val="20"/>
              </w:rPr>
            </w:pPr>
          </w:p>
          <w:p w14:paraId="5518BA09" w14:textId="77777777" w:rsidR="009C0B6F" w:rsidRDefault="009C0B6F" w:rsidP="000D1C27">
            <w:pPr>
              <w:rPr>
                <w:rFonts w:ascii="Verdana" w:eastAsia="Calibri" w:hAnsi="Verdana" w:cs="Calibri"/>
                <w:sz w:val="20"/>
                <w:szCs w:val="20"/>
              </w:rPr>
            </w:pPr>
          </w:p>
          <w:p w14:paraId="30A5CABB" w14:textId="77777777" w:rsidR="009C0B6F" w:rsidRDefault="009C0B6F" w:rsidP="000D1C27">
            <w:pPr>
              <w:rPr>
                <w:rFonts w:ascii="Verdana" w:eastAsia="Calibri" w:hAnsi="Verdana" w:cs="Calibri"/>
                <w:sz w:val="20"/>
                <w:szCs w:val="20"/>
              </w:rPr>
            </w:pPr>
          </w:p>
          <w:p w14:paraId="635F2B24" w14:textId="77777777" w:rsidR="009C0B6F" w:rsidRDefault="009C0B6F" w:rsidP="000D1C27">
            <w:pPr>
              <w:rPr>
                <w:rFonts w:ascii="Verdana" w:eastAsia="Calibri" w:hAnsi="Verdana" w:cs="Calibri"/>
                <w:sz w:val="20"/>
                <w:szCs w:val="20"/>
              </w:rPr>
            </w:pPr>
          </w:p>
          <w:p w14:paraId="550701A8" w14:textId="77777777" w:rsidR="009C0B6F" w:rsidRDefault="009C0B6F" w:rsidP="000D1C27">
            <w:pPr>
              <w:rPr>
                <w:rFonts w:ascii="Verdana" w:eastAsia="Calibri" w:hAnsi="Verdana" w:cs="Calibri"/>
                <w:sz w:val="20"/>
                <w:szCs w:val="20"/>
              </w:rPr>
            </w:pPr>
          </w:p>
          <w:p w14:paraId="08D7745C" w14:textId="77777777" w:rsidR="009C0B6F" w:rsidRDefault="009C0B6F" w:rsidP="000D1C27">
            <w:pPr>
              <w:rPr>
                <w:rFonts w:ascii="Verdana" w:eastAsia="Calibri" w:hAnsi="Verdana" w:cs="Calibri"/>
                <w:sz w:val="20"/>
                <w:szCs w:val="20"/>
              </w:rPr>
            </w:pPr>
          </w:p>
          <w:p w14:paraId="4C97973B" w14:textId="77777777" w:rsidR="009C0B6F" w:rsidRDefault="009C0B6F" w:rsidP="000D1C27">
            <w:pPr>
              <w:rPr>
                <w:rFonts w:ascii="Verdana" w:eastAsia="Calibri" w:hAnsi="Verdana" w:cs="Calibri"/>
                <w:sz w:val="20"/>
                <w:szCs w:val="20"/>
              </w:rPr>
            </w:pPr>
          </w:p>
          <w:p w14:paraId="6E9199E8" w14:textId="77777777" w:rsidR="009C0B6F" w:rsidRDefault="009C0B6F" w:rsidP="000D1C27">
            <w:pPr>
              <w:rPr>
                <w:rFonts w:ascii="Verdana" w:eastAsia="Calibri" w:hAnsi="Verdana" w:cs="Calibri"/>
                <w:sz w:val="20"/>
                <w:szCs w:val="20"/>
              </w:rPr>
            </w:pPr>
          </w:p>
          <w:p w14:paraId="62CA5390" w14:textId="77777777" w:rsidR="009C0B6F" w:rsidRDefault="009C0B6F" w:rsidP="000D1C27">
            <w:pPr>
              <w:rPr>
                <w:rFonts w:ascii="Verdana" w:eastAsia="Calibri" w:hAnsi="Verdana" w:cs="Calibri"/>
                <w:sz w:val="20"/>
                <w:szCs w:val="20"/>
              </w:rPr>
            </w:pPr>
          </w:p>
          <w:p w14:paraId="06F4A5F0" w14:textId="77777777" w:rsidR="009C0B6F" w:rsidRDefault="009C0B6F" w:rsidP="000D1C27">
            <w:pPr>
              <w:rPr>
                <w:rFonts w:ascii="Verdana" w:eastAsia="Calibri" w:hAnsi="Verdana" w:cs="Calibri"/>
                <w:sz w:val="20"/>
                <w:szCs w:val="20"/>
              </w:rPr>
            </w:pPr>
          </w:p>
          <w:p w14:paraId="728EADDE" w14:textId="77777777" w:rsidR="009C0B6F" w:rsidRDefault="009C0B6F" w:rsidP="000D1C27">
            <w:pPr>
              <w:rPr>
                <w:rFonts w:ascii="Verdana" w:eastAsia="Calibri" w:hAnsi="Verdana" w:cs="Calibri"/>
                <w:sz w:val="20"/>
                <w:szCs w:val="20"/>
              </w:rPr>
            </w:pPr>
          </w:p>
          <w:p w14:paraId="66B11B00" w14:textId="77777777" w:rsidR="009C0B6F" w:rsidRDefault="009C0B6F" w:rsidP="000D1C27">
            <w:pPr>
              <w:rPr>
                <w:rFonts w:ascii="Verdana" w:eastAsia="Calibri" w:hAnsi="Verdana" w:cs="Calibri"/>
                <w:sz w:val="20"/>
                <w:szCs w:val="20"/>
              </w:rPr>
            </w:pPr>
          </w:p>
          <w:p w14:paraId="3365CADC" w14:textId="77777777" w:rsidR="009C0B6F" w:rsidRDefault="009C0B6F" w:rsidP="000D1C27">
            <w:pPr>
              <w:rPr>
                <w:rFonts w:ascii="Verdana" w:eastAsia="Calibri" w:hAnsi="Verdana" w:cs="Calibri"/>
                <w:sz w:val="20"/>
                <w:szCs w:val="20"/>
              </w:rPr>
            </w:pPr>
          </w:p>
          <w:p w14:paraId="63241710" w14:textId="77777777" w:rsidR="009C0B6F" w:rsidRDefault="009C0B6F" w:rsidP="000D1C27">
            <w:pPr>
              <w:rPr>
                <w:rFonts w:ascii="Verdana" w:eastAsia="Calibri" w:hAnsi="Verdana" w:cs="Calibri"/>
                <w:sz w:val="20"/>
                <w:szCs w:val="20"/>
              </w:rPr>
            </w:pPr>
          </w:p>
          <w:p w14:paraId="7A95A30A" w14:textId="77777777" w:rsidR="009C0B6F" w:rsidRDefault="009C0B6F" w:rsidP="000D1C27">
            <w:pPr>
              <w:rPr>
                <w:rFonts w:ascii="Verdana" w:eastAsia="Calibri" w:hAnsi="Verdana" w:cs="Calibri"/>
                <w:sz w:val="20"/>
                <w:szCs w:val="20"/>
              </w:rPr>
            </w:pPr>
          </w:p>
          <w:p w14:paraId="599CBBDB" w14:textId="77777777" w:rsidR="009C0B6F" w:rsidRDefault="009C0B6F" w:rsidP="000D1C27">
            <w:pPr>
              <w:rPr>
                <w:rFonts w:ascii="Verdana" w:eastAsia="Calibri" w:hAnsi="Verdana" w:cs="Calibri"/>
                <w:sz w:val="20"/>
                <w:szCs w:val="20"/>
              </w:rPr>
            </w:pPr>
          </w:p>
          <w:p w14:paraId="6CDF98BF" w14:textId="77777777" w:rsidR="009C0B6F" w:rsidRDefault="009C0B6F" w:rsidP="000D1C27">
            <w:pPr>
              <w:rPr>
                <w:rFonts w:ascii="Verdana" w:eastAsia="Calibri" w:hAnsi="Verdana" w:cs="Calibri"/>
                <w:sz w:val="20"/>
                <w:szCs w:val="20"/>
              </w:rPr>
            </w:pPr>
          </w:p>
          <w:p w14:paraId="58F3CF92" w14:textId="77777777" w:rsidR="009C0B6F" w:rsidRDefault="009C0B6F" w:rsidP="000D1C27">
            <w:pPr>
              <w:rPr>
                <w:rFonts w:ascii="Verdana" w:eastAsia="Calibri" w:hAnsi="Verdana" w:cs="Calibri"/>
                <w:sz w:val="20"/>
                <w:szCs w:val="20"/>
              </w:rPr>
            </w:pPr>
          </w:p>
          <w:p w14:paraId="1C6EFB5E" w14:textId="77777777" w:rsidR="009C0B6F" w:rsidRDefault="009C0B6F" w:rsidP="000D1C27">
            <w:pPr>
              <w:rPr>
                <w:rFonts w:ascii="Verdana" w:eastAsia="Calibri" w:hAnsi="Verdana" w:cs="Calibri"/>
                <w:sz w:val="20"/>
                <w:szCs w:val="20"/>
              </w:rPr>
            </w:pPr>
          </w:p>
          <w:p w14:paraId="68AE0B21" w14:textId="77777777" w:rsidR="009C0B6F" w:rsidRDefault="009C0B6F" w:rsidP="000D1C27">
            <w:pPr>
              <w:rPr>
                <w:rFonts w:ascii="Verdana" w:eastAsia="Calibri" w:hAnsi="Verdana" w:cs="Calibri"/>
                <w:sz w:val="20"/>
                <w:szCs w:val="20"/>
              </w:rPr>
            </w:pPr>
          </w:p>
          <w:p w14:paraId="77EDE3DA" w14:textId="77777777" w:rsidR="009C0B6F" w:rsidRDefault="009C0B6F" w:rsidP="000D1C27">
            <w:pPr>
              <w:rPr>
                <w:rFonts w:ascii="Verdana" w:eastAsia="Calibri" w:hAnsi="Verdana" w:cs="Calibri"/>
                <w:sz w:val="20"/>
                <w:szCs w:val="20"/>
              </w:rPr>
            </w:pPr>
          </w:p>
          <w:p w14:paraId="7C4B0D7D" w14:textId="77777777" w:rsidR="009C0B6F" w:rsidRDefault="009C0B6F" w:rsidP="000D1C27">
            <w:pPr>
              <w:rPr>
                <w:rFonts w:ascii="Verdana" w:eastAsia="Calibri" w:hAnsi="Verdana" w:cs="Calibri"/>
                <w:sz w:val="20"/>
                <w:szCs w:val="20"/>
              </w:rPr>
            </w:pPr>
          </w:p>
          <w:p w14:paraId="665178CE" w14:textId="77777777" w:rsidR="009C0B6F" w:rsidRDefault="009C0B6F" w:rsidP="000D1C27">
            <w:pPr>
              <w:rPr>
                <w:rFonts w:ascii="Verdana" w:eastAsia="Calibri" w:hAnsi="Verdana" w:cs="Calibri"/>
                <w:sz w:val="20"/>
                <w:szCs w:val="20"/>
              </w:rPr>
            </w:pPr>
          </w:p>
          <w:p w14:paraId="5E94758A" w14:textId="77777777" w:rsidR="009C0B6F" w:rsidRDefault="009C0B6F" w:rsidP="000D1C27">
            <w:pPr>
              <w:rPr>
                <w:rFonts w:ascii="Verdana" w:eastAsia="Calibri" w:hAnsi="Verdana" w:cs="Calibri"/>
                <w:sz w:val="20"/>
                <w:szCs w:val="20"/>
              </w:rPr>
            </w:pPr>
          </w:p>
          <w:p w14:paraId="006E0EE5" w14:textId="77777777" w:rsidR="009C0B6F" w:rsidRDefault="009C0B6F" w:rsidP="000D1C27">
            <w:pPr>
              <w:rPr>
                <w:rFonts w:ascii="Verdana" w:eastAsia="Calibri" w:hAnsi="Verdana" w:cs="Calibri"/>
                <w:sz w:val="20"/>
                <w:szCs w:val="20"/>
              </w:rPr>
            </w:pPr>
          </w:p>
          <w:p w14:paraId="193E1FEA" w14:textId="77777777" w:rsidR="009C0B6F" w:rsidRDefault="009C0B6F" w:rsidP="000D1C27">
            <w:pPr>
              <w:rPr>
                <w:rFonts w:ascii="Verdana" w:eastAsia="Calibri" w:hAnsi="Verdana" w:cs="Calibri"/>
                <w:sz w:val="20"/>
                <w:szCs w:val="20"/>
              </w:rPr>
            </w:pPr>
          </w:p>
          <w:p w14:paraId="7F5B1ABD" w14:textId="77777777" w:rsidR="009C0B6F" w:rsidRDefault="009C0B6F" w:rsidP="000D1C27">
            <w:pPr>
              <w:rPr>
                <w:rFonts w:ascii="Verdana" w:eastAsia="Calibri" w:hAnsi="Verdana" w:cs="Calibri"/>
                <w:sz w:val="20"/>
                <w:szCs w:val="20"/>
              </w:rPr>
            </w:pPr>
          </w:p>
          <w:p w14:paraId="651DBBFB" w14:textId="77777777" w:rsidR="009C0B6F" w:rsidRDefault="009C0B6F" w:rsidP="000D1C27">
            <w:pPr>
              <w:rPr>
                <w:rFonts w:ascii="Verdana" w:eastAsia="Calibri" w:hAnsi="Verdana" w:cs="Calibri"/>
                <w:sz w:val="20"/>
                <w:szCs w:val="20"/>
              </w:rPr>
            </w:pPr>
          </w:p>
          <w:p w14:paraId="40C1833F" w14:textId="77777777" w:rsidR="009C0B6F" w:rsidRDefault="009C0B6F" w:rsidP="000D1C27">
            <w:pPr>
              <w:rPr>
                <w:rFonts w:ascii="Verdana" w:eastAsia="Calibri" w:hAnsi="Verdana" w:cs="Calibri"/>
                <w:sz w:val="20"/>
                <w:szCs w:val="20"/>
              </w:rPr>
            </w:pPr>
          </w:p>
          <w:p w14:paraId="5AD4D36A" w14:textId="77777777" w:rsidR="009C0B6F" w:rsidRDefault="009C0B6F" w:rsidP="000D1C27">
            <w:pPr>
              <w:rPr>
                <w:rFonts w:ascii="Verdana" w:eastAsia="Calibri" w:hAnsi="Verdana" w:cs="Calibri"/>
                <w:sz w:val="20"/>
                <w:szCs w:val="20"/>
              </w:rPr>
            </w:pPr>
          </w:p>
          <w:p w14:paraId="31BF66F2" w14:textId="77777777" w:rsidR="009C0B6F" w:rsidRDefault="009C0B6F" w:rsidP="000D1C27">
            <w:pPr>
              <w:rPr>
                <w:rFonts w:ascii="Verdana" w:eastAsia="Calibri" w:hAnsi="Verdana" w:cs="Calibri"/>
                <w:sz w:val="20"/>
                <w:szCs w:val="20"/>
              </w:rPr>
            </w:pPr>
          </w:p>
          <w:p w14:paraId="16DD18CD" w14:textId="77777777" w:rsidR="009C0B6F" w:rsidRDefault="009C0B6F" w:rsidP="000D1C27">
            <w:pPr>
              <w:rPr>
                <w:rFonts w:ascii="Verdana" w:eastAsia="Calibri" w:hAnsi="Verdana" w:cs="Calibri"/>
                <w:sz w:val="20"/>
                <w:szCs w:val="20"/>
              </w:rPr>
            </w:pPr>
          </w:p>
          <w:p w14:paraId="3B0D1D81" w14:textId="77777777" w:rsidR="009C0B6F" w:rsidRDefault="009C0B6F" w:rsidP="000D1C27">
            <w:pPr>
              <w:rPr>
                <w:rFonts w:ascii="Verdana" w:eastAsia="Calibri" w:hAnsi="Verdana" w:cs="Calibri"/>
                <w:sz w:val="20"/>
                <w:szCs w:val="20"/>
              </w:rPr>
            </w:pPr>
          </w:p>
          <w:p w14:paraId="0131BE13" w14:textId="77777777" w:rsidR="009C0B6F" w:rsidRDefault="009C0B6F" w:rsidP="000D1C27">
            <w:pPr>
              <w:rPr>
                <w:rFonts w:ascii="Verdana" w:eastAsia="Calibri" w:hAnsi="Verdana" w:cs="Calibri"/>
                <w:sz w:val="20"/>
                <w:szCs w:val="20"/>
              </w:rPr>
            </w:pPr>
          </w:p>
          <w:p w14:paraId="6C559B11" w14:textId="77777777" w:rsidR="009C0B6F" w:rsidRDefault="009C0B6F" w:rsidP="000D1C27">
            <w:pPr>
              <w:rPr>
                <w:rFonts w:ascii="Verdana" w:eastAsia="Calibri" w:hAnsi="Verdana" w:cs="Calibri"/>
                <w:sz w:val="20"/>
                <w:szCs w:val="20"/>
              </w:rPr>
            </w:pPr>
          </w:p>
          <w:p w14:paraId="2B2AD5E9" w14:textId="77777777" w:rsidR="009C0B6F" w:rsidRDefault="009C0B6F" w:rsidP="000D1C27">
            <w:pPr>
              <w:rPr>
                <w:rFonts w:ascii="Verdana" w:eastAsia="Calibri" w:hAnsi="Verdana" w:cs="Calibri"/>
                <w:sz w:val="20"/>
                <w:szCs w:val="20"/>
              </w:rPr>
            </w:pPr>
          </w:p>
          <w:p w14:paraId="255D1EE4" w14:textId="77777777" w:rsidR="009C0B6F" w:rsidRDefault="009C0B6F" w:rsidP="000D1C27">
            <w:pPr>
              <w:rPr>
                <w:rFonts w:ascii="Verdana" w:eastAsia="Calibri" w:hAnsi="Verdana" w:cs="Calibri"/>
                <w:sz w:val="20"/>
                <w:szCs w:val="20"/>
              </w:rPr>
            </w:pPr>
          </w:p>
          <w:p w14:paraId="0076E31B" w14:textId="77777777" w:rsidR="009C0B6F" w:rsidRDefault="009C0B6F" w:rsidP="000D1C27">
            <w:pPr>
              <w:rPr>
                <w:rFonts w:ascii="Verdana" w:eastAsia="Calibri" w:hAnsi="Verdana" w:cs="Calibri"/>
                <w:sz w:val="20"/>
                <w:szCs w:val="20"/>
              </w:rPr>
            </w:pPr>
          </w:p>
          <w:p w14:paraId="6BF320DA" w14:textId="77777777" w:rsidR="009C0B6F" w:rsidRDefault="009C0B6F" w:rsidP="000D1C27">
            <w:pPr>
              <w:rPr>
                <w:rFonts w:ascii="Verdana" w:eastAsia="Calibri" w:hAnsi="Verdana" w:cs="Calibri"/>
                <w:sz w:val="20"/>
                <w:szCs w:val="20"/>
              </w:rPr>
            </w:pPr>
          </w:p>
          <w:p w14:paraId="6940452D" w14:textId="77777777" w:rsidR="009C0B6F" w:rsidRDefault="009C0B6F" w:rsidP="000D1C27">
            <w:pPr>
              <w:rPr>
                <w:rFonts w:ascii="Verdana" w:eastAsia="Calibri" w:hAnsi="Verdana" w:cs="Calibri"/>
                <w:sz w:val="20"/>
                <w:szCs w:val="20"/>
              </w:rPr>
            </w:pPr>
          </w:p>
          <w:p w14:paraId="61AACFFF" w14:textId="77777777" w:rsidR="009C0B6F" w:rsidRDefault="009C0B6F" w:rsidP="000D1C27">
            <w:pPr>
              <w:rPr>
                <w:rFonts w:ascii="Verdana" w:eastAsia="Calibri" w:hAnsi="Verdana" w:cs="Calibri"/>
                <w:sz w:val="20"/>
                <w:szCs w:val="20"/>
              </w:rPr>
            </w:pPr>
          </w:p>
          <w:p w14:paraId="70FA651E" w14:textId="77777777" w:rsidR="009C0B6F" w:rsidRDefault="009C0B6F" w:rsidP="000D1C27">
            <w:pPr>
              <w:rPr>
                <w:rFonts w:ascii="Verdana" w:eastAsia="Calibri" w:hAnsi="Verdana" w:cs="Calibri"/>
                <w:sz w:val="20"/>
                <w:szCs w:val="20"/>
              </w:rPr>
            </w:pPr>
          </w:p>
          <w:p w14:paraId="510616ED" w14:textId="77777777" w:rsidR="009C0B6F" w:rsidRDefault="009C0B6F" w:rsidP="000D1C27">
            <w:pPr>
              <w:rPr>
                <w:rFonts w:ascii="Verdana" w:eastAsia="Calibri" w:hAnsi="Verdana" w:cs="Calibri"/>
                <w:sz w:val="20"/>
                <w:szCs w:val="20"/>
              </w:rPr>
            </w:pPr>
          </w:p>
          <w:p w14:paraId="71AA52A5" w14:textId="77777777" w:rsidR="009C0B6F" w:rsidRDefault="009C0B6F" w:rsidP="000D1C27">
            <w:pPr>
              <w:rPr>
                <w:rFonts w:ascii="Verdana" w:eastAsia="Calibri" w:hAnsi="Verdana" w:cs="Calibri"/>
                <w:sz w:val="20"/>
                <w:szCs w:val="20"/>
              </w:rPr>
            </w:pPr>
          </w:p>
          <w:p w14:paraId="2E3167E6" w14:textId="77777777" w:rsidR="009C0B6F" w:rsidRDefault="009C0B6F" w:rsidP="000D1C27">
            <w:pPr>
              <w:rPr>
                <w:rFonts w:ascii="Verdana" w:eastAsia="Calibri" w:hAnsi="Verdana" w:cs="Calibri"/>
                <w:sz w:val="20"/>
                <w:szCs w:val="20"/>
              </w:rPr>
            </w:pPr>
          </w:p>
          <w:p w14:paraId="386BA1DF" w14:textId="77777777" w:rsidR="009C0B6F" w:rsidRDefault="009C0B6F" w:rsidP="000D1C27">
            <w:pPr>
              <w:rPr>
                <w:rFonts w:ascii="Verdana" w:eastAsia="Calibri" w:hAnsi="Verdana" w:cs="Calibri"/>
                <w:sz w:val="20"/>
                <w:szCs w:val="20"/>
              </w:rPr>
            </w:pPr>
          </w:p>
          <w:p w14:paraId="142DAE26" w14:textId="77777777" w:rsidR="009C0B6F" w:rsidRDefault="009C0B6F" w:rsidP="000D1C27">
            <w:pPr>
              <w:rPr>
                <w:rFonts w:ascii="Verdana" w:eastAsia="Calibri" w:hAnsi="Verdana" w:cs="Calibri"/>
                <w:sz w:val="20"/>
                <w:szCs w:val="20"/>
              </w:rPr>
            </w:pPr>
          </w:p>
          <w:p w14:paraId="377E9BE1" w14:textId="77777777" w:rsidR="009C0B6F" w:rsidRDefault="009C0B6F" w:rsidP="000D1C27">
            <w:pPr>
              <w:rPr>
                <w:rFonts w:ascii="Verdana" w:eastAsia="Calibri" w:hAnsi="Verdana" w:cs="Calibri"/>
                <w:sz w:val="20"/>
                <w:szCs w:val="20"/>
              </w:rPr>
            </w:pPr>
          </w:p>
          <w:p w14:paraId="0F2EE9CC" w14:textId="77777777" w:rsidR="009C0B6F" w:rsidRDefault="009C0B6F" w:rsidP="000D1C27">
            <w:pPr>
              <w:rPr>
                <w:rFonts w:ascii="Verdana" w:eastAsia="Calibri" w:hAnsi="Verdana" w:cs="Calibri"/>
                <w:sz w:val="20"/>
                <w:szCs w:val="20"/>
              </w:rPr>
            </w:pPr>
          </w:p>
          <w:p w14:paraId="15CBEF89" w14:textId="77777777" w:rsidR="009C0B6F" w:rsidRDefault="009C0B6F" w:rsidP="000D1C27">
            <w:pPr>
              <w:rPr>
                <w:rFonts w:ascii="Verdana" w:eastAsia="Calibri" w:hAnsi="Verdana" w:cs="Calibri"/>
                <w:sz w:val="20"/>
                <w:szCs w:val="20"/>
              </w:rPr>
            </w:pPr>
          </w:p>
          <w:p w14:paraId="4BB105A1" w14:textId="77777777" w:rsidR="009C0B6F" w:rsidRDefault="009C0B6F" w:rsidP="000D1C27">
            <w:pPr>
              <w:rPr>
                <w:rFonts w:ascii="Verdana" w:eastAsia="Calibri" w:hAnsi="Verdana" w:cs="Calibri"/>
                <w:sz w:val="20"/>
                <w:szCs w:val="20"/>
              </w:rPr>
            </w:pPr>
          </w:p>
          <w:p w14:paraId="6131C76E" w14:textId="77777777" w:rsidR="009C0B6F" w:rsidRDefault="009C0B6F" w:rsidP="000D1C27">
            <w:pPr>
              <w:rPr>
                <w:rFonts w:ascii="Verdana" w:eastAsia="Calibri" w:hAnsi="Verdana" w:cs="Calibri"/>
                <w:sz w:val="20"/>
                <w:szCs w:val="20"/>
              </w:rPr>
            </w:pPr>
          </w:p>
          <w:p w14:paraId="4DBCADE9" w14:textId="77777777" w:rsidR="009C0B6F" w:rsidRDefault="009C0B6F" w:rsidP="000D1C27">
            <w:pPr>
              <w:rPr>
                <w:rFonts w:ascii="Verdana" w:eastAsia="Calibri" w:hAnsi="Verdana" w:cs="Calibri"/>
                <w:sz w:val="20"/>
                <w:szCs w:val="20"/>
              </w:rPr>
            </w:pPr>
          </w:p>
          <w:p w14:paraId="5A68B383" w14:textId="77777777" w:rsidR="009C0B6F" w:rsidRDefault="009C0B6F" w:rsidP="000D1C27">
            <w:pPr>
              <w:rPr>
                <w:rFonts w:ascii="Verdana" w:eastAsia="Calibri" w:hAnsi="Verdana" w:cs="Calibri"/>
                <w:sz w:val="20"/>
                <w:szCs w:val="20"/>
              </w:rPr>
            </w:pPr>
          </w:p>
          <w:p w14:paraId="7DBB89B2" w14:textId="77777777" w:rsidR="009C0B6F" w:rsidRDefault="009C0B6F" w:rsidP="000D1C27">
            <w:pPr>
              <w:rPr>
                <w:rFonts w:ascii="Verdana" w:eastAsia="Calibri" w:hAnsi="Verdana" w:cs="Calibri"/>
                <w:sz w:val="20"/>
                <w:szCs w:val="20"/>
              </w:rPr>
            </w:pPr>
          </w:p>
          <w:p w14:paraId="1E9E5B17" w14:textId="77777777" w:rsidR="009C0B6F" w:rsidRDefault="009C0B6F" w:rsidP="000D1C27">
            <w:pPr>
              <w:rPr>
                <w:rFonts w:ascii="Verdana" w:eastAsia="Calibri" w:hAnsi="Verdana" w:cs="Calibri"/>
                <w:sz w:val="20"/>
                <w:szCs w:val="20"/>
              </w:rPr>
            </w:pPr>
          </w:p>
          <w:p w14:paraId="3C194AB6" w14:textId="77777777" w:rsidR="009C0B6F" w:rsidRDefault="009C0B6F" w:rsidP="000D1C27">
            <w:pPr>
              <w:rPr>
                <w:rFonts w:ascii="Verdana" w:eastAsia="Calibri" w:hAnsi="Verdana" w:cs="Calibri"/>
                <w:sz w:val="20"/>
                <w:szCs w:val="20"/>
              </w:rPr>
            </w:pPr>
          </w:p>
          <w:p w14:paraId="3153FB4A" w14:textId="77777777" w:rsidR="009C0B6F" w:rsidRDefault="009C0B6F" w:rsidP="000D1C27">
            <w:pPr>
              <w:rPr>
                <w:rFonts w:ascii="Verdana" w:eastAsia="Calibri" w:hAnsi="Verdana" w:cs="Calibri"/>
                <w:sz w:val="20"/>
                <w:szCs w:val="20"/>
              </w:rPr>
            </w:pPr>
          </w:p>
          <w:p w14:paraId="7DDC112F" w14:textId="77777777" w:rsidR="009C0B6F" w:rsidRDefault="009C0B6F" w:rsidP="000D1C27">
            <w:pPr>
              <w:rPr>
                <w:rFonts w:ascii="Verdana" w:eastAsia="Calibri" w:hAnsi="Verdana" w:cs="Calibri"/>
                <w:sz w:val="20"/>
                <w:szCs w:val="20"/>
              </w:rPr>
            </w:pPr>
          </w:p>
          <w:p w14:paraId="7E8C26F7" w14:textId="77777777" w:rsidR="009C0B6F" w:rsidRDefault="009C0B6F" w:rsidP="000D1C27">
            <w:pPr>
              <w:rPr>
                <w:rFonts w:ascii="Verdana" w:eastAsia="Calibri" w:hAnsi="Verdana" w:cs="Calibri"/>
                <w:sz w:val="20"/>
                <w:szCs w:val="20"/>
              </w:rPr>
            </w:pPr>
          </w:p>
          <w:p w14:paraId="61BFCB56" w14:textId="77777777" w:rsidR="009C0B6F" w:rsidRDefault="009C0B6F" w:rsidP="000D1C27">
            <w:pPr>
              <w:rPr>
                <w:rFonts w:ascii="Verdana" w:eastAsia="Calibri" w:hAnsi="Verdana" w:cs="Calibri"/>
                <w:sz w:val="20"/>
                <w:szCs w:val="20"/>
              </w:rPr>
            </w:pPr>
          </w:p>
          <w:p w14:paraId="15E89AF4" w14:textId="77777777" w:rsidR="009C0B6F" w:rsidRDefault="009C0B6F" w:rsidP="000D1C27">
            <w:pPr>
              <w:rPr>
                <w:rFonts w:ascii="Verdana" w:eastAsia="Calibri" w:hAnsi="Verdana" w:cs="Calibri"/>
                <w:sz w:val="20"/>
                <w:szCs w:val="20"/>
              </w:rPr>
            </w:pPr>
          </w:p>
          <w:p w14:paraId="178D4E05" w14:textId="77777777" w:rsidR="009C0B6F" w:rsidRDefault="009C0B6F" w:rsidP="000D1C27">
            <w:pPr>
              <w:rPr>
                <w:rFonts w:ascii="Verdana" w:eastAsia="Calibri" w:hAnsi="Verdana" w:cs="Calibri"/>
                <w:sz w:val="20"/>
                <w:szCs w:val="20"/>
              </w:rPr>
            </w:pPr>
          </w:p>
          <w:p w14:paraId="22F6E551" w14:textId="77777777" w:rsidR="009C0B6F" w:rsidRDefault="009C0B6F" w:rsidP="000D1C27">
            <w:pPr>
              <w:rPr>
                <w:rFonts w:ascii="Verdana" w:eastAsia="Calibri" w:hAnsi="Verdana" w:cs="Calibri"/>
                <w:sz w:val="20"/>
                <w:szCs w:val="20"/>
              </w:rPr>
            </w:pPr>
          </w:p>
          <w:p w14:paraId="74C8238C" w14:textId="77777777" w:rsidR="009C0B6F" w:rsidRDefault="009C0B6F" w:rsidP="000D1C27">
            <w:pPr>
              <w:rPr>
                <w:rFonts w:ascii="Verdana" w:eastAsia="Calibri" w:hAnsi="Verdana" w:cs="Calibri"/>
                <w:sz w:val="20"/>
                <w:szCs w:val="20"/>
              </w:rPr>
            </w:pPr>
          </w:p>
          <w:p w14:paraId="3D08AADE" w14:textId="77777777" w:rsidR="009C0B6F" w:rsidRDefault="009C0B6F" w:rsidP="000D1C27">
            <w:pPr>
              <w:rPr>
                <w:rFonts w:ascii="Verdana" w:eastAsia="Calibri" w:hAnsi="Verdana" w:cs="Calibri"/>
                <w:sz w:val="20"/>
                <w:szCs w:val="20"/>
              </w:rPr>
            </w:pPr>
          </w:p>
          <w:p w14:paraId="108FEDFA" w14:textId="77777777" w:rsidR="009C0B6F" w:rsidRDefault="009C0B6F" w:rsidP="000D1C27">
            <w:pPr>
              <w:rPr>
                <w:rFonts w:ascii="Verdana" w:eastAsia="Calibri" w:hAnsi="Verdana" w:cs="Calibri"/>
                <w:sz w:val="20"/>
                <w:szCs w:val="20"/>
              </w:rPr>
            </w:pPr>
          </w:p>
          <w:p w14:paraId="7CA955CD" w14:textId="77777777" w:rsidR="009C0B6F" w:rsidRDefault="009C0B6F" w:rsidP="000D1C27">
            <w:pPr>
              <w:rPr>
                <w:rFonts w:ascii="Verdana" w:eastAsia="Calibri" w:hAnsi="Verdana" w:cs="Calibri"/>
                <w:sz w:val="20"/>
                <w:szCs w:val="20"/>
              </w:rPr>
            </w:pPr>
          </w:p>
          <w:p w14:paraId="5CFF9D51" w14:textId="77777777" w:rsidR="009C0B6F" w:rsidRDefault="009C0B6F" w:rsidP="000D1C27">
            <w:pPr>
              <w:rPr>
                <w:rFonts w:ascii="Verdana" w:eastAsia="Calibri" w:hAnsi="Verdana" w:cs="Calibri"/>
                <w:sz w:val="20"/>
                <w:szCs w:val="20"/>
              </w:rPr>
            </w:pPr>
          </w:p>
          <w:p w14:paraId="5543189F" w14:textId="77777777" w:rsidR="009C0B6F" w:rsidRDefault="009C0B6F" w:rsidP="000D1C27">
            <w:pPr>
              <w:rPr>
                <w:rFonts w:ascii="Verdana" w:eastAsia="Calibri" w:hAnsi="Verdana" w:cs="Calibri"/>
                <w:sz w:val="20"/>
                <w:szCs w:val="20"/>
              </w:rPr>
            </w:pPr>
          </w:p>
          <w:p w14:paraId="79F47818" w14:textId="0C0BC1AF" w:rsidR="00942CC4" w:rsidRPr="00155DAD" w:rsidRDefault="009C0B6F" w:rsidP="000D1C27">
            <w:pPr>
              <w:rPr>
                <w:rFonts w:ascii="Verdana" w:eastAsia="Calibri" w:hAnsi="Verdana" w:cs="Calibri"/>
                <w:sz w:val="20"/>
                <w:szCs w:val="20"/>
                <w:highlight w:val="yellow"/>
                <w:lang w:val="bg-BG"/>
              </w:rPr>
            </w:pPr>
            <w:r w:rsidRPr="009C0B6F">
              <w:rPr>
                <w:rFonts w:ascii="Verdana" w:eastAsia="Calibri" w:hAnsi="Verdana" w:cs="Calibri"/>
                <w:sz w:val="20"/>
                <w:szCs w:val="20"/>
                <w:lang w:val="bg-BG"/>
              </w:rPr>
              <w:t xml:space="preserve">Бюджет на общината и </w:t>
            </w:r>
            <w:proofErr w:type="spellStart"/>
            <w:r w:rsidRPr="009C0B6F">
              <w:rPr>
                <w:rFonts w:ascii="Verdana" w:eastAsia="Calibri" w:hAnsi="Verdana" w:cs="Calibri"/>
                <w:sz w:val="20"/>
                <w:szCs w:val="20"/>
                <w:lang w:val="bg-BG"/>
              </w:rPr>
              <w:t>финансо</w:t>
            </w:r>
            <w:proofErr w:type="spellEnd"/>
            <w:r w:rsidRPr="009C0B6F">
              <w:rPr>
                <w:rFonts w:ascii="Verdana" w:eastAsia="Calibri" w:hAnsi="Verdana" w:cs="Calibri"/>
                <w:sz w:val="20"/>
                <w:szCs w:val="20"/>
                <w:lang w:val="bg-BG"/>
              </w:rPr>
              <w:t xml:space="preserve">- </w:t>
            </w:r>
            <w:proofErr w:type="spellStart"/>
            <w:r w:rsidRPr="009C0B6F">
              <w:rPr>
                <w:rFonts w:ascii="Verdana" w:eastAsia="Calibri" w:hAnsi="Verdana" w:cs="Calibri"/>
                <w:sz w:val="20"/>
                <w:szCs w:val="20"/>
                <w:lang w:val="bg-BG"/>
              </w:rPr>
              <w:t>во</w:t>
            </w:r>
            <w:proofErr w:type="spellEnd"/>
            <w:r w:rsidRPr="009C0B6F">
              <w:rPr>
                <w:rFonts w:ascii="Verdana" w:eastAsia="Calibri" w:hAnsi="Verdana" w:cs="Calibri"/>
                <w:sz w:val="20"/>
                <w:szCs w:val="20"/>
                <w:lang w:val="bg-BG"/>
              </w:rPr>
              <w:t xml:space="preserve"> </w:t>
            </w:r>
            <w:proofErr w:type="spellStart"/>
            <w:r w:rsidRPr="009C0B6F">
              <w:rPr>
                <w:rFonts w:ascii="Verdana" w:eastAsia="Calibri" w:hAnsi="Verdana" w:cs="Calibri"/>
                <w:sz w:val="20"/>
                <w:szCs w:val="20"/>
                <w:lang w:val="bg-BG"/>
              </w:rPr>
              <w:t>подпо</w:t>
            </w:r>
            <w:proofErr w:type="spellEnd"/>
            <w:r w:rsidRPr="009C0B6F">
              <w:rPr>
                <w:rFonts w:ascii="Verdana" w:eastAsia="Calibri" w:hAnsi="Verdana" w:cs="Calibri"/>
                <w:sz w:val="20"/>
                <w:szCs w:val="20"/>
                <w:lang w:val="bg-BG"/>
              </w:rPr>
              <w:t xml:space="preserve">- </w:t>
            </w:r>
            <w:proofErr w:type="spellStart"/>
            <w:r w:rsidRPr="009C0B6F">
              <w:rPr>
                <w:rFonts w:ascii="Verdana" w:eastAsia="Calibri" w:hAnsi="Verdana" w:cs="Calibri"/>
                <w:sz w:val="20"/>
                <w:szCs w:val="20"/>
                <w:lang w:val="bg-BG"/>
              </w:rPr>
              <w:t>магане</w:t>
            </w:r>
            <w:proofErr w:type="spellEnd"/>
            <w:r w:rsidRPr="009C0B6F">
              <w:rPr>
                <w:rFonts w:ascii="Verdana" w:eastAsia="Calibri" w:hAnsi="Verdana" w:cs="Calibri"/>
                <w:sz w:val="20"/>
                <w:szCs w:val="20"/>
                <w:lang w:val="bg-BG"/>
              </w:rPr>
              <w:t xml:space="preserve"> от други източници - /евро -</w:t>
            </w:r>
            <w:proofErr w:type="spellStart"/>
            <w:r w:rsidRPr="009C0B6F">
              <w:rPr>
                <w:rFonts w:ascii="Verdana" w:eastAsia="Calibri" w:hAnsi="Verdana" w:cs="Calibri"/>
                <w:sz w:val="20"/>
                <w:szCs w:val="20"/>
                <w:lang w:val="bg-BG"/>
              </w:rPr>
              <w:t>пейски</w:t>
            </w:r>
            <w:proofErr w:type="spellEnd"/>
            <w:r w:rsidRPr="009C0B6F">
              <w:rPr>
                <w:rFonts w:ascii="Verdana" w:eastAsia="Calibri" w:hAnsi="Verdana" w:cs="Calibri"/>
                <w:sz w:val="20"/>
                <w:szCs w:val="20"/>
                <w:lang w:val="bg-BG"/>
              </w:rPr>
              <w:t>/ програми</w:t>
            </w:r>
          </w:p>
          <w:p w14:paraId="62F7844F" w14:textId="77777777" w:rsidR="00942CC4" w:rsidRPr="00155DAD" w:rsidRDefault="00942CC4" w:rsidP="000D1C27">
            <w:pPr>
              <w:rPr>
                <w:rFonts w:ascii="Verdana" w:eastAsia="Calibri" w:hAnsi="Verdana" w:cs="Calibri"/>
                <w:sz w:val="20"/>
                <w:szCs w:val="20"/>
                <w:highlight w:val="yellow"/>
                <w:lang w:val="bg-BG"/>
              </w:rPr>
            </w:pPr>
          </w:p>
          <w:p w14:paraId="5C128609" w14:textId="03B849C6" w:rsidR="00942CC4" w:rsidRPr="00155DAD" w:rsidRDefault="00942CC4" w:rsidP="000D1C27">
            <w:pPr>
              <w:rPr>
                <w:rFonts w:ascii="Verdana" w:eastAsia="Calibri" w:hAnsi="Verdana" w:cs="Calibri"/>
                <w:sz w:val="20"/>
                <w:szCs w:val="20"/>
                <w:highlight w:val="yellow"/>
                <w:lang w:val="bg-BG"/>
              </w:rPr>
            </w:pPr>
          </w:p>
          <w:p w14:paraId="4888ED5B" w14:textId="2D61978A" w:rsidR="00EC1275" w:rsidRPr="00155DAD" w:rsidRDefault="00EC1275" w:rsidP="001272B9">
            <w:pPr>
              <w:rPr>
                <w:rFonts w:ascii="Verdana" w:hAnsi="Verdana"/>
                <w:sz w:val="20"/>
                <w:szCs w:val="20"/>
                <w:highlight w:val="yellow"/>
                <w:lang w:val="bg-BG"/>
              </w:rPr>
            </w:pPr>
          </w:p>
        </w:tc>
        <w:tc>
          <w:tcPr>
            <w:tcW w:w="1990" w:type="dxa"/>
            <w:gridSpan w:val="2"/>
            <w:shd w:val="clear" w:color="auto" w:fill="FFFFFF" w:themeFill="background1"/>
          </w:tcPr>
          <w:p w14:paraId="1D9BBDED" w14:textId="727901B4" w:rsidR="00EC1275" w:rsidRPr="00155DAD" w:rsidRDefault="00B01894" w:rsidP="00F16433">
            <w:pPr>
              <w:rPr>
                <w:rFonts w:ascii="Verdana" w:hAnsi="Verdana"/>
                <w:sz w:val="20"/>
                <w:szCs w:val="20"/>
                <w:lang w:val="bg-BG"/>
              </w:rPr>
            </w:pPr>
            <w:r w:rsidRPr="00155DAD">
              <w:rPr>
                <w:rFonts w:ascii="Verdana" w:hAnsi="Verdana"/>
                <w:sz w:val="20"/>
                <w:szCs w:val="20"/>
                <w:lang w:val="bg-BG"/>
              </w:rPr>
              <w:lastRenderedPageBreak/>
              <w:t>Бюджет на Общината</w:t>
            </w:r>
          </w:p>
          <w:p w14:paraId="27435DCA" w14:textId="62BB7054" w:rsidR="00456F11" w:rsidRPr="00155DAD" w:rsidRDefault="00456F11" w:rsidP="00F16433">
            <w:pPr>
              <w:rPr>
                <w:rFonts w:ascii="Verdana" w:hAnsi="Verdana"/>
                <w:sz w:val="20"/>
                <w:szCs w:val="20"/>
                <w:lang w:val="bg-BG"/>
              </w:rPr>
            </w:pPr>
          </w:p>
          <w:p w14:paraId="4BD1443F" w14:textId="54C0071D" w:rsidR="00456F11" w:rsidRPr="00155DAD" w:rsidRDefault="00456F11" w:rsidP="00F16433">
            <w:pPr>
              <w:rPr>
                <w:rFonts w:ascii="Verdana" w:hAnsi="Verdana"/>
                <w:sz w:val="20"/>
                <w:szCs w:val="20"/>
                <w:lang w:val="bg-BG"/>
              </w:rPr>
            </w:pPr>
          </w:p>
          <w:p w14:paraId="3FF4C749" w14:textId="77777777" w:rsidR="00EC1275" w:rsidRPr="00155DAD" w:rsidRDefault="00EC1275" w:rsidP="00F16433">
            <w:pPr>
              <w:rPr>
                <w:rFonts w:ascii="Verdana" w:hAnsi="Verdana"/>
                <w:sz w:val="20"/>
                <w:szCs w:val="20"/>
                <w:lang w:val="bg-BG"/>
              </w:rPr>
            </w:pPr>
          </w:p>
          <w:p w14:paraId="4806A063" w14:textId="1E19DBDD" w:rsidR="00EC1275" w:rsidRPr="00155DAD" w:rsidRDefault="00EC1275" w:rsidP="001272B9">
            <w:pPr>
              <w:rPr>
                <w:rFonts w:ascii="Verdana" w:hAnsi="Verdana"/>
                <w:sz w:val="20"/>
                <w:szCs w:val="20"/>
                <w:highlight w:val="yellow"/>
                <w:lang w:val="bg-BG"/>
              </w:rPr>
            </w:pPr>
          </w:p>
        </w:tc>
        <w:tc>
          <w:tcPr>
            <w:tcW w:w="1990" w:type="dxa"/>
            <w:gridSpan w:val="2"/>
            <w:shd w:val="clear" w:color="auto" w:fill="FFFFFF" w:themeFill="background1"/>
          </w:tcPr>
          <w:p w14:paraId="4143D81F" w14:textId="77777777" w:rsidR="00752240" w:rsidRPr="00155DAD" w:rsidRDefault="00752240" w:rsidP="000D1C27">
            <w:pPr>
              <w:rPr>
                <w:rFonts w:ascii="Verdana" w:hAnsi="Verdana"/>
                <w:sz w:val="20"/>
                <w:szCs w:val="20"/>
                <w:lang w:val="bg-BG"/>
              </w:rPr>
            </w:pPr>
            <w:r w:rsidRPr="00155DAD">
              <w:rPr>
                <w:rFonts w:ascii="Verdana" w:hAnsi="Verdana"/>
                <w:sz w:val="20"/>
                <w:szCs w:val="20"/>
                <w:lang w:val="bg-BG"/>
              </w:rPr>
              <w:t>Повишаване на информираност-та и съзнанието за БДП</w:t>
            </w:r>
          </w:p>
          <w:p w14:paraId="26A78295" w14:textId="77777777" w:rsidR="00752240" w:rsidRPr="00155DAD" w:rsidRDefault="00752240" w:rsidP="000D1C27">
            <w:pPr>
              <w:rPr>
                <w:rFonts w:ascii="Verdana" w:hAnsi="Verdana"/>
                <w:sz w:val="20"/>
                <w:szCs w:val="20"/>
                <w:highlight w:val="yellow"/>
                <w:lang w:val="bg-BG"/>
              </w:rPr>
            </w:pPr>
          </w:p>
          <w:p w14:paraId="62C6F527" w14:textId="5453A049" w:rsidR="00752240" w:rsidRPr="00155DAD" w:rsidRDefault="00752240" w:rsidP="001272B9">
            <w:pPr>
              <w:rPr>
                <w:rFonts w:ascii="Verdana" w:hAnsi="Verdana"/>
                <w:sz w:val="20"/>
                <w:szCs w:val="20"/>
                <w:highlight w:val="yellow"/>
                <w:lang w:val="bg-BG"/>
              </w:rPr>
            </w:pPr>
          </w:p>
        </w:tc>
        <w:tc>
          <w:tcPr>
            <w:tcW w:w="1715" w:type="dxa"/>
            <w:gridSpan w:val="2"/>
            <w:shd w:val="clear" w:color="auto" w:fill="FFFFFF" w:themeFill="background1"/>
          </w:tcPr>
          <w:p w14:paraId="454885ED" w14:textId="3DFD7DDF" w:rsidR="00752240" w:rsidRDefault="007543D0" w:rsidP="00EC1275">
            <w:pPr>
              <w:rPr>
                <w:rFonts w:ascii="Verdana" w:eastAsia="Calibri" w:hAnsi="Verdana" w:cs="Calibri"/>
                <w:sz w:val="20"/>
                <w:szCs w:val="20"/>
                <w:lang w:val="bg-BG"/>
              </w:rPr>
            </w:pPr>
            <w:r w:rsidRPr="007543D0">
              <w:rPr>
                <w:rFonts w:ascii="Verdana" w:eastAsia="Calibri" w:hAnsi="Verdana" w:cs="Calibri"/>
                <w:sz w:val="20"/>
                <w:szCs w:val="20"/>
                <w:lang w:val="bg-BG"/>
              </w:rPr>
              <w:t>Проведени семинари и тематични срещи</w:t>
            </w:r>
            <w:r>
              <w:rPr>
                <w:rFonts w:ascii="Verdana" w:eastAsia="Calibri" w:hAnsi="Verdana" w:cs="Calibri"/>
                <w:sz w:val="20"/>
                <w:szCs w:val="20"/>
                <w:lang w:val="bg-BG"/>
              </w:rPr>
              <w:t>;</w:t>
            </w:r>
          </w:p>
          <w:p w14:paraId="40D2B365" w14:textId="77777777" w:rsidR="007543D0" w:rsidRDefault="007543D0" w:rsidP="00EC1275">
            <w:pPr>
              <w:rPr>
                <w:rFonts w:ascii="Verdana" w:eastAsia="Calibri" w:hAnsi="Verdana" w:cs="Calibri"/>
                <w:sz w:val="20"/>
                <w:szCs w:val="20"/>
                <w:lang w:val="bg-BG"/>
              </w:rPr>
            </w:pPr>
          </w:p>
          <w:p w14:paraId="6CA39524" w14:textId="389C1E3E" w:rsidR="007543D0" w:rsidRPr="007543D0" w:rsidRDefault="007543D0" w:rsidP="00EC1275">
            <w:pPr>
              <w:rPr>
                <w:rFonts w:ascii="Verdana" w:hAnsi="Verdana"/>
                <w:sz w:val="20"/>
                <w:szCs w:val="20"/>
                <w:lang w:val="bg-BG"/>
              </w:rPr>
            </w:pPr>
            <w:r>
              <w:rPr>
                <w:rFonts w:ascii="Verdana" w:eastAsia="Calibri" w:hAnsi="Verdana" w:cs="Calibri"/>
                <w:sz w:val="20"/>
                <w:szCs w:val="20"/>
                <w:lang w:val="bg-BG"/>
              </w:rPr>
              <w:t>Проведени обучения в училища;</w:t>
            </w:r>
          </w:p>
          <w:p w14:paraId="3FC37CA3" w14:textId="77777777" w:rsidR="00456F11" w:rsidRPr="007543D0" w:rsidRDefault="00456F11" w:rsidP="00EC1275">
            <w:pPr>
              <w:rPr>
                <w:rFonts w:ascii="Verdana" w:hAnsi="Verdana"/>
                <w:sz w:val="20"/>
                <w:szCs w:val="20"/>
                <w:lang w:val="bg-BG"/>
              </w:rPr>
            </w:pPr>
          </w:p>
          <w:p w14:paraId="415D8C68" w14:textId="77777777" w:rsidR="00AD2639" w:rsidRPr="00155DAD" w:rsidRDefault="00AD2639" w:rsidP="00AD2639">
            <w:pPr>
              <w:rPr>
                <w:rFonts w:ascii="Verdana" w:hAnsi="Verdana"/>
                <w:sz w:val="20"/>
                <w:szCs w:val="20"/>
                <w:lang w:val="bg-BG"/>
              </w:rPr>
            </w:pPr>
          </w:p>
          <w:p w14:paraId="62527C9E" w14:textId="0E2E1EA8" w:rsidR="00AD2639" w:rsidRPr="00155DAD" w:rsidRDefault="00AD2639" w:rsidP="00AD2639">
            <w:pPr>
              <w:rPr>
                <w:rFonts w:ascii="Verdana" w:hAnsi="Verdana"/>
                <w:sz w:val="20"/>
                <w:szCs w:val="20"/>
                <w:lang w:val="bg-BG"/>
              </w:rPr>
            </w:pPr>
          </w:p>
          <w:p w14:paraId="1A5ACAA1" w14:textId="75B79BB5" w:rsidR="00AD2639" w:rsidRPr="00155DAD" w:rsidRDefault="00AD2639" w:rsidP="00AD2639">
            <w:pPr>
              <w:rPr>
                <w:rFonts w:ascii="Verdana" w:hAnsi="Verdana"/>
                <w:sz w:val="20"/>
                <w:szCs w:val="20"/>
                <w:lang w:val="bg-BG"/>
              </w:rPr>
            </w:pPr>
          </w:p>
          <w:p w14:paraId="05B7B57C" w14:textId="207D64FC" w:rsidR="00AD2639" w:rsidRPr="00155DAD" w:rsidRDefault="00AD2639" w:rsidP="00AD2639">
            <w:pPr>
              <w:rPr>
                <w:rFonts w:ascii="Verdana" w:hAnsi="Verdana"/>
                <w:sz w:val="20"/>
                <w:szCs w:val="20"/>
                <w:highlight w:val="yellow"/>
                <w:lang w:val="bg-BG"/>
              </w:rPr>
            </w:pPr>
          </w:p>
        </w:tc>
        <w:tc>
          <w:tcPr>
            <w:tcW w:w="1575" w:type="dxa"/>
            <w:gridSpan w:val="2"/>
            <w:shd w:val="clear" w:color="auto" w:fill="FFFFFF" w:themeFill="background1"/>
          </w:tcPr>
          <w:p w14:paraId="361F9C00" w14:textId="2D343F9A" w:rsidR="00752240" w:rsidRPr="00155DAD" w:rsidRDefault="00BD648F" w:rsidP="000D1C27">
            <w:pPr>
              <w:rPr>
                <w:rFonts w:ascii="Verdana" w:eastAsia="Calibri" w:hAnsi="Verdana" w:cs="Calibri"/>
                <w:sz w:val="20"/>
                <w:szCs w:val="20"/>
                <w:lang w:val="bg-BG"/>
              </w:rPr>
            </w:pPr>
            <w:r w:rsidRPr="00155DAD">
              <w:rPr>
                <w:rFonts w:ascii="Verdana" w:eastAsia="Calibri" w:hAnsi="Verdana" w:cs="Calibri"/>
                <w:sz w:val="20"/>
                <w:szCs w:val="20"/>
                <w:lang w:val="bg-BG"/>
              </w:rPr>
              <w:t>Общини</w:t>
            </w:r>
          </w:p>
          <w:p w14:paraId="4878C206" w14:textId="0552452B" w:rsidR="00456F11" w:rsidRPr="00155DAD" w:rsidRDefault="00456F11" w:rsidP="000D1C27">
            <w:pPr>
              <w:rPr>
                <w:rFonts w:ascii="Verdana" w:eastAsia="Calibri" w:hAnsi="Verdana" w:cs="Calibri"/>
                <w:sz w:val="20"/>
                <w:szCs w:val="20"/>
                <w:lang w:val="bg-BG"/>
              </w:rPr>
            </w:pPr>
          </w:p>
          <w:p w14:paraId="73BA0121" w14:textId="077772DF" w:rsidR="00B07AF6" w:rsidRPr="001272B9" w:rsidRDefault="00B07AF6" w:rsidP="00B5786A">
            <w:pPr>
              <w:rPr>
                <w:rFonts w:ascii="Verdana" w:eastAsia="Calibri" w:hAnsi="Verdana" w:cs="Calibri"/>
                <w:sz w:val="20"/>
                <w:szCs w:val="20"/>
                <w:lang w:val="bg-BG"/>
              </w:rPr>
            </w:pPr>
          </w:p>
        </w:tc>
      </w:tr>
      <w:tr w:rsidR="00752240" w:rsidRPr="00155DAD" w14:paraId="180FA282" w14:textId="77777777" w:rsidTr="00192ACB">
        <w:trPr>
          <w:trHeight w:val="1030"/>
        </w:trPr>
        <w:tc>
          <w:tcPr>
            <w:tcW w:w="3127" w:type="dxa"/>
            <w:gridSpan w:val="2"/>
            <w:shd w:val="clear" w:color="auto" w:fill="FFFFFF" w:themeFill="background1"/>
          </w:tcPr>
          <w:p w14:paraId="0619A17C" w14:textId="77777777" w:rsidR="00752240" w:rsidRPr="00155DAD" w:rsidRDefault="00752240" w:rsidP="000D1C27">
            <w:pPr>
              <w:spacing w:before="80" w:after="80"/>
              <w:ind w:right="34"/>
              <w:rPr>
                <w:rFonts w:ascii="Verdana" w:eastAsia="Calibri" w:hAnsi="Verdana" w:cs="Calibri"/>
                <w:sz w:val="20"/>
                <w:szCs w:val="20"/>
                <w:lang w:val="bg-BG"/>
              </w:rPr>
            </w:pPr>
            <w:r w:rsidRPr="00155DAD">
              <w:rPr>
                <w:rFonts w:ascii="Verdana" w:eastAsia="Calibri" w:hAnsi="Verdana" w:cs="Calibri"/>
                <w:sz w:val="20"/>
                <w:szCs w:val="20"/>
                <w:lang w:val="bg-BG"/>
              </w:rPr>
              <w:lastRenderedPageBreak/>
              <w:t>Областна администрация</w:t>
            </w:r>
          </w:p>
          <w:p w14:paraId="2054C440" w14:textId="58C75846" w:rsidR="00752240" w:rsidRPr="00155DAD" w:rsidRDefault="00752240" w:rsidP="001272B9">
            <w:pPr>
              <w:spacing w:before="80" w:after="80"/>
              <w:ind w:right="34"/>
              <w:rPr>
                <w:rFonts w:ascii="Verdana" w:eastAsia="Calibri" w:hAnsi="Verdana" w:cs="Calibri"/>
                <w:sz w:val="20"/>
                <w:szCs w:val="20"/>
                <w:highlight w:val="yellow"/>
                <w:lang w:val="bg-BG"/>
              </w:rPr>
            </w:pPr>
          </w:p>
        </w:tc>
        <w:tc>
          <w:tcPr>
            <w:tcW w:w="1413" w:type="dxa"/>
            <w:shd w:val="clear" w:color="auto" w:fill="FFFFFF" w:themeFill="background1"/>
          </w:tcPr>
          <w:p w14:paraId="6EF9998C" w14:textId="4FFFACC5" w:rsidR="00752240" w:rsidRPr="00155DAD" w:rsidRDefault="00CB581D" w:rsidP="000D1C27">
            <w:pPr>
              <w:rPr>
                <w:rFonts w:ascii="Verdana" w:hAnsi="Verdana"/>
                <w:sz w:val="20"/>
                <w:szCs w:val="20"/>
                <w:highlight w:val="yellow"/>
                <w:lang w:val="bg-BG"/>
              </w:rPr>
            </w:pPr>
            <w:r w:rsidRPr="001D3C58">
              <w:rPr>
                <w:rFonts w:ascii="Verdana" w:eastAsia="Calibri" w:hAnsi="Verdana" w:cs="Calibri"/>
                <w:sz w:val="20"/>
                <w:szCs w:val="20"/>
                <w:lang w:val="bg-BG"/>
              </w:rPr>
              <w:t>Постоянен2020 г.</w:t>
            </w:r>
          </w:p>
        </w:tc>
        <w:tc>
          <w:tcPr>
            <w:tcW w:w="1417" w:type="dxa"/>
            <w:gridSpan w:val="2"/>
            <w:shd w:val="clear" w:color="auto" w:fill="FFFFFF" w:themeFill="background1"/>
          </w:tcPr>
          <w:p w14:paraId="788488F1" w14:textId="2B6F7538" w:rsidR="00752240" w:rsidRPr="00155DAD" w:rsidRDefault="0031250C" w:rsidP="000D1C27">
            <w:pPr>
              <w:rPr>
                <w:rFonts w:ascii="Verdana" w:hAnsi="Verdana"/>
                <w:sz w:val="20"/>
                <w:szCs w:val="20"/>
                <w:highlight w:val="yellow"/>
                <w:lang w:val="bg-BG"/>
              </w:rPr>
            </w:pPr>
            <w:r w:rsidRPr="0031250C">
              <w:rPr>
                <w:rFonts w:ascii="Verdana" w:hAnsi="Verdana"/>
                <w:sz w:val="20"/>
                <w:szCs w:val="20"/>
                <w:lang w:val="bg-BG"/>
              </w:rPr>
              <w:t>Бюджет на</w:t>
            </w:r>
            <w:r>
              <w:rPr>
                <w:rFonts w:ascii="Verdana" w:hAnsi="Verdana"/>
                <w:sz w:val="20"/>
                <w:szCs w:val="20"/>
                <w:lang w:val="bg-BG"/>
              </w:rPr>
              <w:t xml:space="preserve"> ОА Хасково</w:t>
            </w:r>
          </w:p>
        </w:tc>
        <w:tc>
          <w:tcPr>
            <w:tcW w:w="1990" w:type="dxa"/>
            <w:gridSpan w:val="2"/>
            <w:shd w:val="clear" w:color="auto" w:fill="FFFFFF" w:themeFill="background1"/>
          </w:tcPr>
          <w:p w14:paraId="0F8673C6" w14:textId="77777777" w:rsidR="00752240" w:rsidRPr="00155DAD" w:rsidRDefault="00752240" w:rsidP="000D1C27">
            <w:pPr>
              <w:rPr>
                <w:rFonts w:ascii="Verdana" w:hAnsi="Verdana"/>
                <w:sz w:val="20"/>
                <w:szCs w:val="20"/>
                <w:highlight w:val="yellow"/>
                <w:lang w:val="bg-BG"/>
              </w:rPr>
            </w:pPr>
            <w:r w:rsidRPr="00155DAD">
              <w:rPr>
                <w:rFonts w:ascii="Verdana" w:hAnsi="Verdana"/>
                <w:sz w:val="20"/>
                <w:szCs w:val="20"/>
                <w:lang w:val="bg-BG"/>
              </w:rPr>
              <w:t xml:space="preserve">Бюджет на институцията </w:t>
            </w:r>
          </w:p>
        </w:tc>
        <w:tc>
          <w:tcPr>
            <w:tcW w:w="1990" w:type="dxa"/>
            <w:gridSpan w:val="2"/>
            <w:shd w:val="clear" w:color="auto" w:fill="FFFFFF" w:themeFill="background1"/>
          </w:tcPr>
          <w:p w14:paraId="34142DE6" w14:textId="77777777" w:rsidR="00752240" w:rsidRPr="00155DAD" w:rsidRDefault="00752240" w:rsidP="000D1C27">
            <w:pPr>
              <w:rPr>
                <w:rFonts w:ascii="Verdana" w:hAnsi="Verdana"/>
                <w:sz w:val="20"/>
                <w:szCs w:val="20"/>
                <w:lang w:val="bg-BG"/>
              </w:rPr>
            </w:pPr>
            <w:r w:rsidRPr="00155DAD">
              <w:rPr>
                <w:rFonts w:ascii="Verdana" w:hAnsi="Verdana"/>
                <w:sz w:val="20"/>
                <w:szCs w:val="20"/>
                <w:lang w:val="bg-BG"/>
              </w:rPr>
              <w:t>Повишаване на информираност-та и съзнанието за БДП</w:t>
            </w:r>
          </w:p>
          <w:p w14:paraId="0531A886" w14:textId="77777777" w:rsidR="00752240" w:rsidRPr="00155DAD" w:rsidRDefault="00752240" w:rsidP="000D1C27">
            <w:pPr>
              <w:rPr>
                <w:rFonts w:ascii="Verdana" w:hAnsi="Verdana"/>
                <w:sz w:val="20"/>
                <w:szCs w:val="20"/>
                <w:highlight w:val="yellow"/>
                <w:lang w:val="bg-BG"/>
              </w:rPr>
            </w:pPr>
          </w:p>
        </w:tc>
        <w:tc>
          <w:tcPr>
            <w:tcW w:w="1715" w:type="dxa"/>
            <w:gridSpan w:val="2"/>
            <w:shd w:val="clear" w:color="auto" w:fill="FFFFFF" w:themeFill="background1"/>
          </w:tcPr>
          <w:p w14:paraId="5D1AD998" w14:textId="5FA72D26" w:rsidR="00752240" w:rsidRPr="00CB581D" w:rsidRDefault="00CB581D" w:rsidP="000D1C27">
            <w:pPr>
              <w:rPr>
                <w:rFonts w:ascii="Verdana" w:hAnsi="Verdana"/>
                <w:color w:val="7030A0"/>
                <w:sz w:val="20"/>
                <w:szCs w:val="20"/>
                <w:highlight w:val="yellow"/>
                <w:lang w:val="bg-BG"/>
              </w:rPr>
            </w:pPr>
            <w:r w:rsidRPr="001D3C58">
              <w:rPr>
                <w:rFonts w:ascii="Verdana" w:eastAsia="Calibri" w:hAnsi="Verdana" w:cs="Calibri"/>
                <w:sz w:val="20"/>
                <w:szCs w:val="20"/>
                <w:lang w:val="bg-BG"/>
              </w:rPr>
              <w:t>Брой проведени мероприятия</w:t>
            </w:r>
          </w:p>
        </w:tc>
        <w:tc>
          <w:tcPr>
            <w:tcW w:w="1575" w:type="dxa"/>
            <w:gridSpan w:val="2"/>
            <w:shd w:val="clear" w:color="auto" w:fill="FFFFFF" w:themeFill="background1"/>
          </w:tcPr>
          <w:p w14:paraId="12BA1282" w14:textId="4F7A05FF" w:rsidR="00B5786A" w:rsidRPr="00155DAD" w:rsidRDefault="00752240" w:rsidP="00B5786A">
            <w:pPr>
              <w:rPr>
                <w:rFonts w:ascii="Verdana" w:hAnsi="Verdana"/>
                <w:b/>
                <w:sz w:val="20"/>
                <w:szCs w:val="20"/>
                <w:lang w:val="bg-BG"/>
              </w:rPr>
            </w:pPr>
            <w:r w:rsidRPr="00155DAD">
              <w:rPr>
                <w:rFonts w:ascii="Verdana" w:eastAsia="Calibri" w:hAnsi="Verdana" w:cs="Calibri"/>
                <w:sz w:val="20"/>
                <w:szCs w:val="20"/>
                <w:lang w:val="bg-BG"/>
              </w:rPr>
              <w:t>Областна администрация</w:t>
            </w:r>
            <w:r w:rsidR="00B5786A" w:rsidRPr="00155DAD">
              <w:rPr>
                <w:rFonts w:ascii="Verdana" w:hAnsi="Verdana"/>
                <w:b/>
                <w:sz w:val="20"/>
                <w:szCs w:val="20"/>
                <w:lang w:val="bg-BG"/>
              </w:rPr>
              <w:t xml:space="preserve"> </w:t>
            </w:r>
          </w:p>
          <w:p w14:paraId="6A1A8FE8" w14:textId="04CB3EEE" w:rsidR="00752240" w:rsidRPr="00155DAD" w:rsidRDefault="00752240" w:rsidP="000D1C27">
            <w:pPr>
              <w:rPr>
                <w:rFonts w:ascii="Verdana" w:hAnsi="Verdana" w:cs="Times New Roman"/>
                <w:sz w:val="20"/>
                <w:szCs w:val="20"/>
                <w:lang w:val="bg-BG"/>
              </w:rPr>
            </w:pPr>
          </w:p>
        </w:tc>
      </w:tr>
      <w:tr w:rsidR="00752240" w:rsidRPr="00155DAD" w14:paraId="5BB6E720" w14:textId="77777777" w:rsidTr="00192ACB">
        <w:trPr>
          <w:trHeight w:val="152"/>
        </w:trPr>
        <w:tc>
          <w:tcPr>
            <w:tcW w:w="3127" w:type="dxa"/>
            <w:gridSpan w:val="2"/>
            <w:shd w:val="clear" w:color="auto" w:fill="FFFFFF" w:themeFill="background1"/>
          </w:tcPr>
          <w:p w14:paraId="0E24E4C4" w14:textId="77777777" w:rsidR="00752240" w:rsidRPr="002124D8" w:rsidRDefault="001272B9" w:rsidP="001272B9">
            <w:pPr>
              <w:spacing w:before="80" w:after="80"/>
              <w:ind w:right="34"/>
              <w:rPr>
                <w:rFonts w:ascii="Verdana" w:eastAsia="Calibri" w:hAnsi="Verdana" w:cs="Calibri"/>
                <w:sz w:val="20"/>
                <w:szCs w:val="20"/>
                <w:lang w:val="bg-BG"/>
              </w:rPr>
            </w:pPr>
            <w:r w:rsidRPr="002124D8">
              <w:rPr>
                <w:rFonts w:ascii="Verdana" w:eastAsia="Calibri" w:hAnsi="Verdana" w:cs="Calibri"/>
                <w:sz w:val="20"/>
                <w:szCs w:val="20"/>
                <w:lang w:val="bg-BG"/>
              </w:rPr>
              <w:t>РУО</w:t>
            </w:r>
          </w:p>
          <w:p w14:paraId="64CB47CF" w14:textId="2CE4C55A" w:rsidR="00662C75" w:rsidRPr="002124D8" w:rsidRDefault="00662C75" w:rsidP="00662C75">
            <w:pPr>
              <w:pStyle w:val="Default"/>
              <w:rPr>
                <w:rFonts w:ascii="Verdana" w:hAnsi="Verdana"/>
                <w:sz w:val="20"/>
                <w:szCs w:val="20"/>
              </w:rPr>
            </w:pPr>
            <w:r w:rsidRPr="002124D8">
              <w:rPr>
                <w:rFonts w:ascii="Verdana" w:hAnsi="Verdana"/>
                <w:sz w:val="20"/>
                <w:szCs w:val="20"/>
              </w:rPr>
              <w:t>- Предвижда са провеждането на обучения за учители, организирани от лицензирани университетски преподаватели;</w:t>
            </w:r>
          </w:p>
          <w:p w14:paraId="658EBDD1" w14:textId="77777777" w:rsidR="00662C75" w:rsidRPr="002124D8" w:rsidRDefault="00662C75" w:rsidP="00662C75">
            <w:pPr>
              <w:pStyle w:val="Default"/>
              <w:rPr>
                <w:rFonts w:ascii="Verdana" w:hAnsi="Verdana"/>
                <w:sz w:val="20"/>
                <w:szCs w:val="20"/>
              </w:rPr>
            </w:pPr>
            <w:r w:rsidRPr="002124D8">
              <w:rPr>
                <w:rFonts w:ascii="Verdana" w:hAnsi="Verdana"/>
                <w:sz w:val="20"/>
                <w:szCs w:val="20"/>
              </w:rPr>
              <w:t>Съвместно провеждане на часове по БДП и представители на БЧК;</w:t>
            </w:r>
          </w:p>
          <w:p w14:paraId="3014F12A" w14:textId="77777777" w:rsidR="00662C75" w:rsidRPr="002124D8" w:rsidRDefault="00662C75" w:rsidP="00662C75">
            <w:pPr>
              <w:pStyle w:val="Default"/>
              <w:rPr>
                <w:rFonts w:ascii="Verdana" w:hAnsi="Verdana"/>
                <w:sz w:val="20"/>
                <w:szCs w:val="20"/>
              </w:rPr>
            </w:pPr>
            <w:r w:rsidRPr="002124D8">
              <w:rPr>
                <w:rFonts w:ascii="Verdana" w:hAnsi="Verdana"/>
                <w:sz w:val="20"/>
                <w:szCs w:val="20"/>
              </w:rPr>
              <w:t>Информационни кампании, организирани по училища;</w:t>
            </w:r>
          </w:p>
          <w:p w14:paraId="67CA378C" w14:textId="2D494B58" w:rsidR="00662C75" w:rsidRDefault="00662C75" w:rsidP="00662C75">
            <w:pPr>
              <w:spacing w:before="80" w:after="80"/>
              <w:ind w:right="34"/>
              <w:rPr>
                <w:rFonts w:ascii="Verdana" w:hAnsi="Verdana"/>
                <w:sz w:val="20"/>
                <w:szCs w:val="20"/>
                <w:lang w:val="bg-BG"/>
              </w:rPr>
            </w:pPr>
            <w:r w:rsidRPr="002124D8">
              <w:rPr>
                <w:rFonts w:ascii="Verdana" w:hAnsi="Verdana"/>
                <w:sz w:val="20"/>
                <w:szCs w:val="20"/>
                <w:lang w:val="bg-BG"/>
              </w:rPr>
              <w:t>Разпространение на информация за участие в инициативи на ДАБДП – „Пази детето“, „Сложи колана, „Просто карай“ и дейности на  Областна, общинска администрации, на дирекция „Пътна полиция“</w:t>
            </w:r>
            <w:r w:rsidR="00765943">
              <w:rPr>
                <w:rFonts w:ascii="Verdana" w:hAnsi="Verdana"/>
                <w:sz w:val="20"/>
                <w:szCs w:val="20"/>
                <w:lang w:val="bg-BG"/>
              </w:rPr>
              <w:t>;</w:t>
            </w:r>
          </w:p>
          <w:p w14:paraId="17942D6D" w14:textId="62DEB9A9" w:rsidR="00765943" w:rsidRPr="00765943" w:rsidRDefault="00765943" w:rsidP="00765943">
            <w:pPr>
              <w:spacing w:before="80" w:after="80"/>
              <w:ind w:right="34"/>
              <w:rPr>
                <w:rFonts w:ascii="Verdana" w:hAnsi="Verdana"/>
                <w:sz w:val="20"/>
                <w:szCs w:val="20"/>
                <w:lang w:val="bg-BG"/>
              </w:rPr>
            </w:pPr>
            <w:r w:rsidRPr="002124D8">
              <w:rPr>
                <w:rFonts w:ascii="Verdana" w:hAnsi="Verdana"/>
                <w:sz w:val="20"/>
                <w:szCs w:val="20"/>
                <w:lang w:val="bg-BG"/>
              </w:rPr>
              <w:t xml:space="preserve">- Провеждане на беседи по пътна безопасност в учебните заведение от служители на сектор „Пътна полиция“ през </w:t>
            </w:r>
            <w:r w:rsidRPr="00765943">
              <w:rPr>
                <w:rFonts w:ascii="Verdana" w:hAnsi="Verdana"/>
                <w:sz w:val="20"/>
                <w:szCs w:val="20"/>
                <w:lang w:val="bg-BG"/>
              </w:rPr>
              <w:t>учебната 2019 г.- 2020 г. (съгласно график на РУО– Хасково на МОН.)</w:t>
            </w:r>
          </w:p>
          <w:p w14:paraId="392D62D1" w14:textId="77777777" w:rsidR="00765943" w:rsidRPr="00765943" w:rsidRDefault="00765943" w:rsidP="00662C75">
            <w:pPr>
              <w:spacing w:before="80" w:after="80"/>
              <w:ind w:right="34"/>
              <w:rPr>
                <w:rFonts w:ascii="Verdana" w:hAnsi="Verdana"/>
                <w:sz w:val="20"/>
                <w:szCs w:val="20"/>
                <w:lang w:val="bg-BG"/>
              </w:rPr>
            </w:pPr>
          </w:p>
          <w:p w14:paraId="092257DA" w14:textId="010CEC19" w:rsidR="00662C75" w:rsidRPr="002124D8" w:rsidRDefault="00662C75" w:rsidP="00662C75">
            <w:pPr>
              <w:spacing w:before="80" w:after="80"/>
              <w:ind w:right="34"/>
              <w:rPr>
                <w:rFonts w:ascii="Verdana" w:eastAsia="Calibri" w:hAnsi="Verdana" w:cs="Calibri"/>
                <w:sz w:val="20"/>
                <w:szCs w:val="20"/>
                <w:lang w:val="bg-BG"/>
              </w:rPr>
            </w:pPr>
          </w:p>
        </w:tc>
        <w:tc>
          <w:tcPr>
            <w:tcW w:w="1413" w:type="dxa"/>
            <w:shd w:val="clear" w:color="auto" w:fill="FFFFFF" w:themeFill="background1"/>
          </w:tcPr>
          <w:p w14:paraId="2B96D2C1" w14:textId="77777777" w:rsidR="008D7909" w:rsidRPr="001D3C58" w:rsidRDefault="008D7909" w:rsidP="008D7909">
            <w:pPr>
              <w:rPr>
                <w:rFonts w:ascii="Verdana" w:eastAsia="Calibri" w:hAnsi="Verdana" w:cs="Calibri"/>
                <w:sz w:val="20"/>
                <w:szCs w:val="20"/>
              </w:rPr>
            </w:pPr>
            <w:r w:rsidRPr="001D3C58">
              <w:rPr>
                <w:rFonts w:ascii="Verdana" w:eastAsia="Calibri" w:hAnsi="Verdana" w:cs="Calibri"/>
                <w:sz w:val="20"/>
                <w:szCs w:val="20"/>
                <w:lang w:val="bg-BG"/>
              </w:rPr>
              <w:t xml:space="preserve">Обучения -7.12.2019 г. </w:t>
            </w:r>
            <w:r w:rsidRPr="001D3C58">
              <w:rPr>
                <w:rFonts w:ascii="Verdana" w:eastAsia="Calibri" w:hAnsi="Verdana" w:cs="Calibri"/>
                <w:sz w:val="20"/>
                <w:szCs w:val="20"/>
              </w:rPr>
              <w:t xml:space="preserve"> </w:t>
            </w:r>
          </w:p>
          <w:p w14:paraId="54200B28" w14:textId="77777777" w:rsidR="008D7909" w:rsidRPr="001D3C58" w:rsidRDefault="008D7909" w:rsidP="008D7909">
            <w:pPr>
              <w:rPr>
                <w:rFonts w:ascii="Verdana" w:eastAsia="Calibri" w:hAnsi="Verdana" w:cs="Calibri"/>
                <w:sz w:val="20"/>
                <w:szCs w:val="20"/>
                <w:lang w:val="bg-BG"/>
              </w:rPr>
            </w:pPr>
            <w:r w:rsidRPr="001D3C58">
              <w:rPr>
                <w:rFonts w:ascii="Verdana" w:eastAsia="Calibri" w:hAnsi="Verdana" w:cs="Calibri"/>
                <w:sz w:val="20"/>
                <w:szCs w:val="20"/>
                <w:lang w:val="bg-BG"/>
              </w:rPr>
              <w:t>14.12.2019 г.</w:t>
            </w:r>
          </w:p>
          <w:p w14:paraId="6C58DD96" w14:textId="77777777" w:rsidR="008D7909" w:rsidRPr="001D3C58" w:rsidRDefault="008D7909" w:rsidP="008D7909">
            <w:pPr>
              <w:rPr>
                <w:rFonts w:ascii="Verdana" w:eastAsia="Calibri" w:hAnsi="Verdana" w:cs="Calibri"/>
                <w:sz w:val="20"/>
                <w:szCs w:val="20"/>
                <w:lang w:val="bg-BG"/>
              </w:rPr>
            </w:pPr>
          </w:p>
          <w:p w14:paraId="2839BE74" w14:textId="77777777" w:rsidR="008D7909" w:rsidRPr="001D3C58" w:rsidRDefault="008D7909" w:rsidP="008D7909">
            <w:pPr>
              <w:rPr>
                <w:rFonts w:ascii="Verdana" w:eastAsia="Calibri" w:hAnsi="Verdana" w:cs="Calibri"/>
                <w:sz w:val="20"/>
                <w:szCs w:val="20"/>
                <w:lang w:val="bg-BG"/>
              </w:rPr>
            </w:pPr>
          </w:p>
          <w:p w14:paraId="4A4C1E77" w14:textId="77777777" w:rsidR="008D7909" w:rsidRPr="001D3C58" w:rsidRDefault="008D7909" w:rsidP="008D7909">
            <w:pPr>
              <w:rPr>
                <w:rFonts w:ascii="Verdana" w:eastAsia="Calibri" w:hAnsi="Verdana" w:cs="Calibri"/>
                <w:sz w:val="20"/>
                <w:szCs w:val="20"/>
                <w:lang w:val="bg-BG"/>
              </w:rPr>
            </w:pPr>
          </w:p>
          <w:p w14:paraId="65398927" w14:textId="77777777" w:rsidR="008D7909" w:rsidRPr="001D3C58" w:rsidRDefault="008D7909" w:rsidP="008D7909">
            <w:pPr>
              <w:ind w:right="-90"/>
              <w:rPr>
                <w:rFonts w:ascii="Verdana" w:eastAsia="Calibri" w:hAnsi="Verdana" w:cs="Calibri"/>
                <w:sz w:val="20"/>
                <w:szCs w:val="20"/>
                <w:lang w:val="bg-BG"/>
              </w:rPr>
            </w:pPr>
            <w:r w:rsidRPr="001D3C58">
              <w:rPr>
                <w:rFonts w:ascii="Verdana" w:eastAsia="Calibri" w:hAnsi="Verdana" w:cs="Calibri"/>
                <w:sz w:val="20"/>
                <w:szCs w:val="20"/>
                <w:lang w:val="bg-BG"/>
              </w:rPr>
              <w:t xml:space="preserve"> </w:t>
            </w:r>
            <w:r w:rsidRPr="001D3C58">
              <w:rPr>
                <w:rFonts w:ascii="Verdana" w:eastAsia="Calibri" w:hAnsi="Verdana" w:cs="Calibri"/>
                <w:sz w:val="20"/>
                <w:szCs w:val="20"/>
              </w:rPr>
              <w:t xml:space="preserve">- </w:t>
            </w:r>
            <w:proofErr w:type="spellStart"/>
            <w:r w:rsidRPr="001D3C58">
              <w:rPr>
                <w:rFonts w:ascii="Verdana" w:eastAsia="Calibri" w:hAnsi="Verdana" w:cs="Calibri"/>
                <w:sz w:val="20"/>
                <w:szCs w:val="20"/>
              </w:rPr>
              <w:t>учебна</w:t>
            </w:r>
            <w:proofErr w:type="spellEnd"/>
            <w:r w:rsidRPr="001D3C58">
              <w:rPr>
                <w:rFonts w:ascii="Verdana" w:eastAsia="Calibri" w:hAnsi="Verdana" w:cs="Calibri"/>
                <w:sz w:val="20"/>
                <w:szCs w:val="20"/>
              </w:rPr>
              <w:t xml:space="preserve"> 2019/2020</w:t>
            </w:r>
            <w:r w:rsidRPr="001D3C58">
              <w:rPr>
                <w:rFonts w:ascii="Verdana" w:eastAsia="Calibri" w:hAnsi="Verdana" w:cs="Calibri"/>
                <w:sz w:val="20"/>
                <w:szCs w:val="20"/>
                <w:lang w:val="bg-BG"/>
              </w:rPr>
              <w:t xml:space="preserve"> </w:t>
            </w:r>
            <w:r w:rsidRPr="001D3C58">
              <w:rPr>
                <w:rFonts w:ascii="Verdana" w:eastAsia="Calibri" w:hAnsi="Verdana" w:cs="Calibri"/>
                <w:sz w:val="20"/>
                <w:szCs w:val="20"/>
              </w:rPr>
              <w:t>г.</w:t>
            </w:r>
            <w:r w:rsidRPr="001D3C58">
              <w:rPr>
                <w:rFonts w:ascii="Verdana" w:eastAsia="Calibri" w:hAnsi="Verdana" w:cs="Calibri"/>
                <w:sz w:val="20"/>
                <w:szCs w:val="20"/>
                <w:lang w:val="bg-BG"/>
              </w:rPr>
              <w:t xml:space="preserve"> </w:t>
            </w:r>
          </w:p>
          <w:p w14:paraId="6B4F99C5" w14:textId="77777777" w:rsidR="008D7909" w:rsidRPr="001D3C58" w:rsidRDefault="008D7909" w:rsidP="008D7909">
            <w:pPr>
              <w:rPr>
                <w:rFonts w:ascii="Verdana" w:eastAsia="Calibri" w:hAnsi="Verdana" w:cs="Calibri"/>
                <w:sz w:val="20"/>
                <w:szCs w:val="20"/>
                <w:lang w:val="bg-BG"/>
              </w:rPr>
            </w:pPr>
          </w:p>
          <w:p w14:paraId="67CB1D64" w14:textId="77777777" w:rsidR="008D7909" w:rsidRPr="001D3C58" w:rsidRDefault="008D7909" w:rsidP="008D7909">
            <w:pPr>
              <w:rPr>
                <w:rFonts w:ascii="Verdana" w:eastAsia="Calibri" w:hAnsi="Verdana" w:cs="Calibri"/>
                <w:sz w:val="20"/>
                <w:szCs w:val="20"/>
                <w:lang w:val="bg-BG"/>
              </w:rPr>
            </w:pPr>
          </w:p>
          <w:p w14:paraId="763364DC" w14:textId="77777777" w:rsidR="008D7909" w:rsidRPr="001D3C58" w:rsidRDefault="008D7909" w:rsidP="008D7909">
            <w:pPr>
              <w:rPr>
                <w:rFonts w:ascii="Verdana" w:eastAsia="Calibri" w:hAnsi="Verdana" w:cs="Calibri"/>
                <w:sz w:val="20"/>
                <w:szCs w:val="20"/>
                <w:lang w:val="bg-BG"/>
              </w:rPr>
            </w:pPr>
          </w:p>
          <w:p w14:paraId="2CB13C77" w14:textId="77777777" w:rsidR="008D7909" w:rsidRPr="001D3C58" w:rsidRDefault="008D7909" w:rsidP="008D7909">
            <w:pPr>
              <w:rPr>
                <w:rFonts w:ascii="Verdana" w:eastAsia="Calibri" w:hAnsi="Verdana" w:cs="Calibri"/>
                <w:sz w:val="20"/>
                <w:szCs w:val="20"/>
                <w:lang w:val="bg-BG"/>
              </w:rPr>
            </w:pPr>
          </w:p>
          <w:p w14:paraId="2669747A" w14:textId="77777777" w:rsidR="008D7909" w:rsidRPr="001D3C58" w:rsidRDefault="008D7909" w:rsidP="008D7909">
            <w:pPr>
              <w:rPr>
                <w:rFonts w:ascii="Verdana" w:eastAsia="Calibri" w:hAnsi="Verdana" w:cs="Calibri"/>
                <w:sz w:val="20"/>
                <w:szCs w:val="20"/>
                <w:lang w:val="bg-BG"/>
              </w:rPr>
            </w:pPr>
          </w:p>
          <w:p w14:paraId="36A63E98" w14:textId="77777777" w:rsidR="008D7909" w:rsidRPr="001D3C58" w:rsidRDefault="008D7909" w:rsidP="008D7909">
            <w:pPr>
              <w:rPr>
                <w:rFonts w:ascii="Verdana" w:eastAsia="Calibri" w:hAnsi="Verdana" w:cs="Calibri"/>
                <w:sz w:val="20"/>
                <w:szCs w:val="20"/>
                <w:lang w:val="bg-BG"/>
              </w:rPr>
            </w:pPr>
            <w:r w:rsidRPr="001D3C58">
              <w:rPr>
                <w:rFonts w:ascii="Verdana" w:eastAsia="Calibri" w:hAnsi="Verdana" w:cs="Calibri"/>
                <w:sz w:val="20"/>
                <w:szCs w:val="20"/>
                <w:lang w:val="bg-BG"/>
              </w:rPr>
              <w:t>постоянен</w:t>
            </w:r>
          </w:p>
          <w:p w14:paraId="22BC11A1" w14:textId="77777777" w:rsidR="008D7909" w:rsidRPr="001D3C58" w:rsidRDefault="008D7909" w:rsidP="008D7909">
            <w:pPr>
              <w:rPr>
                <w:rFonts w:ascii="Verdana" w:eastAsia="Calibri" w:hAnsi="Verdana" w:cs="Calibri"/>
                <w:sz w:val="20"/>
                <w:szCs w:val="20"/>
                <w:lang w:val="bg-BG"/>
              </w:rPr>
            </w:pPr>
          </w:p>
          <w:p w14:paraId="23FD211C" w14:textId="77777777" w:rsidR="008D7909" w:rsidRPr="001D3C58" w:rsidRDefault="008D7909" w:rsidP="008D7909">
            <w:pPr>
              <w:rPr>
                <w:rFonts w:ascii="Verdana" w:eastAsia="Calibri" w:hAnsi="Verdana" w:cs="Calibri"/>
                <w:sz w:val="20"/>
                <w:szCs w:val="20"/>
                <w:lang w:val="bg-BG"/>
              </w:rPr>
            </w:pPr>
          </w:p>
          <w:p w14:paraId="40EBFDEC" w14:textId="77777777" w:rsidR="008D7909" w:rsidRPr="001D3C58" w:rsidRDefault="008D7909" w:rsidP="008D7909">
            <w:pPr>
              <w:rPr>
                <w:rFonts w:ascii="Verdana" w:eastAsia="Calibri" w:hAnsi="Verdana" w:cs="Calibri"/>
                <w:sz w:val="20"/>
                <w:szCs w:val="20"/>
                <w:lang w:val="bg-BG"/>
              </w:rPr>
            </w:pPr>
          </w:p>
          <w:p w14:paraId="38791CE7" w14:textId="77777777" w:rsidR="008D7909" w:rsidRPr="001D3C58" w:rsidRDefault="008D7909" w:rsidP="008D7909">
            <w:pPr>
              <w:rPr>
                <w:rFonts w:ascii="Verdana" w:eastAsia="Calibri" w:hAnsi="Verdana" w:cs="Calibri"/>
                <w:sz w:val="20"/>
                <w:szCs w:val="20"/>
                <w:lang w:val="bg-BG"/>
              </w:rPr>
            </w:pPr>
          </w:p>
          <w:p w14:paraId="19569F6A" w14:textId="77777777" w:rsidR="008D7909" w:rsidRPr="001D3C58" w:rsidRDefault="008D7909" w:rsidP="008D7909">
            <w:pPr>
              <w:rPr>
                <w:rFonts w:ascii="Verdana" w:eastAsia="Calibri" w:hAnsi="Verdana" w:cs="Calibri"/>
                <w:sz w:val="20"/>
                <w:szCs w:val="20"/>
                <w:lang w:val="bg-BG"/>
              </w:rPr>
            </w:pPr>
          </w:p>
          <w:p w14:paraId="2B2E62A7" w14:textId="77777777" w:rsidR="008D7909" w:rsidRPr="001D3C58" w:rsidRDefault="008D7909" w:rsidP="008D7909">
            <w:pPr>
              <w:rPr>
                <w:rFonts w:ascii="Verdana" w:eastAsia="Calibri" w:hAnsi="Verdana" w:cs="Calibri"/>
                <w:sz w:val="20"/>
                <w:szCs w:val="20"/>
                <w:lang w:val="bg-BG"/>
              </w:rPr>
            </w:pPr>
          </w:p>
          <w:p w14:paraId="2D8B5C8A" w14:textId="77777777" w:rsidR="008D7909" w:rsidRPr="001D3C58" w:rsidRDefault="008D7909" w:rsidP="008D7909">
            <w:pPr>
              <w:rPr>
                <w:rFonts w:ascii="Verdana" w:eastAsia="Calibri" w:hAnsi="Verdana" w:cs="Calibri"/>
                <w:sz w:val="20"/>
                <w:szCs w:val="20"/>
                <w:lang w:val="bg-BG"/>
              </w:rPr>
            </w:pPr>
          </w:p>
          <w:p w14:paraId="5669D2A1" w14:textId="77777777" w:rsidR="008D7909" w:rsidRPr="001D3C58" w:rsidRDefault="008D7909" w:rsidP="008D7909">
            <w:pPr>
              <w:rPr>
                <w:rFonts w:ascii="Verdana" w:eastAsia="Calibri" w:hAnsi="Verdana" w:cs="Calibri"/>
                <w:sz w:val="20"/>
                <w:szCs w:val="20"/>
                <w:lang w:val="bg-BG"/>
              </w:rPr>
            </w:pPr>
          </w:p>
          <w:p w14:paraId="34C242AE" w14:textId="77777777" w:rsidR="008D7909" w:rsidRPr="001D3C58" w:rsidRDefault="008D7909" w:rsidP="008D7909">
            <w:pPr>
              <w:rPr>
                <w:rFonts w:ascii="Verdana" w:eastAsia="Calibri" w:hAnsi="Verdana" w:cs="Calibri"/>
                <w:sz w:val="20"/>
                <w:szCs w:val="20"/>
                <w:lang w:val="bg-BG"/>
              </w:rPr>
            </w:pPr>
          </w:p>
          <w:p w14:paraId="1B84DF09" w14:textId="77777777" w:rsidR="008D7909" w:rsidRPr="001D3C58" w:rsidRDefault="008D7909" w:rsidP="008D7909">
            <w:pPr>
              <w:rPr>
                <w:rFonts w:ascii="Verdana" w:eastAsia="Calibri" w:hAnsi="Verdana" w:cs="Calibri"/>
                <w:sz w:val="20"/>
                <w:szCs w:val="20"/>
                <w:lang w:val="bg-BG"/>
              </w:rPr>
            </w:pPr>
          </w:p>
          <w:p w14:paraId="536D1D3B" w14:textId="77777777" w:rsidR="008D7909" w:rsidRPr="001D3C58" w:rsidRDefault="008D7909" w:rsidP="008D7909">
            <w:pPr>
              <w:ind w:right="-90"/>
              <w:rPr>
                <w:rFonts w:ascii="Verdana" w:eastAsia="Calibri" w:hAnsi="Verdana" w:cs="Calibri"/>
                <w:sz w:val="20"/>
                <w:szCs w:val="20"/>
                <w:lang w:val="bg-BG"/>
              </w:rPr>
            </w:pPr>
            <w:r w:rsidRPr="001D3C58">
              <w:rPr>
                <w:rFonts w:ascii="Verdana" w:eastAsia="Calibri" w:hAnsi="Verdana" w:cs="Calibri"/>
                <w:sz w:val="20"/>
                <w:szCs w:val="20"/>
              </w:rPr>
              <w:t xml:space="preserve">- </w:t>
            </w:r>
            <w:proofErr w:type="spellStart"/>
            <w:r w:rsidRPr="001D3C58">
              <w:rPr>
                <w:rFonts w:ascii="Verdana" w:eastAsia="Calibri" w:hAnsi="Verdana" w:cs="Calibri"/>
                <w:sz w:val="20"/>
                <w:szCs w:val="20"/>
              </w:rPr>
              <w:t>учебна</w:t>
            </w:r>
            <w:proofErr w:type="spellEnd"/>
            <w:r w:rsidRPr="001D3C58">
              <w:rPr>
                <w:rFonts w:ascii="Verdana" w:eastAsia="Calibri" w:hAnsi="Verdana" w:cs="Calibri"/>
                <w:sz w:val="20"/>
                <w:szCs w:val="20"/>
              </w:rPr>
              <w:t xml:space="preserve"> 2019/2020</w:t>
            </w:r>
            <w:r w:rsidRPr="001D3C58">
              <w:rPr>
                <w:rFonts w:ascii="Verdana" w:eastAsia="Calibri" w:hAnsi="Verdana" w:cs="Calibri"/>
                <w:sz w:val="20"/>
                <w:szCs w:val="20"/>
                <w:lang w:val="bg-BG"/>
              </w:rPr>
              <w:t xml:space="preserve"> </w:t>
            </w:r>
            <w:r w:rsidRPr="001D3C58">
              <w:rPr>
                <w:rFonts w:ascii="Verdana" w:eastAsia="Calibri" w:hAnsi="Verdana" w:cs="Calibri"/>
                <w:sz w:val="20"/>
                <w:szCs w:val="20"/>
              </w:rPr>
              <w:t>г.</w:t>
            </w:r>
            <w:r w:rsidRPr="001D3C58">
              <w:rPr>
                <w:rFonts w:ascii="Verdana" w:eastAsia="Calibri" w:hAnsi="Verdana" w:cs="Calibri"/>
                <w:sz w:val="20"/>
                <w:szCs w:val="20"/>
                <w:lang w:val="bg-BG"/>
              </w:rPr>
              <w:t xml:space="preserve"> </w:t>
            </w:r>
          </w:p>
          <w:p w14:paraId="0590F840" w14:textId="7BA2B215" w:rsidR="00752240" w:rsidRPr="001D3C58" w:rsidRDefault="00752240" w:rsidP="00662C75">
            <w:pPr>
              <w:rPr>
                <w:rFonts w:ascii="Verdana" w:eastAsia="Calibri" w:hAnsi="Verdana" w:cs="Calibri"/>
                <w:sz w:val="20"/>
                <w:szCs w:val="20"/>
                <w:lang w:val="bg-BG"/>
              </w:rPr>
            </w:pPr>
          </w:p>
        </w:tc>
        <w:tc>
          <w:tcPr>
            <w:tcW w:w="1417" w:type="dxa"/>
            <w:gridSpan w:val="2"/>
            <w:shd w:val="clear" w:color="auto" w:fill="FFFFFF" w:themeFill="background1"/>
          </w:tcPr>
          <w:p w14:paraId="25906F9E" w14:textId="38646BA7" w:rsidR="00752240" w:rsidRPr="00BF7A2C" w:rsidRDefault="00752240" w:rsidP="00BF7A2C">
            <w:pPr>
              <w:pStyle w:val="a7"/>
              <w:numPr>
                <w:ilvl w:val="0"/>
                <w:numId w:val="2"/>
              </w:numPr>
              <w:rPr>
                <w:rFonts w:ascii="Verdana" w:eastAsia="Calibri" w:hAnsi="Verdana" w:cs="Calibri"/>
                <w:sz w:val="20"/>
                <w:szCs w:val="20"/>
                <w:lang w:val="bg-BG"/>
              </w:rPr>
            </w:pPr>
          </w:p>
        </w:tc>
        <w:tc>
          <w:tcPr>
            <w:tcW w:w="1990" w:type="dxa"/>
            <w:gridSpan w:val="2"/>
            <w:shd w:val="clear" w:color="auto" w:fill="FFFFFF" w:themeFill="background1"/>
          </w:tcPr>
          <w:p w14:paraId="3116B500" w14:textId="77777777" w:rsidR="00752240" w:rsidRPr="00155DAD" w:rsidRDefault="00752240" w:rsidP="000D1C27">
            <w:pPr>
              <w:rPr>
                <w:rFonts w:ascii="Verdana" w:hAnsi="Verdana"/>
                <w:sz w:val="20"/>
                <w:szCs w:val="20"/>
                <w:lang w:val="bg-BG"/>
              </w:rPr>
            </w:pPr>
            <w:r w:rsidRPr="00155DAD">
              <w:rPr>
                <w:rFonts w:ascii="Verdana" w:hAnsi="Verdana"/>
                <w:sz w:val="20"/>
                <w:szCs w:val="20"/>
                <w:lang w:val="bg-BG"/>
              </w:rPr>
              <w:t>Бюджет на институцията</w:t>
            </w:r>
          </w:p>
        </w:tc>
        <w:tc>
          <w:tcPr>
            <w:tcW w:w="1990" w:type="dxa"/>
            <w:gridSpan w:val="2"/>
            <w:shd w:val="clear" w:color="auto" w:fill="FFFFFF" w:themeFill="background1"/>
          </w:tcPr>
          <w:p w14:paraId="2DB45C1C" w14:textId="36EDBD0B" w:rsidR="00752240" w:rsidRPr="00155DAD" w:rsidRDefault="00752240" w:rsidP="000D1C27">
            <w:pPr>
              <w:rPr>
                <w:rFonts w:ascii="Verdana" w:hAnsi="Verdana"/>
                <w:sz w:val="20"/>
                <w:szCs w:val="20"/>
                <w:lang w:val="bg-BG"/>
              </w:rPr>
            </w:pPr>
            <w:r w:rsidRPr="00155DAD">
              <w:rPr>
                <w:rFonts w:ascii="Verdana" w:hAnsi="Verdana"/>
                <w:sz w:val="20"/>
                <w:szCs w:val="20"/>
                <w:lang w:val="bg-BG"/>
              </w:rPr>
              <w:t>Повишаване на информираност-та и съзнанието за БДП</w:t>
            </w:r>
          </w:p>
        </w:tc>
        <w:tc>
          <w:tcPr>
            <w:tcW w:w="1715" w:type="dxa"/>
            <w:gridSpan w:val="2"/>
            <w:shd w:val="clear" w:color="auto" w:fill="FFFFFF" w:themeFill="background1"/>
          </w:tcPr>
          <w:p w14:paraId="19ECC300" w14:textId="18F70862" w:rsidR="00752240" w:rsidRDefault="00662C75" w:rsidP="000D1C27">
            <w:pPr>
              <w:rPr>
                <w:rFonts w:ascii="Verdana" w:eastAsia="Calibri" w:hAnsi="Verdana" w:cs="Calibri"/>
                <w:sz w:val="20"/>
                <w:szCs w:val="20"/>
                <w:lang w:val="bg-BG"/>
              </w:rPr>
            </w:pPr>
            <w:r w:rsidRPr="00662C75">
              <w:rPr>
                <w:rFonts w:ascii="Verdana" w:eastAsia="Calibri" w:hAnsi="Verdana" w:cs="Calibri"/>
                <w:sz w:val="20"/>
                <w:szCs w:val="20"/>
                <w:lang w:val="bg-BG"/>
              </w:rPr>
              <w:t xml:space="preserve">Проведени </w:t>
            </w:r>
            <w:r w:rsidR="005F5BEE">
              <w:rPr>
                <w:rFonts w:ascii="Verdana" w:eastAsia="Calibri" w:hAnsi="Verdana" w:cs="Calibri"/>
                <w:sz w:val="20"/>
                <w:szCs w:val="20"/>
                <w:lang w:val="bg-BG"/>
              </w:rPr>
              <w:t xml:space="preserve">обучения, </w:t>
            </w:r>
            <w:r w:rsidRPr="00662C75">
              <w:rPr>
                <w:rFonts w:ascii="Verdana" w:eastAsia="Calibri" w:hAnsi="Verdana" w:cs="Calibri"/>
                <w:sz w:val="20"/>
                <w:szCs w:val="20"/>
                <w:lang w:val="bg-BG"/>
              </w:rPr>
              <w:t>беседи</w:t>
            </w:r>
            <w:r w:rsidR="00E31CDC">
              <w:rPr>
                <w:rFonts w:ascii="Verdana" w:eastAsia="Calibri" w:hAnsi="Verdana" w:cs="Calibri"/>
                <w:sz w:val="20"/>
                <w:szCs w:val="20"/>
                <w:lang w:val="bg-BG"/>
              </w:rPr>
              <w:t>, ка</w:t>
            </w:r>
            <w:r w:rsidR="005F5BEE">
              <w:rPr>
                <w:rFonts w:ascii="Verdana" w:eastAsia="Calibri" w:hAnsi="Verdana" w:cs="Calibri"/>
                <w:sz w:val="20"/>
                <w:szCs w:val="20"/>
                <w:lang w:val="bg-BG"/>
              </w:rPr>
              <w:t>мпании</w:t>
            </w:r>
          </w:p>
          <w:p w14:paraId="664E4ABB" w14:textId="77777777" w:rsidR="00CA648F" w:rsidRDefault="00CA648F" w:rsidP="000D1C27">
            <w:pPr>
              <w:rPr>
                <w:rFonts w:ascii="Verdana" w:eastAsia="Calibri" w:hAnsi="Verdana" w:cs="Calibri"/>
                <w:sz w:val="20"/>
                <w:szCs w:val="20"/>
                <w:lang w:val="bg-BG"/>
              </w:rPr>
            </w:pPr>
          </w:p>
          <w:p w14:paraId="44EA1412" w14:textId="77777777" w:rsidR="00CA648F" w:rsidRDefault="00CA648F" w:rsidP="000D1C27">
            <w:pPr>
              <w:rPr>
                <w:rFonts w:ascii="Verdana" w:eastAsia="Calibri" w:hAnsi="Verdana" w:cs="Calibri"/>
                <w:sz w:val="20"/>
                <w:szCs w:val="20"/>
                <w:lang w:val="bg-BG"/>
              </w:rPr>
            </w:pPr>
          </w:p>
          <w:p w14:paraId="35F46E13" w14:textId="77777777" w:rsidR="00CA648F" w:rsidRDefault="00CA648F" w:rsidP="000D1C27">
            <w:pPr>
              <w:rPr>
                <w:rFonts w:ascii="Verdana" w:eastAsia="Calibri" w:hAnsi="Verdana" w:cs="Calibri"/>
                <w:sz w:val="20"/>
                <w:szCs w:val="20"/>
                <w:lang w:val="bg-BG"/>
              </w:rPr>
            </w:pPr>
          </w:p>
          <w:p w14:paraId="042EE98F" w14:textId="77777777" w:rsidR="00CA648F" w:rsidRDefault="00CA648F" w:rsidP="000D1C27">
            <w:pPr>
              <w:rPr>
                <w:rFonts w:ascii="Verdana" w:eastAsia="Calibri" w:hAnsi="Verdana" w:cs="Calibri"/>
                <w:sz w:val="20"/>
                <w:szCs w:val="20"/>
                <w:lang w:val="bg-BG"/>
              </w:rPr>
            </w:pPr>
          </w:p>
          <w:p w14:paraId="08AAE851" w14:textId="77777777" w:rsidR="00CA648F" w:rsidRDefault="00CA648F" w:rsidP="000D1C27">
            <w:pPr>
              <w:rPr>
                <w:rFonts w:ascii="Verdana" w:eastAsia="Calibri" w:hAnsi="Verdana" w:cs="Calibri"/>
                <w:sz w:val="20"/>
                <w:szCs w:val="20"/>
                <w:lang w:val="bg-BG"/>
              </w:rPr>
            </w:pPr>
          </w:p>
          <w:p w14:paraId="0749786A" w14:textId="77777777" w:rsidR="00CA648F" w:rsidRDefault="00CA648F" w:rsidP="000D1C27">
            <w:pPr>
              <w:rPr>
                <w:rFonts w:ascii="Verdana" w:eastAsia="Calibri" w:hAnsi="Verdana" w:cs="Calibri"/>
                <w:sz w:val="20"/>
                <w:szCs w:val="20"/>
                <w:lang w:val="bg-BG"/>
              </w:rPr>
            </w:pPr>
          </w:p>
          <w:p w14:paraId="01DA1F15" w14:textId="77777777" w:rsidR="00CA648F" w:rsidRDefault="00CA648F" w:rsidP="000D1C27">
            <w:pPr>
              <w:rPr>
                <w:rFonts w:ascii="Verdana" w:eastAsia="Calibri" w:hAnsi="Verdana" w:cs="Calibri"/>
                <w:sz w:val="20"/>
                <w:szCs w:val="20"/>
                <w:lang w:val="bg-BG"/>
              </w:rPr>
            </w:pPr>
          </w:p>
          <w:p w14:paraId="0CE4B8A1" w14:textId="77777777" w:rsidR="00CA648F" w:rsidRDefault="00CA648F" w:rsidP="000D1C27">
            <w:pPr>
              <w:rPr>
                <w:rFonts w:ascii="Verdana" w:eastAsia="Calibri" w:hAnsi="Verdana" w:cs="Calibri"/>
                <w:sz w:val="20"/>
                <w:szCs w:val="20"/>
                <w:lang w:val="bg-BG"/>
              </w:rPr>
            </w:pPr>
          </w:p>
          <w:p w14:paraId="17214CE7" w14:textId="77777777" w:rsidR="00CA648F" w:rsidRDefault="00CA648F" w:rsidP="000D1C27">
            <w:pPr>
              <w:rPr>
                <w:rFonts w:ascii="Verdana" w:eastAsia="Calibri" w:hAnsi="Verdana" w:cs="Calibri"/>
                <w:sz w:val="20"/>
                <w:szCs w:val="20"/>
                <w:lang w:val="bg-BG"/>
              </w:rPr>
            </w:pPr>
          </w:p>
          <w:p w14:paraId="3D813DA2" w14:textId="77777777" w:rsidR="00CA648F" w:rsidRDefault="00CA648F" w:rsidP="000D1C27">
            <w:pPr>
              <w:rPr>
                <w:rFonts w:ascii="Verdana" w:eastAsia="Calibri" w:hAnsi="Verdana" w:cs="Calibri"/>
                <w:sz w:val="20"/>
                <w:szCs w:val="20"/>
                <w:lang w:val="bg-BG"/>
              </w:rPr>
            </w:pPr>
          </w:p>
          <w:p w14:paraId="0D41AC55" w14:textId="77777777" w:rsidR="00CA648F" w:rsidRDefault="00CA648F" w:rsidP="000D1C27">
            <w:pPr>
              <w:rPr>
                <w:rFonts w:ascii="Verdana" w:eastAsia="Calibri" w:hAnsi="Verdana" w:cs="Calibri"/>
                <w:sz w:val="20"/>
                <w:szCs w:val="20"/>
                <w:lang w:val="bg-BG"/>
              </w:rPr>
            </w:pPr>
          </w:p>
          <w:p w14:paraId="45FEE829" w14:textId="77777777" w:rsidR="00CA648F" w:rsidRDefault="00CA648F" w:rsidP="000D1C27">
            <w:pPr>
              <w:rPr>
                <w:rFonts w:ascii="Verdana" w:eastAsia="Calibri" w:hAnsi="Verdana" w:cs="Calibri"/>
                <w:sz w:val="20"/>
                <w:szCs w:val="20"/>
                <w:lang w:val="bg-BG"/>
              </w:rPr>
            </w:pPr>
          </w:p>
          <w:p w14:paraId="6A0B5173" w14:textId="77777777" w:rsidR="00CA648F" w:rsidRDefault="00CA648F" w:rsidP="000D1C27">
            <w:pPr>
              <w:rPr>
                <w:rFonts w:ascii="Verdana" w:eastAsia="Calibri" w:hAnsi="Verdana" w:cs="Calibri"/>
                <w:sz w:val="20"/>
                <w:szCs w:val="20"/>
                <w:lang w:val="bg-BG"/>
              </w:rPr>
            </w:pPr>
          </w:p>
          <w:p w14:paraId="4AC8AFC0" w14:textId="77777777" w:rsidR="00CA648F" w:rsidRDefault="00CA648F" w:rsidP="000D1C27">
            <w:pPr>
              <w:rPr>
                <w:rFonts w:ascii="Verdana" w:eastAsia="Calibri" w:hAnsi="Verdana" w:cs="Calibri"/>
                <w:sz w:val="20"/>
                <w:szCs w:val="20"/>
                <w:lang w:val="bg-BG"/>
              </w:rPr>
            </w:pPr>
            <w:r>
              <w:rPr>
                <w:rFonts w:ascii="Verdana" w:eastAsia="Calibri" w:hAnsi="Verdana" w:cs="Calibri"/>
                <w:sz w:val="20"/>
                <w:szCs w:val="20"/>
                <w:lang w:val="bg-BG"/>
              </w:rPr>
              <w:t>Проведени обучения за учители;</w:t>
            </w:r>
          </w:p>
          <w:p w14:paraId="3F86E85B" w14:textId="77777777" w:rsidR="00CA648F" w:rsidRDefault="00CA648F" w:rsidP="000D1C27">
            <w:pPr>
              <w:rPr>
                <w:rFonts w:ascii="Verdana" w:eastAsia="Calibri" w:hAnsi="Verdana" w:cs="Calibri"/>
                <w:sz w:val="20"/>
                <w:szCs w:val="20"/>
                <w:lang w:val="bg-BG"/>
              </w:rPr>
            </w:pPr>
          </w:p>
          <w:p w14:paraId="2B599CF3" w14:textId="77777777" w:rsidR="00CA648F" w:rsidRDefault="00CA648F" w:rsidP="000D1C27">
            <w:pPr>
              <w:rPr>
                <w:rFonts w:ascii="Verdana" w:eastAsia="Calibri" w:hAnsi="Verdana" w:cs="Calibri"/>
                <w:sz w:val="20"/>
                <w:szCs w:val="20"/>
                <w:lang w:val="bg-BG"/>
              </w:rPr>
            </w:pPr>
          </w:p>
          <w:p w14:paraId="4C3C142E" w14:textId="77777777" w:rsidR="00CA648F" w:rsidRDefault="00CA648F" w:rsidP="000D1C27">
            <w:pPr>
              <w:rPr>
                <w:rFonts w:ascii="Verdana" w:eastAsia="Calibri" w:hAnsi="Verdana" w:cs="Calibri"/>
                <w:sz w:val="20"/>
                <w:szCs w:val="20"/>
                <w:lang w:val="bg-BG"/>
              </w:rPr>
            </w:pPr>
          </w:p>
          <w:p w14:paraId="48895604" w14:textId="77777777" w:rsidR="00CA648F" w:rsidRDefault="00CA648F" w:rsidP="000D1C27">
            <w:pPr>
              <w:rPr>
                <w:rFonts w:ascii="Verdana" w:eastAsia="Calibri" w:hAnsi="Verdana" w:cs="Calibri"/>
                <w:sz w:val="20"/>
                <w:szCs w:val="20"/>
                <w:lang w:val="bg-BG"/>
              </w:rPr>
            </w:pPr>
          </w:p>
          <w:p w14:paraId="07BC124C" w14:textId="77777777" w:rsidR="00CA648F" w:rsidRDefault="00CA648F" w:rsidP="000D1C27">
            <w:pPr>
              <w:rPr>
                <w:rFonts w:ascii="Verdana" w:eastAsia="Calibri" w:hAnsi="Verdana" w:cs="Calibri"/>
                <w:sz w:val="20"/>
                <w:szCs w:val="20"/>
                <w:lang w:val="bg-BG"/>
              </w:rPr>
            </w:pPr>
          </w:p>
          <w:p w14:paraId="2CEA9220" w14:textId="77777777" w:rsidR="00CA648F" w:rsidRDefault="00CA648F" w:rsidP="000D1C27">
            <w:pPr>
              <w:rPr>
                <w:rFonts w:ascii="Verdana" w:eastAsia="Calibri" w:hAnsi="Verdana" w:cs="Calibri"/>
                <w:sz w:val="20"/>
                <w:szCs w:val="20"/>
                <w:lang w:val="bg-BG"/>
              </w:rPr>
            </w:pPr>
          </w:p>
          <w:p w14:paraId="5CE38891" w14:textId="77777777" w:rsidR="00CA648F" w:rsidRDefault="00CA648F" w:rsidP="000D1C27">
            <w:pPr>
              <w:rPr>
                <w:rFonts w:ascii="Verdana" w:eastAsia="Calibri" w:hAnsi="Verdana" w:cs="Calibri"/>
                <w:sz w:val="20"/>
                <w:szCs w:val="20"/>
                <w:lang w:val="bg-BG"/>
              </w:rPr>
            </w:pPr>
          </w:p>
          <w:p w14:paraId="11F24075" w14:textId="77777777" w:rsidR="00CA648F" w:rsidRDefault="00CA648F" w:rsidP="000D1C27">
            <w:pPr>
              <w:rPr>
                <w:rFonts w:ascii="Verdana" w:eastAsia="Calibri" w:hAnsi="Verdana" w:cs="Calibri"/>
                <w:sz w:val="20"/>
                <w:szCs w:val="20"/>
                <w:lang w:val="bg-BG"/>
              </w:rPr>
            </w:pPr>
          </w:p>
          <w:p w14:paraId="3F155FC0" w14:textId="77777777" w:rsidR="00CA648F" w:rsidRDefault="00CA648F" w:rsidP="000D1C27">
            <w:pPr>
              <w:rPr>
                <w:rFonts w:ascii="Verdana" w:eastAsia="Calibri" w:hAnsi="Verdana" w:cs="Calibri"/>
                <w:sz w:val="20"/>
                <w:szCs w:val="20"/>
                <w:lang w:val="bg-BG"/>
              </w:rPr>
            </w:pPr>
          </w:p>
          <w:p w14:paraId="7B3E7203" w14:textId="10EA93D0" w:rsidR="00CA648F" w:rsidRPr="00155DAD" w:rsidRDefault="00CA648F" w:rsidP="00CA648F">
            <w:pPr>
              <w:rPr>
                <w:rFonts w:ascii="Verdana" w:eastAsia="Calibri" w:hAnsi="Verdana" w:cs="Calibri"/>
                <w:sz w:val="20"/>
                <w:szCs w:val="20"/>
                <w:highlight w:val="yellow"/>
                <w:lang w:val="bg-BG"/>
              </w:rPr>
            </w:pPr>
            <w:r>
              <w:rPr>
                <w:rFonts w:ascii="Verdana" w:eastAsia="Calibri" w:hAnsi="Verdana" w:cs="Calibri"/>
                <w:sz w:val="20"/>
                <w:szCs w:val="20"/>
                <w:lang w:val="bg-BG"/>
              </w:rPr>
              <w:t>Популяризирана информация за инициативи на ДАБДП</w:t>
            </w:r>
          </w:p>
        </w:tc>
        <w:tc>
          <w:tcPr>
            <w:tcW w:w="1575" w:type="dxa"/>
            <w:gridSpan w:val="2"/>
            <w:shd w:val="clear" w:color="auto" w:fill="FFFFFF" w:themeFill="background1"/>
          </w:tcPr>
          <w:p w14:paraId="25A8E71C" w14:textId="73DC7B73" w:rsidR="00B97DE6" w:rsidRPr="00155DAD" w:rsidRDefault="00752240" w:rsidP="001272B9">
            <w:pPr>
              <w:rPr>
                <w:rFonts w:ascii="Verdana" w:eastAsia="Calibri" w:hAnsi="Verdana" w:cs="Calibri"/>
                <w:sz w:val="20"/>
                <w:szCs w:val="20"/>
                <w:lang w:val="bg-BG"/>
              </w:rPr>
            </w:pPr>
            <w:r w:rsidRPr="00155DAD">
              <w:rPr>
                <w:rFonts w:ascii="Verdana" w:eastAsia="Calibri" w:hAnsi="Verdana" w:cs="Calibri"/>
                <w:sz w:val="20"/>
                <w:szCs w:val="20"/>
                <w:lang w:val="bg-BG"/>
              </w:rPr>
              <w:t>РУО</w:t>
            </w:r>
          </w:p>
        </w:tc>
      </w:tr>
      <w:tr w:rsidR="00752240" w:rsidRPr="00155DAD" w14:paraId="7F68BEC3" w14:textId="77777777" w:rsidTr="00192ACB">
        <w:trPr>
          <w:trHeight w:val="152"/>
        </w:trPr>
        <w:tc>
          <w:tcPr>
            <w:tcW w:w="3127" w:type="dxa"/>
            <w:gridSpan w:val="2"/>
            <w:shd w:val="clear" w:color="auto" w:fill="FFFFFF" w:themeFill="background1"/>
          </w:tcPr>
          <w:p w14:paraId="15C35E99" w14:textId="77777777" w:rsidR="00752240" w:rsidRPr="00155DAD" w:rsidRDefault="00752240" w:rsidP="00885B6C">
            <w:pPr>
              <w:spacing w:before="80" w:after="80"/>
              <w:ind w:right="34"/>
              <w:rPr>
                <w:rFonts w:ascii="Verdana" w:eastAsia="Calibri" w:hAnsi="Verdana" w:cs="Calibri"/>
                <w:sz w:val="20"/>
                <w:szCs w:val="20"/>
                <w:lang w:val="bg-BG"/>
              </w:rPr>
            </w:pPr>
            <w:r w:rsidRPr="00155DAD">
              <w:rPr>
                <w:rFonts w:ascii="Verdana" w:eastAsia="Calibri" w:hAnsi="Verdana" w:cs="Calibri"/>
                <w:sz w:val="20"/>
                <w:szCs w:val="20"/>
                <w:lang w:val="bg-BG"/>
              </w:rPr>
              <w:lastRenderedPageBreak/>
              <w:t>РЗИ</w:t>
            </w:r>
          </w:p>
          <w:p w14:paraId="74C70468" w14:textId="07C7C453" w:rsidR="00456F11" w:rsidRPr="00155DAD" w:rsidRDefault="00456F11" w:rsidP="001272B9">
            <w:pPr>
              <w:spacing w:before="80" w:after="80"/>
              <w:ind w:right="34"/>
              <w:rPr>
                <w:rFonts w:ascii="Verdana" w:eastAsia="Calibri" w:hAnsi="Verdana" w:cs="Calibri"/>
                <w:sz w:val="20"/>
                <w:szCs w:val="20"/>
                <w:lang w:val="bg-BG"/>
              </w:rPr>
            </w:pPr>
          </w:p>
        </w:tc>
        <w:tc>
          <w:tcPr>
            <w:tcW w:w="1413" w:type="dxa"/>
            <w:shd w:val="clear" w:color="auto" w:fill="FFFFFF" w:themeFill="background1"/>
          </w:tcPr>
          <w:p w14:paraId="1200FBAD" w14:textId="54A74A55" w:rsidR="00752240" w:rsidRPr="0079066D" w:rsidRDefault="004B767A" w:rsidP="000D1C27">
            <w:pPr>
              <w:rPr>
                <w:rFonts w:ascii="Verdana" w:eastAsia="Calibri" w:hAnsi="Verdana" w:cs="Calibri"/>
                <w:sz w:val="20"/>
                <w:szCs w:val="20"/>
                <w:lang w:val="bg-BG"/>
              </w:rPr>
            </w:pPr>
            <w:r w:rsidRPr="004B767A">
              <w:rPr>
                <w:rFonts w:ascii="Verdana" w:eastAsia="Calibri" w:hAnsi="Verdana" w:cs="Calibri"/>
                <w:sz w:val="20"/>
                <w:szCs w:val="20"/>
                <w:lang w:val="bg-BG"/>
              </w:rPr>
              <w:t>2020 г.</w:t>
            </w:r>
          </w:p>
        </w:tc>
        <w:tc>
          <w:tcPr>
            <w:tcW w:w="1417" w:type="dxa"/>
            <w:gridSpan w:val="2"/>
            <w:shd w:val="clear" w:color="auto" w:fill="FFFFFF" w:themeFill="background1"/>
          </w:tcPr>
          <w:p w14:paraId="4AC3D2EB" w14:textId="1859E1EB" w:rsidR="00752240" w:rsidRPr="0079066D" w:rsidRDefault="004B767A" w:rsidP="000D1C27">
            <w:pPr>
              <w:rPr>
                <w:rFonts w:ascii="Verdana" w:eastAsia="Calibri" w:hAnsi="Verdana" w:cs="Calibri"/>
                <w:sz w:val="20"/>
                <w:szCs w:val="20"/>
                <w:lang w:val="bg-BG"/>
              </w:rPr>
            </w:pPr>
            <w:r>
              <w:rPr>
                <w:rFonts w:ascii="Verdana" w:eastAsia="Calibri" w:hAnsi="Verdana" w:cs="Calibri"/>
                <w:sz w:val="20"/>
                <w:szCs w:val="20"/>
                <w:lang w:val="bg-BG"/>
              </w:rPr>
              <w:t>-</w:t>
            </w:r>
          </w:p>
        </w:tc>
        <w:tc>
          <w:tcPr>
            <w:tcW w:w="1990" w:type="dxa"/>
            <w:gridSpan w:val="2"/>
            <w:shd w:val="clear" w:color="auto" w:fill="FFFFFF" w:themeFill="background1"/>
          </w:tcPr>
          <w:p w14:paraId="557F6E9E" w14:textId="77777777" w:rsidR="00752240" w:rsidRPr="00155DAD" w:rsidRDefault="00752240" w:rsidP="000D1C27">
            <w:pPr>
              <w:rPr>
                <w:rFonts w:ascii="Verdana" w:hAnsi="Verdana"/>
                <w:sz w:val="20"/>
                <w:szCs w:val="20"/>
                <w:lang w:val="bg-BG"/>
              </w:rPr>
            </w:pPr>
            <w:r w:rsidRPr="00155DAD">
              <w:rPr>
                <w:rFonts w:ascii="Verdana" w:hAnsi="Verdana"/>
                <w:sz w:val="20"/>
                <w:szCs w:val="20"/>
                <w:lang w:val="bg-BG"/>
              </w:rPr>
              <w:t>Бюджет на институцията</w:t>
            </w:r>
          </w:p>
        </w:tc>
        <w:tc>
          <w:tcPr>
            <w:tcW w:w="1990" w:type="dxa"/>
            <w:gridSpan w:val="2"/>
            <w:shd w:val="clear" w:color="auto" w:fill="FFFFFF" w:themeFill="background1"/>
          </w:tcPr>
          <w:p w14:paraId="14C376CC" w14:textId="77777777" w:rsidR="00752240" w:rsidRPr="00155DAD" w:rsidRDefault="00752240" w:rsidP="000D1C27">
            <w:pPr>
              <w:rPr>
                <w:rFonts w:ascii="Verdana" w:hAnsi="Verdana"/>
                <w:sz w:val="20"/>
                <w:szCs w:val="20"/>
                <w:lang w:val="bg-BG"/>
              </w:rPr>
            </w:pPr>
            <w:r w:rsidRPr="00155DAD">
              <w:rPr>
                <w:rFonts w:ascii="Verdana" w:hAnsi="Verdana"/>
                <w:sz w:val="20"/>
                <w:szCs w:val="20"/>
                <w:lang w:val="bg-BG"/>
              </w:rPr>
              <w:t>Повишаване на информираност-та и съзнанието за БДП</w:t>
            </w:r>
          </w:p>
          <w:p w14:paraId="29B129F5" w14:textId="77777777" w:rsidR="00752240" w:rsidRPr="00155DAD" w:rsidRDefault="00752240" w:rsidP="000D1C27">
            <w:pPr>
              <w:rPr>
                <w:rFonts w:ascii="Verdana" w:hAnsi="Verdana"/>
                <w:sz w:val="20"/>
                <w:szCs w:val="20"/>
                <w:lang w:val="bg-BG"/>
              </w:rPr>
            </w:pPr>
          </w:p>
        </w:tc>
        <w:tc>
          <w:tcPr>
            <w:tcW w:w="1715" w:type="dxa"/>
            <w:gridSpan w:val="2"/>
            <w:shd w:val="clear" w:color="auto" w:fill="FFFFFF" w:themeFill="background1"/>
          </w:tcPr>
          <w:p w14:paraId="0CA3582D" w14:textId="68DD9995" w:rsidR="00B97DE6" w:rsidRPr="00155DAD" w:rsidRDefault="004B767A" w:rsidP="001272B9">
            <w:pPr>
              <w:rPr>
                <w:rFonts w:ascii="Verdana" w:eastAsia="Calibri" w:hAnsi="Verdana" w:cs="Calibri"/>
                <w:sz w:val="20"/>
                <w:szCs w:val="20"/>
                <w:highlight w:val="yellow"/>
                <w:lang w:val="bg-BG"/>
              </w:rPr>
            </w:pPr>
            <w:r w:rsidRPr="004B767A">
              <w:rPr>
                <w:rFonts w:ascii="Verdana" w:eastAsia="Calibri" w:hAnsi="Verdana" w:cs="Calibri"/>
                <w:sz w:val="20"/>
                <w:szCs w:val="20"/>
                <w:lang w:val="bg-BG"/>
              </w:rPr>
              <w:t>Проведени демонстрационни обучения</w:t>
            </w:r>
          </w:p>
        </w:tc>
        <w:tc>
          <w:tcPr>
            <w:tcW w:w="1575" w:type="dxa"/>
            <w:gridSpan w:val="2"/>
            <w:shd w:val="clear" w:color="auto" w:fill="FFFFFF" w:themeFill="background1"/>
          </w:tcPr>
          <w:p w14:paraId="5BF6F89A" w14:textId="08C740B9" w:rsidR="00752240" w:rsidRPr="00155DAD" w:rsidRDefault="00752240" w:rsidP="000D1C27">
            <w:pPr>
              <w:rPr>
                <w:rFonts w:ascii="Verdana" w:eastAsia="Calibri" w:hAnsi="Verdana" w:cs="Calibri"/>
                <w:sz w:val="20"/>
                <w:szCs w:val="20"/>
                <w:lang w:val="bg-BG"/>
              </w:rPr>
            </w:pPr>
            <w:r w:rsidRPr="00155DAD">
              <w:rPr>
                <w:rFonts w:ascii="Verdana" w:eastAsia="Calibri" w:hAnsi="Verdana" w:cs="Calibri"/>
                <w:sz w:val="20"/>
                <w:szCs w:val="20"/>
                <w:lang w:val="bg-BG"/>
              </w:rPr>
              <w:t>РЗИ</w:t>
            </w:r>
          </w:p>
          <w:p w14:paraId="2918CE31" w14:textId="77777777" w:rsidR="00B97DE6" w:rsidRPr="00155DAD" w:rsidRDefault="00B97DE6" w:rsidP="000D1C27">
            <w:pPr>
              <w:rPr>
                <w:rFonts w:ascii="Verdana" w:eastAsia="Calibri" w:hAnsi="Verdana" w:cs="Calibri"/>
                <w:sz w:val="20"/>
                <w:szCs w:val="20"/>
                <w:lang w:val="bg-BG"/>
              </w:rPr>
            </w:pPr>
          </w:p>
          <w:p w14:paraId="712829ED" w14:textId="091A9C8C" w:rsidR="00B97DE6" w:rsidRPr="00155DAD" w:rsidRDefault="00B97DE6" w:rsidP="000D1C27">
            <w:pPr>
              <w:rPr>
                <w:rFonts w:ascii="Verdana" w:eastAsia="Calibri" w:hAnsi="Verdana" w:cs="Calibri"/>
                <w:sz w:val="20"/>
                <w:szCs w:val="20"/>
                <w:lang w:val="bg-BG"/>
              </w:rPr>
            </w:pPr>
          </w:p>
          <w:p w14:paraId="561FD54C" w14:textId="00F084F3" w:rsidR="00B97DE6" w:rsidRPr="00155DAD" w:rsidRDefault="00B97DE6" w:rsidP="000D1C27">
            <w:pPr>
              <w:rPr>
                <w:rFonts w:ascii="Verdana" w:eastAsia="Calibri" w:hAnsi="Verdana" w:cs="Calibri"/>
                <w:sz w:val="20"/>
                <w:szCs w:val="20"/>
                <w:lang w:val="bg-BG"/>
              </w:rPr>
            </w:pPr>
          </w:p>
          <w:p w14:paraId="717A645A" w14:textId="7FF2A33F" w:rsidR="00B97DE6" w:rsidRPr="00155DAD" w:rsidRDefault="00B97DE6" w:rsidP="000D1C27">
            <w:pPr>
              <w:rPr>
                <w:rFonts w:ascii="Verdana" w:eastAsia="Calibri" w:hAnsi="Verdana" w:cs="Calibri"/>
                <w:sz w:val="20"/>
                <w:szCs w:val="20"/>
                <w:lang w:val="bg-BG"/>
              </w:rPr>
            </w:pPr>
          </w:p>
        </w:tc>
      </w:tr>
      <w:tr w:rsidR="00752240" w:rsidRPr="00155DAD" w14:paraId="083986F6" w14:textId="77777777" w:rsidTr="00192ACB">
        <w:trPr>
          <w:trHeight w:val="152"/>
        </w:trPr>
        <w:tc>
          <w:tcPr>
            <w:tcW w:w="3127" w:type="dxa"/>
            <w:gridSpan w:val="2"/>
            <w:shd w:val="clear" w:color="auto" w:fill="FFFFFF" w:themeFill="background1"/>
          </w:tcPr>
          <w:p w14:paraId="706B3898" w14:textId="4A1D6D56" w:rsidR="00752240" w:rsidRDefault="00752240" w:rsidP="000D1C27">
            <w:pPr>
              <w:spacing w:before="80" w:after="80"/>
              <w:ind w:right="34"/>
              <w:rPr>
                <w:rFonts w:ascii="Verdana" w:eastAsia="Calibri" w:hAnsi="Verdana" w:cs="Calibri"/>
                <w:sz w:val="20"/>
                <w:szCs w:val="20"/>
                <w:lang w:val="bg-BG"/>
              </w:rPr>
            </w:pPr>
            <w:r w:rsidRPr="00155DAD">
              <w:rPr>
                <w:rFonts w:ascii="Verdana" w:eastAsia="Calibri" w:hAnsi="Verdana" w:cs="Calibri"/>
                <w:sz w:val="20"/>
                <w:szCs w:val="20"/>
                <w:lang w:val="bg-BG"/>
              </w:rPr>
              <w:t xml:space="preserve">Други </w:t>
            </w:r>
          </w:p>
          <w:p w14:paraId="65F864C4" w14:textId="0C01938B" w:rsidR="00662C75" w:rsidRDefault="00662C75" w:rsidP="000D1C27">
            <w:pPr>
              <w:spacing w:before="80" w:after="80"/>
              <w:ind w:right="34"/>
              <w:rPr>
                <w:rFonts w:ascii="Verdana" w:eastAsia="Calibri" w:hAnsi="Verdana" w:cs="Calibri"/>
                <w:sz w:val="20"/>
                <w:szCs w:val="20"/>
                <w:lang w:val="bg-BG"/>
              </w:rPr>
            </w:pPr>
          </w:p>
          <w:p w14:paraId="3385F485" w14:textId="77777777" w:rsidR="00662C75" w:rsidRPr="00155DAD" w:rsidRDefault="00662C75" w:rsidP="000D1C27">
            <w:pPr>
              <w:spacing w:before="80" w:after="80"/>
              <w:ind w:right="34"/>
              <w:rPr>
                <w:rFonts w:ascii="Verdana" w:eastAsia="Calibri" w:hAnsi="Verdana" w:cs="Calibri"/>
                <w:sz w:val="20"/>
                <w:szCs w:val="20"/>
                <w:lang w:val="bg-BG"/>
              </w:rPr>
            </w:pPr>
          </w:p>
          <w:p w14:paraId="2A105DF8" w14:textId="31854F2A" w:rsidR="00662C75" w:rsidRDefault="00662C75" w:rsidP="00662C75">
            <w:pPr>
              <w:pStyle w:val="Default"/>
              <w:rPr>
                <w:rFonts w:ascii="Verdana" w:hAnsi="Verdana"/>
                <w:sz w:val="20"/>
                <w:szCs w:val="20"/>
              </w:rPr>
            </w:pPr>
            <w:r>
              <w:rPr>
                <w:rFonts w:ascii="Verdana" w:hAnsi="Verdana"/>
                <w:sz w:val="20"/>
                <w:szCs w:val="20"/>
              </w:rPr>
              <w:t>РДПБЗН предвижда провеждане на демонстрационни обучения с ученици за засилване на вниманието им за последствията от ПТП</w:t>
            </w:r>
          </w:p>
          <w:p w14:paraId="50F1C31E" w14:textId="77777777" w:rsidR="00662C75" w:rsidRDefault="00662C75" w:rsidP="00662C75">
            <w:pPr>
              <w:pStyle w:val="Default"/>
              <w:rPr>
                <w:rFonts w:ascii="Verdana" w:hAnsi="Verdana"/>
                <w:sz w:val="20"/>
                <w:szCs w:val="20"/>
              </w:rPr>
            </w:pPr>
          </w:p>
          <w:p w14:paraId="5C6725DD" w14:textId="460D1352" w:rsidR="00752240" w:rsidRPr="00155DAD" w:rsidRDefault="00752240" w:rsidP="001272B9">
            <w:pPr>
              <w:spacing w:before="80" w:after="80"/>
              <w:ind w:right="34"/>
              <w:rPr>
                <w:rFonts w:ascii="Verdana" w:eastAsia="Calibri" w:hAnsi="Verdana" w:cs="Calibri"/>
                <w:sz w:val="20"/>
                <w:szCs w:val="20"/>
                <w:highlight w:val="yellow"/>
                <w:lang w:val="bg-BG"/>
              </w:rPr>
            </w:pPr>
          </w:p>
        </w:tc>
        <w:tc>
          <w:tcPr>
            <w:tcW w:w="1413" w:type="dxa"/>
            <w:shd w:val="clear" w:color="auto" w:fill="FFFFFF" w:themeFill="background1"/>
          </w:tcPr>
          <w:p w14:paraId="7C2478DB" w14:textId="580957AA" w:rsidR="00752240" w:rsidRPr="00E568DA" w:rsidRDefault="00E568DA" w:rsidP="000D1C27">
            <w:pPr>
              <w:rPr>
                <w:rFonts w:ascii="Verdana" w:hAnsi="Verdana"/>
                <w:color w:val="7030A0"/>
                <w:sz w:val="20"/>
                <w:szCs w:val="20"/>
                <w:highlight w:val="yellow"/>
                <w:lang w:val="bg-BG"/>
              </w:rPr>
            </w:pPr>
            <w:r w:rsidRPr="001D3C58">
              <w:rPr>
                <w:rFonts w:ascii="Verdana" w:eastAsia="Calibri" w:hAnsi="Verdana" w:cs="Calibri"/>
                <w:sz w:val="20"/>
                <w:szCs w:val="20"/>
                <w:lang w:val="bg-BG"/>
              </w:rPr>
              <w:t>2020 г.</w:t>
            </w:r>
          </w:p>
        </w:tc>
        <w:tc>
          <w:tcPr>
            <w:tcW w:w="1417" w:type="dxa"/>
            <w:gridSpan w:val="2"/>
            <w:shd w:val="clear" w:color="auto" w:fill="FFFFFF" w:themeFill="background1"/>
          </w:tcPr>
          <w:p w14:paraId="1E3D6724" w14:textId="72FDFF5A" w:rsidR="00752240" w:rsidRPr="00155DAD" w:rsidRDefault="006F2A9D" w:rsidP="000D1C27">
            <w:pPr>
              <w:rPr>
                <w:rFonts w:ascii="Verdana" w:hAnsi="Verdana"/>
                <w:sz w:val="20"/>
                <w:szCs w:val="20"/>
                <w:highlight w:val="yellow"/>
                <w:lang w:val="bg-BG"/>
              </w:rPr>
            </w:pPr>
            <w:r>
              <w:rPr>
                <w:rFonts w:ascii="Verdana" w:eastAsia="Calibri" w:hAnsi="Verdana" w:cs="Calibri"/>
                <w:sz w:val="20"/>
                <w:szCs w:val="20"/>
                <w:lang w:val="bg-BG"/>
              </w:rPr>
              <w:t>-</w:t>
            </w:r>
          </w:p>
        </w:tc>
        <w:tc>
          <w:tcPr>
            <w:tcW w:w="1990" w:type="dxa"/>
            <w:gridSpan w:val="2"/>
            <w:shd w:val="clear" w:color="auto" w:fill="FFFFFF" w:themeFill="background1"/>
          </w:tcPr>
          <w:p w14:paraId="34AA940A" w14:textId="77777777" w:rsidR="00752240" w:rsidRPr="00155DAD" w:rsidRDefault="00752240" w:rsidP="000D1C27">
            <w:pPr>
              <w:rPr>
                <w:rFonts w:ascii="Verdana" w:hAnsi="Verdana"/>
                <w:sz w:val="20"/>
                <w:szCs w:val="20"/>
                <w:highlight w:val="yellow"/>
                <w:lang w:val="bg-BG"/>
              </w:rPr>
            </w:pPr>
            <w:r w:rsidRPr="00155DAD">
              <w:rPr>
                <w:rFonts w:ascii="Verdana" w:hAnsi="Verdana"/>
                <w:sz w:val="20"/>
                <w:szCs w:val="20"/>
                <w:lang w:val="bg-BG"/>
              </w:rPr>
              <w:t xml:space="preserve">Бюджет на институцията </w:t>
            </w:r>
          </w:p>
        </w:tc>
        <w:tc>
          <w:tcPr>
            <w:tcW w:w="1990" w:type="dxa"/>
            <w:gridSpan w:val="2"/>
            <w:shd w:val="clear" w:color="auto" w:fill="FFFFFF" w:themeFill="background1"/>
          </w:tcPr>
          <w:p w14:paraId="444AAD50" w14:textId="0195D4F7" w:rsidR="00752240" w:rsidRPr="001272B9" w:rsidRDefault="00752240" w:rsidP="000D1C27">
            <w:pPr>
              <w:rPr>
                <w:rFonts w:ascii="Verdana" w:hAnsi="Verdana"/>
                <w:sz w:val="20"/>
                <w:szCs w:val="20"/>
                <w:lang w:val="bg-BG"/>
              </w:rPr>
            </w:pPr>
            <w:r w:rsidRPr="00155DAD">
              <w:rPr>
                <w:rFonts w:ascii="Verdana" w:hAnsi="Verdana"/>
                <w:sz w:val="20"/>
                <w:szCs w:val="20"/>
                <w:lang w:val="bg-BG"/>
              </w:rPr>
              <w:t>Повишаване на инфор</w:t>
            </w:r>
            <w:r w:rsidR="001272B9">
              <w:rPr>
                <w:rFonts w:ascii="Verdana" w:hAnsi="Verdana"/>
                <w:sz w:val="20"/>
                <w:szCs w:val="20"/>
                <w:lang w:val="bg-BG"/>
              </w:rPr>
              <w:t>мираност-та и съзнанието за БДП</w:t>
            </w:r>
          </w:p>
        </w:tc>
        <w:tc>
          <w:tcPr>
            <w:tcW w:w="1715" w:type="dxa"/>
            <w:gridSpan w:val="2"/>
            <w:shd w:val="clear" w:color="auto" w:fill="FFFFFF" w:themeFill="background1"/>
          </w:tcPr>
          <w:p w14:paraId="7FE7A9FB" w14:textId="0961EF50" w:rsidR="00662C75" w:rsidRPr="00155DAD" w:rsidRDefault="00662C75" w:rsidP="00662C75">
            <w:pPr>
              <w:rPr>
                <w:rFonts w:ascii="Verdana" w:hAnsi="Verdana"/>
                <w:sz w:val="20"/>
                <w:szCs w:val="20"/>
                <w:highlight w:val="yellow"/>
                <w:lang w:val="bg-BG"/>
              </w:rPr>
            </w:pPr>
            <w:r w:rsidRPr="00662C75">
              <w:rPr>
                <w:rFonts w:ascii="Verdana" w:eastAsia="Calibri" w:hAnsi="Verdana" w:cs="Calibri"/>
                <w:sz w:val="20"/>
                <w:szCs w:val="20"/>
                <w:lang w:val="bg-BG"/>
              </w:rPr>
              <w:t>Проведени демонстрационни обучения</w:t>
            </w:r>
          </w:p>
        </w:tc>
        <w:tc>
          <w:tcPr>
            <w:tcW w:w="1575" w:type="dxa"/>
            <w:gridSpan w:val="2"/>
            <w:shd w:val="clear" w:color="auto" w:fill="FFFFFF" w:themeFill="background1"/>
          </w:tcPr>
          <w:p w14:paraId="67512D91" w14:textId="4554F597" w:rsidR="00752240" w:rsidRDefault="00166EF7" w:rsidP="000D1C27">
            <w:pPr>
              <w:rPr>
                <w:rFonts w:ascii="Verdana" w:eastAsia="Calibri" w:hAnsi="Verdana" w:cs="Calibri"/>
                <w:sz w:val="20"/>
                <w:szCs w:val="20"/>
                <w:lang w:val="bg-BG"/>
              </w:rPr>
            </w:pPr>
            <w:r w:rsidRPr="00155DAD">
              <w:rPr>
                <w:rFonts w:ascii="Verdana" w:eastAsia="Calibri" w:hAnsi="Verdana" w:cs="Calibri"/>
                <w:sz w:val="20"/>
                <w:szCs w:val="20"/>
                <w:lang w:val="bg-BG"/>
              </w:rPr>
              <w:t>Членове на ОКБДП</w:t>
            </w:r>
          </w:p>
          <w:p w14:paraId="675E70C1" w14:textId="095AB34C" w:rsidR="00662C75" w:rsidRDefault="00662C75" w:rsidP="000D1C27">
            <w:pPr>
              <w:rPr>
                <w:rFonts w:ascii="Verdana" w:eastAsia="Calibri" w:hAnsi="Verdana" w:cs="Calibri"/>
                <w:sz w:val="20"/>
                <w:szCs w:val="20"/>
                <w:lang w:val="bg-BG"/>
              </w:rPr>
            </w:pPr>
          </w:p>
          <w:p w14:paraId="779D1F0E" w14:textId="77777777" w:rsidR="00662C75" w:rsidRPr="00155DAD" w:rsidRDefault="00662C75" w:rsidP="000D1C27">
            <w:pPr>
              <w:rPr>
                <w:rFonts w:ascii="Verdana" w:eastAsia="Calibri" w:hAnsi="Verdana" w:cs="Calibri"/>
                <w:sz w:val="20"/>
                <w:szCs w:val="20"/>
                <w:lang w:val="bg-BG"/>
              </w:rPr>
            </w:pPr>
          </w:p>
          <w:p w14:paraId="7570ECCE" w14:textId="1E40EA4F" w:rsidR="00B5786A" w:rsidRPr="00155DAD" w:rsidRDefault="00662C75" w:rsidP="001272B9">
            <w:pPr>
              <w:rPr>
                <w:rFonts w:ascii="Verdana" w:hAnsi="Verdana"/>
                <w:sz w:val="20"/>
                <w:szCs w:val="20"/>
                <w:lang w:val="bg-BG"/>
              </w:rPr>
            </w:pPr>
            <w:r>
              <w:rPr>
                <w:rFonts w:ascii="Verdana" w:hAnsi="Verdana"/>
                <w:sz w:val="20"/>
                <w:szCs w:val="20"/>
                <w:lang w:val="bg-BG"/>
              </w:rPr>
              <w:t>РДПБЗН</w:t>
            </w:r>
          </w:p>
        </w:tc>
      </w:tr>
      <w:tr w:rsidR="001C4240" w:rsidRPr="00155DAD" w14:paraId="06BC0B3E" w14:textId="77777777" w:rsidTr="00192ACB">
        <w:trPr>
          <w:trHeight w:val="152"/>
        </w:trPr>
        <w:tc>
          <w:tcPr>
            <w:tcW w:w="3127" w:type="dxa"/>
            <w:gridSpan w:val="2"/>
            <w:shd w:val="clear" w:color="auto" w:fill="FFFFFF" w:themeFill="background1"/>
          </w:tcPr>
          <w:p w14:paraId="5CD04216" w14:textId="77777777" w:rsidR="009B4A33" w:rsidRPr="00155DAD" w:rsidRDefault="001C4240" w:rsidP="00DB07C3">
            <w:pPr>
              <w:rPr>
                <w:rFonts w:ascii="Verdana" w:eastAsia="Calibri" w:hAnsi="Verdana" w:cs="Calibri"/>
                <w:sz w:val="20"/>
                <w:szCs w:val="20"/>
                <w:lang w:val="bg-BG"/>
              </w:rPr>
            </w:pPr>
            <w:r w:rsidRPr="00155DAD">
              <w:rPr>
                <w:rFonts w:ascii="Verdana" w:eastAsia="Calibri" w:hAnsi="Verdana" w:cs="Calibri"/>
                <w:b/>
                <w:sz w:val="20"/>
                <w:szCs w:val="20"/>
                <w:lang w:val="bg-BG"/>
              </w:rPr>
              <w:t>Рутинно и системно прилагане на комплекс от мерки по БДП спрямо работещите в организациите на бюджетна издръжка за предпазването им от ПТП при взаимодействие с пътната система съгласно разработената от ДАБДП стандартизирана методология:</w:t>
            </w:r>
            <w:r w:rsidR="00792454" w:rsidRPr="00155DAD">
              <w:rPr>
                <w:rFonts w:ascii="Verdana" w:eastAsia="Calibri" w:hAnsi="Verdana" w:cs="Calibri"/>
                <w:sz w:val="20"/>
                <w:szCs w:val="20"/>
                <w:lang w:val="bg-BG"/>
              </w:rPr>
              <w:t xml:space="preserve"> </w:t>
            </w:r>
          </w:p>
          <w:p w14:paraId="46C6B589" w14:textId="77777777" w:rsidR="009B4A33" w:rsidRPr="00155DAD" w:rsidRDefault="009B4A33" w:rsidP="00DB07C3">
            <w:pPr>
              <w:rPr>
                <w:rFonts w:ascii="Verdana" w:eastAsia="Calibri" w:hAnsi="Verdana" w:cs="Calibri"/>
                <w:sz w:val="20"/>
                <w:szCs w:val="20"/>
                <w:lang w:val="bg-BG"/>
              </w:rPr>
            </w:pPr>
          </w:p>
          <w:p w14:paraId="7EAAB48D" w14:textId="36A32DB2" w:rsidR="00792454" w:rsidRPr="00155DAD" w:rsidRDefault="00792454" w:rsidP="00DB07C3">
            <w:pPr>
              <w:rPr>
                <w:rFonts w:ascii="Verdana" w:eastAsia="Calibri" w:hAnsi="Verdana" w:cs="Calibri"/>
                <w:sz w:val="20"/>
                <w:szCs w:val="20"/>
                <w:lang w:val="bg-BG"/>
              </w:rPr>
            </w:pPr>
            <w:r w:rsidRPr="00155DAD">
              <w:rPr>
                <w:rFonts w:ascii="Verdana" w:eastAsia="Calibri" w:hAnsi="Verdana" w:cs="Calibri"/>
                <w:sz w:val="20"/>
                <w:szCs w:val="20"/>
                <w:lang w:val="bg-BG"/>
              </w:rPr>
              <w:t>Приемане, прилагане и контрол на вътрешни правила за подобряване на БДП в организациите на бюджетна издръжка</w:t>
            </w:r>
          </w:p>
          <w:p w14:paraId="2D1CD17E" w14:textId="7D754B14" w:rsidR="00EF3745" w:rsidRPr="00155DAD" w:rsidRDefault="00EF3745" w:rsidP="00DB07C3">
            <w:pPr>
              <w:rPr>
                <w:rFonts w:ascii="Verdana" w:eastAsia="Calibri" w:hAnsi="Verdana" w:cs="Calibri"/>
                <w:sz w:val="20"/>
                <w:szCs w:val="20"/>
                <w:lang w:val="bg-BG"/>
              </w:rPr>
            </w:pPr>
          </w:p>
          <w:p w14:paraId="6958FEC9" w14:textId="64B92A43" w:rsidR="00DF14D2" w:rsidRPr="00155DAD" w:rsidRDefault="00DF14D2" w:rsidP="001D3C58">
            <w:pPr>
              <w:rPr>
                <w:rFonts w:ascii="Verdana" w:hAnsi="Verdana" w:cs="Times New Roman"/>
                <w:sz w:val="20"/>
                <w:szCs w:val="20"/>
                <w:lang w:val="bg-BG"/>
              </w:rPr>
            </w:pPr>
          </w:p>
        </w:tc>
        <w:tc>
          <w:tcPr>
            <w:tcW w:w="1413" w:type="dxa"/>
            <w:shd w:val="clear" w:color="auto" w:fill="FFFFFF" w:themeFill="background1"/>
          </w:tcPr>
          <w:p w14:paraId="039C291C" w14:textId="77777777" w:rsidR="001C4240" w:rsidRPr="00155DAD" w:rsidRDefault="001C4240" w:rsidP="00505B16">
            <w:pPr>
              <w:rPr>
                <w:rFonts w:ascii="Verdana" w:hAnsi="Verdana"/>
                <w:b/>
                <w:sz w:val="20"/>
                <w:szCs w:val="20"/>
                <w:lang w:val="bg-BG"/>
              </w:rPr>
            </w:pPr>
          </w:p>
          <w:p w14:paraId="24516A1E" w14:textId="77777777" w:rsidR="001C4240" w:rsidRPr="00155DAD" w:rsidRDefault="001C4240" w:rsidP="00505B16">
            <w:pPr>
              <w:rPr>
                <w:rFonts w:ascii="Verdana" w:hAnsi="Verdana"/>
                <w:b/>
                <w:sz w:val="20"/>
                <w:szCs w:val="20"/>
                <w:lang w:val="bg-BG"/>
              </w:rPr>
            </w:pPr>
          </w:p>
          <w:p w14:paraId="631B258F" w14:textId="77777777" w:rsidR="001C4240" w:rsidRPr="00155DAD" w:rsidRDefault="001C4240" w:rsidP="00505B16">
            <w:pPr>
              <w:rPr>
                <w:rFonts w:ascii="Verdana" w:hAnsi="Verdana"/>
                <w:b/>
                <w:sz w:val="20"/>
                <w:szCs w:val="20"/>
                <w:lang w:val="bg-BG"/>
              </w:rPr>
            </w:pPr>
          </w:p>
          <w:p w14:paraId="6DB6F903" w14:textId="77777777" w:rsidR="001C4240" w:rsidRPr="00155DAD" w:rsidRDefault="001C4240" w:rsidP="00505B16">
            <w:pPr>
              <w:rPr>
                <w:rFonts w:ascii="Verdana" w:hAnsi="Verdana"/>
                <w:b/>
                <w:sz w:val="20"/>
                <w:szCs w:val="20"/>
                <w:lang w:val="bg-BG"/>
              </w:rPr>
            </w:pPr>
          </w:p>
          <w:p w14:paraId="0A4C4E58" w14:textId="77777777" w:rsidR="001C4240" w:rsidRPr="00155DAD" w:rsidRDefault="001C4240" w:rsidP="00505B16">
            <w:pPr>
              <w:rPr>
                <w:rFonts w:ascii="Verdana" w:hAnsi="Verdana"/>
                <w:b/>
                <w:sz w:val="20"/>
                <w:szCs w:val="20"/>
                <w:lang w:val="bg-BG"/>
              </w:rPr>
            </w:pPr>
          </w:p>
          <w:p w14:paraId="32A297A1" w14:textId="77777777" w:rsidR="001C4240" w:rsidRPr="00155DAD" w:rsidRDefault="001C4240" w:rsidP="00505B16">
            <w:pPr>
              <w:rPr>
                <w:rFonts w:ascii="Verdana" w:hAnsi="Verdana"/>
                <w:b/>
                <w:sz w:val="20"/>
                <w:szCs w:val="20"/>
                <w:lang w:val="bg-BG"/>
              </w:rPr>
            </w:pPr>
          </w:p>
          <w:p w14:paraId="379534B1" w14:textId="40A23962" w:rsidR="00E62ACB" w:rsidRPr="00155DAD" w:rsidRDefault="00E62ACB" w:rsidP="00505B16">
            <w:pPr>
              <w:rPr>
                <w:rFonts w:ascii="Verdana" w:hAnsi="Verdana"/>
                <w:sz w:val="20"/>
                <w:szCs w:val="20"/>
                <w:lang w:val="bg-BG"/>
              </w:rPr>
            </w:pPr>
          </w:p>
          <w:p w14:paraId="4DCB476B" w14:textId="77777777" w:rsidR="00E62ACB" w:rsidRPr="00155DAD" w:rsidRDefault="00E62ACB" w:rsidP="00505B16">
            <w:pPr>
              <w:rPr>
                <w:rFonts w:ascii="Verdana" w:hAnsi="Verdana"/>
                <w:sz w:val="20"/>
                <w:szCs w:val="20"/>
                <w:lang w:val="bg-BG"/>
              </w:rPr>
            </w:pPr>
          </w:p>
          <w:p w14:paraId="6CBE3F30" w14:textId="77777777" w:rsidR="00E62ACB" w:rsidRPr="00155DAD" w:rsidRDefault="00E62ACB" w:rsidP="00505B16">
            <w:pPr>
              <w:rPr>
                <w:rFonts w:ascii="Verdana" w:hAnsi="Verdana"/>
                <w:sz w:val="20"/>
                <w:szCs w:val="20"/>
                <w:lang w:val="bg-BG"/>
              </w:rPr>
            </w:pPr>
          </w:p>
          <w:p w14:paraId="13E39FB6" w14:textId="77777777" w:rsidR="00E62ACB" w:rsidRPr="00155DAD" w:rsidRDefault="00E62ACB" w:rsidP="00505B16">
            <w:pPr>
              <w:rPr>
                <w:rFonts w:ascii="Verdana" w:hAnsi="Verdana"/>
                <w:sz w:val="20"/>
                <w:szCs w:val="20"/>
                <w:lang w:val="bg-BG"/>
              </w:rPr>
            </w:pPr>
          </w:p>
          <w:p w14:paraId="61A3B353" w14:textId="77777777" w:rsidR="00E62ACB" w:rsidRPr="00155DAD" w:rsidRDefault="00E62ACB" w:rsidP="00505B16">
            <w:pPr>
              <w:rPr>
                <w:rFonts w:ascii="Verdana" w:hAnsi="Verdana"/>
                <w:sz w:val="20"/>
                <w:szCs w:val="20"/>
                <w:lang w:val="bg-BG"/>
              </w:rPr>
            </w:pPr>
          </w:p>
          <w:p w14:paraId="2400D16C" w14:textId="77777777" w:rsidR="00E62ACB" w:rsidRPr="00155DAD" w:rsidRDefault="00E62ACB" w:rsidP="00505B16">
            <w:pPr>
              <w:rPr>
                <w:rFonts w:ascii="Verdana" w:hAnsi="Verdana"/>
                <w:sz w:val="20"/>
                <w:szCs w:val="20"/>
                <w:lang w:val="bg-BG"/>
              </w:rPr>
            </w:pPr>
          </w:p>
          <w:p w14:paraId="3941E616" w14:textId="77777777" w:rsidR="00E62ACB" w:rsidRPr="00155DAD" w:rsidRDefault="00E62ACB" w:rsidP="00505B16">
            <w:pPr>
              <w:rPr>
                <w:rFonts w:ascii="Verdana" w:hAnsi="Verdana"/>
                <w:sz w:val="20"/>
                <w:szCs w:val="20"/>
                <w:lang w:val="bg-BG"/>
              </w:rPr>
            </w:pPr>
          </w:p>
          <w:p w14:paraId="3F92EFA2" w14:textId="77777777" w:rsidR="00E62ACB" w:rsidRPr="00155DAD" w:rsidRDefault="00E62ACB" w:rsidP="00505B16">
            <w:pPr>
              <w:rPr>
                <w:rFonts w:ascii="Verdana" w:hAnsi="Verdana"/>
                <w:sz w:val="20"/>
                <w:szCs w:val="20"/>
                <w:lang w:val="bg-BG"/>
              </w:rPr>
            </w:pPr>
          </w:p>
          <w:p w14:paraId="304EED34" w14:textId="77777777" w:rsidR="00E62ACB" w:rsidRPr="00155DAD" w:rsidRDefault="00E62ACB" w:rsidP="00505B16">
            <w:pPr>
              <w:rPr>
                <w:rFonts w:ascii="Verdana" w:hAnsi="Verdana"/>
                <w:sz w:val="20"/>
                <w:szCs w:val="20"/>
                <w:lang w:val="bg-BG"/>
              </w:rPr>
            </w:pPr>
          </w:p>
          <w:p w14:paraId="6D6A56E2" w14:textId="7BFE2D24" w:rsidR="009B4A33" w:rsidRPr="00155DAD" w:rsidRDefault="00A431EF" w:rsidP="00505B16">
            <w:pPr>
              <w:rPr>
                <w:rFonts w:ascii="Verdana" w:hAnsi="Verdana"/>
                <w:sz w:val="20"/>
                <w:szCs w:val="20"/>
                <w:lang w:val="bg-BG"/>
              </w:rPr>
            </w:pPr>
            <w:r w:rsidRPr="00155DAD">
              <w:rPr>
                <w:rFonts w:ascii="Verdana" w:hAnsi="Verdana"/>
                <w:sz w:val="20"/>
                <w:szCs w:val="20"/>
                <w:lang w:val="bg-BG"/>
              </w:rPr>
              <w:t xml:space="preserve">Постоянен </w:t>
            </w:r>
          </w:p>
          <w:p w14:paraId="16334E26" w14:textId="6BCF8F9F" w:rsidR="001C4240" w:rsidRPr="00155DAD" w:rsidRDefault="001C4240" w:rsidP="00505B16">
            <w:pPr>
              <w:rPr>
                <w:rFonts w:ascii="Verdana" w:hAnsi="Verdana"/>
                <w:b/>
                <w:sz w:val="20"/>
                <w:szCs w:val="20"/>
                <w:lang w:val="bg-BG"/>
              </w:rPr>
            </w:pPr>
          </w:p>
        </w:tc>
        <w:tc>
          <w:tcPr>
            <w:tcW w:w="1417" w:type="dxa"/>
            <w:gridSpan w:val="2"/>
            <w:shd w:val="clear" w:color="auto" w:fill="FFFFFF" w:themeFill="background1"/>
          </w:tcPr>
          <w:p w14:paraId="52CB38AD" w14:textId="77777777" w:rsidR="001C4240" w:rsidRPr="00155DAD" w:rsidRDefault="001C4240" w:rsidP="00505B16">
            <w:pPr>
              <w:rPr>
                <w:rFonts w:ascii="Verdana" w:hAnsi="Verdana"/>
                <w:b/>
                <w:sz w:val="20"/>
                <w:szCs w:val="20"/>
                <w:lang w:val="bg-BG"/>
              </w:rPr>
            </w:pPr>
          </w:p>
          <w:p w14:paraId="1EAD17A4" w14:textId="77777777" w:rsidR="00306DAA" w:rsidRPr="00155DAD" w:rsidRDefault="00306DAA" w:rsidP="00505B16">
            <w:pPr>
              <w:rPr>
                <w:rFonts w:ascii="Verdana" w:hAnsi="Verdana"/>
                <w:b/>
                <w:sz w:val="20"/>
                <w:szCs w:val="20"/>
                <w:lang w:val="bg-BG"/>
              </w:rPr>
            </w:pPr>
          </w:p>
          <w:p w14:paraId="45E59D9A" w14:textId="77777777" w:rsidR="00306DAA" w:rsidRPr="00155DAD" w:rsidRDefault="00306DAA" w:rsidP="00505B16">
            <w:pPr>
              <w:rPr>
                <w:rFonts w:ascii="Verdana" w:hAnsi="Verdana"/>
                <w:b/>
                <w:sz w:val="20"/>
                <w:szCs w:val="20"/>
                <w:lang w:val="bg-BG"/>
              </w:rPr>
            </w:pPr>
          </w:p>
          <w:p w14:paraId="6C2FCA36" w14:textId="77777777" w:rsidR="00306DAA" w:rsidRPr="00155DAD" w:rsidRDefault="00306DAA" w:rsidP="00505B16">
            <w:pPr>
              <w:rPr>
                <w:rFonts w:ascii="Verdana" w:hAnsi="Verdana"/>
                <w:b/>
                <w:sz w:val="20"/>
                <w:szCs w:val="20"/>
                <w:lang w:val="bg-BG"/>
              </w:rPr>
            </w:pPr>
          </w:p>
          <w:p w14:paraId="7A7E6634" w14:textId="77777777" w:rsidR="00306DAA" w:rsidRPr="00155DAD" w:rsidRDefault="00306DAA" w:rsidP="00505B16">
            <w:pPr>
              <w:rPr>
                <w:rFonts w:ascii="Verdana" w:hAnsi="Verdana"/>
                <w:b/>
                <w:sz w:val="20"/>
                <w:szCs w:val="20"/>
                <w:lang w:val="bg-BG"/>
              </w:rPr>
            </w:pPr>
          </w:p>
          <w:p w14:paraId="6C5FAC2B" w14:textId="77777777" w:rsidR="00306DAA" w:rsidRPr="00155DAD" w:rsidRDefault="00306DAA" w:rsidP="00505B16">
            <w:pPr>
              <w:rPr>
                <w:rFonts w:ascii="Verdana" w:hAnsi="Verdana"/>
                <w:b/>
                <w:sz w:val="20"/>
                <w:szCs w:val="20"/>
                <w:lang w:val="bg-BG"/>
              </w:rPr>
            </w:pPr>
          </w:p>
          <w:p w14:paraId="2E6858D0" w14:textId="77777777" w:rsidR="00306DAA" w:rsidRPr="00155DAD" w:rsidRDefault="00306DAA" w:rsidP="00505B16">
            <w:pPr>
              <w:rPr>
                <w:rFonts w:ascii="Verdana" w:hAnsi="Verdana"/>
                <w:b/>
                <w:sz w:val="20"/>
                <w:szCs w:val="20"/>
                <w:lang w:val="bg-BG"/>
              </w:rPr>
            </w:pPr>
          </w:p>
          <w:p w14:paraId="58700D0E" w14:textId="77777777" w:rsidR="00306DAA" w:rsidRPr="00155DAD" w:rsidRDefault="00306DAA" w:rsidP="00505B16">
            <w:pPr>
              <w:rPr>
                <w:rFonts w:ascii="Verdana" w:hAnsi="Verdana"/>
                <w:b/>
                <w:sz w:val="20"/>
                <w:szCs w:val="20"/>
                <w:lang w:val="bg-BG"/>
              </w:rPr>
            </w:pPr>
          </w:p>
          <w:p w14:paraId="787ADD50" w14:textId="77777777" w:rsidR="00306DAA" w:rsidRPr="00155DAD" w:rsidRDefault="00306DAA" w:rsidP="00505B16">
            <w:pPr>
              <w:rPr>
                <w:rFonts w:ascii="Verdana" w:hAnsi="Verdana"/>
                <w:b/>
                <w:sz w:val="20"/>
                <w:szCs w:val="20"/>
                <w:lang w:val="bg-BG"/>
              </w:rPr>
            </w:pPr>
          </w:p>
          <w:p w14:paraId="38CF796D" w14:textId="77777777" w:rsidR="00306DAA" w:rsidRPr="00155DAD" w:rsidRDefault="00306DAA" w:rsidP="00505B16">
            <w:pPr>
              <w:rPr>
                <w:rFonts w:ascii="Verdana" w:hAnsi="Verdana"/>
                <w:b/>
                <w:sz w:val="20"/>
                <w:szCs w:val="20"/>
                <w:lang w:val="bg-BG"/>
              </w:rPr>
            </w:pPr>
          </w:p>
          <w:p w14:paraId="62E7831B" w14:textId="77777777" w:rsidR="00306DAA" w:rsidRPr="00155DAD" w:rsidRDefault="00306DAA" w:rsidP="00505B16">
            <w:pPr>
              <w:rPr>
                <w:rFonts w:ascii="Verdana" w:hAnsi="Verdana"/>
                <w:b/>
                <w:sz w:val="20"/>
                <w:szCs w:val="20"/>
                <w:lang w:val="bg-BG"/>
              </w:rPr>
            </w:pPr>
          </w:p>
          <w:p w14:paraId="54FFEBB5" w14:textId="77777777" w:rsidR="00306DAA" w:rsidRPr="00155DAD" w:rsidRDefault="00306DAA" w:rsidP="00505B16">
            <w:pPr>
              <w:rPr>
                <w:rFonts w:ascii="Verdana" w:hAnsi="Verdana"/>
                <w:b/>
                <w:sz w:val="20"/>
                <w:szCs w:val="20"/>
                <w:lang w:val="bg-BG"/>
              </w:rPr>
            </w:pPr>
          </w:p>
          <w:p w14:paraId="60026F27" w14:textId="77777777" w:rsidR="00306DAA" w:rsidRPr="00155DAD" w:rsidRDefault="00306DAA" w:rsidP="00505B16">
            <w:pPr>
              <w:rPr>
                <w:rFonts w:ascii="Verdana" w:hAnsi="Verdana"/>
                <w:b/>
                <w:sz w:val="20"/>
                <w:szCs w:val="20"/>
                <w:lang w:val="bg-BG"/>
              </w:rPr>
            </w:pPr>
          </w:p>
          <w:p w14:paraId="5E318964" w14:textId="77777777" w:rsidR="00306DAA" w:rsidRPr="00155DAD" w:rsidRDefault="00306DAA" w:rsidP="00505B16">
            <w:pPr>
              <w:rPr>
                <w:rFonts w:ascii="Verdana" w:hAnsi="Verdana"/>
                <w:b/>
                <w:sz w:val="20"/>
                <w:szCs w:val="20"/>
                <w:lang w:val="bg-BG"/>
              </w:rPr>
            </w:pPr>
          </w:p>
          <w:p w14:paraId="45800BFC" w14:textId="77777777" w:rsidR="00306DAA" w:rsidRPr="00155DAD" w:rsidRDefault="00306DAA" w:rsidP="00505B16">
            <w:pPr>
              <w:rPr>
                <w:rFonts w:ascii="Verdana" w:hAnsi="Verdana"/>
                <w:b/>
                <w:sz w:val="20"/>
                <w:szCs w:val="20"/>
                <w:lang w:val="bg-BG"/>
              </w:rPr>
            </w:pPr>
          </w:p>
          <w:p w14:paraId="4949B536" w14:textId="392AE805" w:rsidR="00306DAA" w:rsidRPr="00155DAD" w:rsidRDefault="00A431EF" w:rsidP="00505B16">
            <w:pPr>
              <w:rPr>
                <w:rFonts w:ascii="Verdana" w:hAnsi="Verdana"/>
                <w:sz w:val="20"/>
                <w:szCs w:val="20"/>
                <w:lang w:val="bg-BG"/>
              </w:rPr>
            </w:pPr>
            <w:r w:rsidRPr="00155DAD">
              <w:rPr>
                <w:rFonts w:ascii="Verdana" w:hAnsi="Verdana"/>
                <w:sz w:val="20"/>
                <w:szCs w:val="20"/>
                <w:lang w:val="bg-BG"/>
              </w:rPr>
              <w:t>-</w:t>
            </w:r>
          </w:p>
        </w:tc>
        <w:tc>
          <w:tcPr>
            <w:tcW w:w="1990" w:type="dxa"/>
            <w:gridSpan w:val="2"/>
            <w:shd w:val="clear" w:color="auto" w:fill="FFFFFF" w:themeFill="background1"/>
          </w:tcPr>
          <w:p w14:paraId="1C0AD8FB" w14:textId="77777777" w:rsidR="001C4240" w:rsidRPr="00155DAD" w:rsidRDefault="001C4240" w:rsidP="00505B16">
            <w:pPr>
              <w:rPr>
                <w:rFonts w:ascii="Verdana" w:hAnsi="Verdana"/>
                <w:b/>
                <w:sz w:val="20"/>
                <w:szCs w:val="20"/>
                <w:lang w:val="bg-BG"/>
              </w:rPr>
            </w:pPr>
          </w:p>
          <w:p w14:paraId="02AF261A" w14:textId="77777777" w:rsidR="00306DAA" w:rsidRPr="00155DAD" w:rsidRDefault="00306DAA" w:rsidP="00505B16">
            <w:pPr>
              <w:rPr>
                <w:rFonts w:ascii="Verdana" w:hAnsi="Verdana"/>
                <w:b/>
                <w:sz w:val="20"/>
                <w:szCs w:val="20"/>
                <w:lang w:val="bg-BG"/>
              </w:rPr>
            </w:pPr>
          </w:p>
          <w:p w14:paraId="5CCC1823" w14:textId="77777777" w:rsidR="00306DAA" w:rsidRPr="00155DAD" w:rsidRDefault="00306DAA" w:rsidP="00505B16">
            <w:pPr>
              <w:rPr>
                <w:rFonts w:ascii="Verdana" w:hAnsi="Verdana"/>
                <w:b/>
                <w:sz w:val="20"/>
                <w:szCs w:val="20"/>
                <w:lang w:val="bg-BG"/>
              </w:rPr>
            </w:pPr>
          </w:p>
          <w:p w14:paraId="225AE37D" w14:textId="77777777" w:rsidR="00306DAA" w:rsidRPr="00155DAD" w:rsidRDefault="00306DAA" w:rsidP="00505B16">
            <w:pPr>
              <w:rPr>
                <w:rFonts w:ascii="Verdana" w:hAnsi="Verdana"/>
                <w:b/>
                <w:sz w:val="20"/>
                <w:szCs w:val="20"/>
                <w:lang w:val="bg-BG"/>
              </w:rPr>
            </w:pPr>
          </w:p>
          <w:p w14:paraId="705EF046" w14:textId="77777777" w:rsidR="00306DAA" w:rsidRPr="00155DAD" w:rsidRDefault="00306DAA" w:rsidP="00505B16">
            <w:pPr>
              <w:rPr>
                <w:rFonts w:ascii="Verdana" w:hAnsi="Verdana"/>
                <w:b/>
                <w:sz w:val="20"/>
                <w:szCs w:val="20"/>
                <w:lang w:val="bg-BG"/>
              </w:rPr>
            </w:pPr>
          </w:p>
          <w:p w14:paraId="581EDF2D" w14:textId="77777777" w:rsidR="00306DAA" w:rsidRPr="00155DAD" w:rsidRDefault="00306DAA" w:rsidP="00505B16">
            <w:pPr>
              <w:rPr>
                <w:rFonts w:ascii="Verdana" w:hAnsi="Verdana"/>
                <w:b/>
                <w:sz w:val="20"/>
                <w:szCs w:val="20"/>
                <w:lang w:val="bg-BG"/>
              </w:rPr>
            </w:pPr>
          </w:p>
          <w:p w14:paraId="598309CB" w14:textId="77777777" w:rsidR="00306DAA" w:rsidRPr="00155DAD" w:rsidRDefault="00306DAA" w:rsidP="00505B16">
            <w:pPr>
              <w:rPr>
                <w:rFonts w:ascii="Verdana" w:hAnsi="Verdana"/>
                <w:b/>
                <w:sz w:val="20"/>
                <w:szCs w:val="20"/>
                <w:lang w:val="bg-BG"/>
              </w:rPr>
            </w:pPr>
          </w:p>
          <w:p w14:paraId="1CE34ECE" w14:textId="77777777" w:rsidR="00306DAA" w:rsidRPr="00155DAD" w:rsidRDefault="00306DAA" w:rsidP="00505B16">
            <w:pPr>
              <w:rPr>
                <w:rFonts w:ascii="Verdana" w:hAnsi="Verdana"/>
                <w:b/>
                <w:sz w:val="20"/>
                <w:szCs w:val="20"/>
                <w:lang w:val="bg-BG"/>
              </w:rPr>
            </w:pPr>
          </w:p>
          <w:p w14:paraId="2ECDC8BC" w14:textId="77777777" w:rsidR="00306DAA" w:rsidRPr="00155DAD" w:rsidRDefault="00306DAA" w:rsidP="00505B16">
            <w:pPr>
              <w:rPr>
                <w:rFonts w:ascii="Verdana" w:hAnsi="Verdana"/>
                <w:b/>
                <w:sz w:val="20"/>
                <w:szCs w:val="20"/>
                <w:lang w:val="bg-BG"/>
              </w:rPr>
            </w:pPr>
          </w:p>
          <w:p w14:paraId="79C49881" w14:textId="77777777" w:rsidR="00306DAA" w:rsidRPr="00155DAD" w:rsidRDefault="00306DAA" w:rsidP="00505B16">
            <w:pPr>
              <w:rPr>
                <w:rFonts w:ascii="Verdana" w:hAnsi="Verdana"/>
                <w:b/>
                <w:sz w:val="20"/>
                <w:szCs w:val="20"/>
                <w:lang w:val="bg-BG"/>
              </w:rPr>
            </w:pPr>
          </w:p>
          <w:p w14:paraId="3AF99D4D" w14:textId="77777777" w:rsidR="00306DAA" w:rsidRPr="00155DAD" w:rsidRDefault="00306DAA" w:rsidP="00505B16">
            <w:pPr>
              <w:rPr>
                <w:rFonts w:ascii="Verdana" w:hAnsi="Verdana"/>
                <w:b/>
                <w:sz w:val="20"/>
                <w:szCs w:val="20"/>
                <w:lang w:val="bg-BG"/>
              </w:rPr>
            </w:pPr>
          </w:p>
          <w:p w14:paraId="58B25C13" w14:textId="77777777" w:rsidR="00306DAA" w:rsidRPr="00155DAD" w:rsidRDefault="00306DAA" w:rsidP="00505B16">
            <w:pPr>
              <w:rPr>
                <w:rFonts w:ascii="Verdana" w:hAnsi="Verdana"/>
                <w:b/>
                <w:sz w:val="20"/>
                <w:szCs w:val="20"/>
                <w:lang w:val="bg-BG"/>
              </w:rPr>
            </w:pPr>
          </w:p>
          <w:p w14:paraId="6735F24D" w14:textId="77777777" w:rsidR="00306DAA" w:rsidRPr="00155DAD" w:rsidRDefault="00306DAA" w:rsidP="00505B16">
            <w:pPr>
              <w:rPr>
                <w:rFonts w:ascii="Verdana" w:hAnsi="Verdana"/>
                <w:b/>
                <w:sz w:val="20"/>
                <w:szCs w:val="20"/>
                <w:lang w:val="bg-BG"/>
              </w:rPr>
            </w:pPr>
          </w:p>
          <w:p w14:paraId="26996F17" w14:textId="77777777" w:rsidR="00306DAA" w:rsidRPr="00155DAD" w:rsidRDefault="00306DAA" w:rsidP="00505B16">
            <w:pPr>
              <w:rPr>
                <w:rFonts w:ascii="Verdana" w:hAnsi="Verdana"/>
                <w:b/>
                <w:sz w:val="20"/>
                <w:szCs w:val="20"/>
                <w:lang w:val="bg-BG"/>
              </w:rPr>
            </w:pPr>
          </w:p>
          <w:p w14:paraId="71D38E2F" w14:textId="77777777" w:rsidR="00306DAA" w:rsidRPr="00155DAD" w:rsidRDefault="00306DAA" w:rsidP="00505B16">
            <w:pPr>
              <w:rPr>
                <w:rFonts w:ascii="Verdana" w:hAnsi="Verdana"/>
                <w:b/>
                <w:sz w:val="20"/>
                <w:szCs w:val="20"/>
                <w:lang w:val="bg-BG"/>
              </w:rPr>
            </w:pPr>
          </w:p>
          <w:p w14:paraId="208836D5" w14:textId="2D3CF5F7" w:rsidR="00306DAA" w:rsidRPr="00155DAD" w:rsidRDefault="00A431EF" w:rsidP="00505B16">
            <w:pPr>
              <w:rPr>
                <w:rFonts w:ascii="Verdana" w:hAnsi="Verdana"/>
                <w:sz w:val="20"/>
                <w:szCs w:val="20"/>
                <w:lang w:val="bg-BG"/>
              </w:rPr>
            </w:pPr>
            <w:r w:rsidRPr="00155DAD">
              <w:rPr>
                <w:rFonts w:ascii="Verdana" w:hAnsi="Verdana"/>
                <w:sz w:val="20"/>
                <w:szCs w:val="20"/>
                <w:lang w:val="bg-BG"/>
              </w:rPr>
              <w:t>Бюджет на областна администрация и общините</w:t>
            </w:r>
          </w:p>
          <w:p w14:paraId="06C34874" w14:textId="073D4D4E" w:rsidR="00306DAA" w:rsidRPr="00155DAD" w:rsidRDefault="00306DAA" w:rsidP="00505B16">
            <w:pPr>
              <w:rPr>
                <w:rFonts w:ascii="Verdana" w:hAnsi="Verdana"/>
                <w:b/>
                <w:sz w:val="20"/>
                <w:szCs w:val="20"/>
                <w:lang w:val="bg-BG"/>
              </w:rPr>
            </w:pPr>
          </w:p>
          <w:p w14:paraId="2BB9B54E" w14:textId="2571AFE1" w:rsidR="00306DAA" w:rsidRPr="00155DAD" w:rsidRDefault="00306DAA" w:rsidP="00505B16">
            <w:pPr>
              <w:rPr>
                <w:rFonts w:ascii="Verdana" w:hAnsi="Verdana"/>
                <w:sz w:val="20"/>
                <w:szCs w:val="20"/>
                <w:lang w:val="bg-BG"/>
              </w:rPr>
            </w:pPr>
          </w:p>
        </w:tc>
        <w:tc>
          <w:tcPr>
            <w:tcW w:w="1990" w:type="dxa"/>
            <w:gridSpan w:val="2"/>
            <w:shd w:val="clear" w:color="auto" w:fill="FFFFFF" w:themeFill="background1"/>
          </w:tcPr>
          <w:p w14:paraId="6AFCEF2F" w14:textId="77777777" w:rsidR="001C4240" w:rsidRPr="00155DAD" w:rsidRDefault="001C4240" w:rsidP="00505B16">
            <w:pPr>
              <w:rPr>
                <w:rFonts w:ascii="Verdana" w:hAnsi="Verdana"/>
                <w:b/>
                <w:sz w:val="20"/>
                <w:szCs w:val="20"/>
                <w:lang w:val="bg-BG"/>
              </w:rPr>
            </w:pPr>
          </w:p>
          <w:p w14:paraId="3DEF3A06" w14:textId="77777777" w:rsidR="00306DAA" w:rsidRPr="00155DAD" w:rsidRDefault="00306DAA" w:rsidP="00505B16">
            <w:pPr>
              <w:rPr>
                <w:rFonts w:ascii="Verdana" w:hAnsi="Verdana"/>
                <w:b/>
                <w:sz w:val="20"/>
                <w:szCs w:val="20"/>
                <w:lang w:val="bg-BG"/>
              </w:rPr>
            </w:pPr>
          </w:p>
          <w:p w14:paraId="3632CA69" w14:textId="77777777" w:rsidR="00306DAA" w:rsidRPr="00155DAD" w:rsidRDefault="00306DAA" w:rsidP="00505B16">
            <w:pPr>
              <w:rPr>
                <w:rFonts w:ascii="Verdana" w:hAnsi="Verdana"/>
                <w:b/>
                <w:sz w:val="20"/>
                <w:szCs w:val="20"/>
                <w:lang w:val="bg-BG"/>
              </w:rPr>
            </w:pPr>
          </w:p>
          <w:p w14:paraId="2715F41F" w14:textId="77777777" w:rsidR="00306DAA" w:rsidRPr="00155DAD" w:rsidRDefault="00306DAA" w:rsidP="00505B16">
            <w:pPr>
              <w:rPr>
                <w:rFonts w:ascii="Verdana" w:hAnsi="Verdana"/>
                <w:b/>
                <w:sz w:val="20"/>
                <w:szCs w:val="20"/>
                <w:lang w:val="bg-BG"/>
              </w:rPr>
            </w:pPr>
          </w:p>
          <w:p w14:paraId="558259D5" w14:textId="3033427C" w:rsidR="00306DAA" w:rsidRPr="00155DAD" w:rsidRDefault="00306DAA" w:rsidP="00505B16">
            <w:pPr>
              <w:rPr>
                <w:rFonts w:ascii="Verdana" w:hAnsi="Verdana"/>
                <w:b/>
                <w:sz w:val="20"/>
                <w:szCs w:val="20"/>
                <w:lang w:val="bg-BG"/>
              </w:rPr>
            </w:pPr>
          </w:p>
          <w:p w14:paraId="398A6909" w14:textId="77777777" w:rsidR="00DB07C3" w:rsidRPr="00155DAD" w:rsidRDefault="00DB07C3" w:rsidP="00505B16">
            <w:pPr>
              <w:rPr>
                <w:rFonts w:ascii="Verdana" w:hAnsi="Verdana"/>
                <w:b/>
                <w:sz w:val="20"/>
                <w:szCs w:val="20"/>
                <w:lang w:val="bg-BG"/>
              </w:rPr>
            </w:pPr>
          </w:p>
          <w:p w14:paraId="2856BDA0" w14:textId="77777777" w:rsidR="00306DAA" w:rsidRPr="00155DAD" w:rsidRDefault="00306DAA" w:rsidP="00505B16">
            <w:pPr>
              <w:rPr>
                <w:rFonts w:ascii="Verdana" w:hAnsi="Verdana"/>
                <w:b/>
                <w:sz w:val="20"/>
                <w:szCs w:val="20"/>
                <w:lang w:val="bg-BG"/>
              </w:rPr>
            </w:pPr>
          </w:p>
          <w:p w14:paraId="072E703B" w14:textId="77777777" w:rsidR="00306DAA" w:rsidRPr="00155DAD" w:rsidRDefault="00306DAA" w:rsidP="00505B16">
            <w:pPr>
              <w:rPr>
                <w:rFonts w:ascii="Verdana" w:hAnsi="Verdana"/>
                <w:b/>
                <w:sz w:val="20"/>
                <w:szCs w:val="20"/>
                <w:lang w:val="bg-BG"/>
              </w:rPr>
            </w:pPr>
          </w:p>
          <w:p w14:paraId="1453E5AE" w14:textId="77777777" w:rsidR="00306DAA" w:rsidRPr="00155DAD" w:rsidRDefault="00306DAA" w:rsidP="00505B16">
            <w:pPr>
              <w:rPr>
                <w:rFonts w:ascii="Verdana" w:hAnsi="Verdana"/>
                <w:b/>
                <w:sz w:val="20"/>
                <w:szCs w:val="20"/>
                <w:lang w:val="bg-BG"/>
              </w:rPr>
            </w:pPr>
          </w:p>
          <w:p w14:paraId="37A036B0" w14:textId="77777777" w:rsidR="00306DAA" w:rsidRPr="00155DAD" w:rsidRDefault="00306DAA" w:rsidP="00505B16">
            <w:pPr>
              <w:rPr>
                <w:rFonts w:ascii="Verdana" w:hAnsi="Verdana"/>
                <w:b/>
                <w:sz w:val="20"/>
                <w:szCs w:val="20"/>
                <w:lang w:val="bg-BG"/>
              </w:rPr>
            </w:pPr>
          </w:p>
          <w:p w14:paraId="5F9479F2" w14:textId="77777777" w:rsidR="00306DAA" w:rsidRPr="00155DAD" w:rsidRDefault="00306DAA" w:rsidP="00505B16">
            <w:pPr>
              <w:rPr>
                <w:rFonts w:ascii="Verdana" w:hAnsi="Verdana"/>
                <w:b/>
                <w:sz w:val="20"/>
                <w:szCs w:val="20"/>
                <w:lang w:val="bg-BG"/>
              </w:rPr>
            </w:pPr>
          </w:p>
          <w:p w14:paraId="15743AD2" w14:textId="77777777" w:rsidR="00306DAA" w:rsidRPr="00155DAD" w:rsidRDefault="00306DAA" w:rsidP="00505B16">
            <w:pPr>
              <w:rPr>
                <w:rFonts w:ascii="Verdana" w:hAnsi="Verdana"/>
                <w:b/>
                <w:sz w:val="20"/>
                <w:szCs w:val="20"/>
                <w:lang w:val="bg-BG"/>
              </w:rPr>
            </w:pPr>
          </w:p>
          <w:p w14:paraId="1312E278" w14:textId="77777777" w:rsidR="00306DAA" w:rsidRPr="00155DAD" w:rsidRDefault="00306DAA" w:rsidP="00505B16">
            <w:pPr>
              <w:rPr>
                <w:rFonts w:ascii="Verdana" w:hAnsi="Verdana"/>
                <w:b/>
                <w:sz w:val="20"/>
                <w:szCs w:val="20"/>
                <w:lang w:val="bg-BG"/>
              </w:rPr>
            </w:pPr>
          </w:p>
          <w:p w14:paraId="4FCF95A6" w14:textId="77777777" w:rsidR="00306DAA" w:rsidRPr="00155DAD" w:rsidRDefault="00306DAA" w:rsidP="00505B16">
            <w:pPr>
              <w:rPr>
                <w:rFonts w:ascii="Verdana" w:hAnsi="Verdana"/>
                <w:b/>
                <w:sz w:val="20"/>
                <w:szCs w:val="20"/>
                <w:lang w:val="bg-BG"/>
              </w:rPr>
            </w:pPr>
          </w:p>
          <w:p w14:paraId="4D7EEB26" w14:textId="77777777" w:rsidR="00306DAA" w:rsidRPr="00155DAD" w:rsidRDefault="00306DAA" w:rsidP="00505B16">
            <w:pPr>
              <w:rPr>
                <w:rFonts w:ascii="Verdana" w:hAnsi="Verdana"/>
                <w:b/>
                <w:sz w:val="20"/>
                <w:szCs w:val="20"/>
                <w:lang w:val="bg-BG"/>
              </w:rPr>
            </w:pPr>
          </w:p>
          <w:p w14:paraId="7F6B636C" w14:textId="4584B2A4" w:rsidR="00306DAA" w:rsidRPr="00155DAD" w:rsidRDefault="00A431EF" w:rsidP="00505B16">
            <w:pPr>
              <w:rPr>
                <w:rFonts w:ascii="Verdana" w:hAnsi="Verdana"/>
                <w:sz w:val="20"/>
                <w:szCs w:val="20"/>
                <w:lang w:val="bg-BG"/>
              </w:rPr>
            </w:pPr>
            <w:r w:rsidRPr="00155DAD">
              <w:rPr>
                <w:rFonts w:ascii="Verdana" w:hAnsi="Verdana"/>
                <w:sz w:val="20"/>
                <w:szCs w:val="20"/>
                <w:lang w:val="bg-BG"/>
              </w:rPr>
              <w:t>Подобрена безопасност на служителите</w:t>
            </w:r>
          </w:p>
          <w:p w14:paraId="0C56FB2E" w14:textId="77777777" w:rsidR="00306DAA" w:rsidRPr="00155DAD" w:rsidRDefault="00306DAA" w:rsidP="00505B16">
            <w:pPr>
              <w:rPr>
                <w:rFonts w:ascii="Verdana" w:hAnsi="Verdana"/>
                <w:b/>
                <w:sz w:val="20"/>
                <w:szCs w:val="20"/>
                <w:lang w:val="bg-BG"/>
              </w:rPr>
            </w:pPr>
          </w:p>
          <w:p w14:paraId="56E6E34C" w14:textId="7E383C32" w:rsidR="00BB418F" w:rsidRPr="00155DAD" w:rsidRDefault="00BB418F" w:rsidP="00505B16">
            <w:pPr>
              <w:rPr>
                <w:rFonts w:ascii="Verdana" w:hAnsi="Verdana"/>
                <w:sz w:val="20"/>
                <w:szCs w:val="20"/>
                <w:lang w:val="bg-BG"/>
              </w:rPr>
            </w:pPr>
          </w:p>
          <w:p w14:paraId="4E6A3E61" w14:textId="71E4E1B1" w:rsidR="009B4A33" w:rsidRPr="00155DAD" w:rsidRDefault="009B4A33" w:rsidP="00505B16">
            <w:pPr>
              <w:rPr>
                <w:rFonts w:ascii="Verdana" w:hAnsi="Verdana"/>
                <w:sz w:val="20"/>
                <w:szCs w:val="20"/>
                <w:lang w:val="bg-BG"/>
              </w:rPr>
            </w:pPr>
          </w:p>
          <w:p w14:paraId="0E6D3F44" w14:textId="0649F995" w:rsidR="00306DAA" w:rsidRPr="00155DAD" w:rsidRDefault="00306DAA" w:rsidP="009B4A33">
            <w:pPr>
              <w:rPr>
                <w:rFonts w:ascii="Verdana" w:hAnsi="Verdana"/>
                <w:sz w:val="20"/>
                <w:szCs w:val="20"/>
                <w:lang w:val="bg-BG"/>
              </w:rPr>
            </w:pPr>
          </w:p>
        </w:tc>
        <w:tc>
          <w:tcPr>
            <w:tcW w:w="1715" w:type="dxa"/>
            <w:gridSpan w:val="2"/>
            <w:shd w:val="clear" w:color="auto" w:fill="FFFFFF" w:themeFill="background1"/>
          </w:tcPr>
          <w:p w14:paraId="1FBBC2D4" w14:textId="77777777" w:rsidR="001C4240" w:rsidRPr="00155DAD" w:rsidRDefault="001C4240" w:rsidP="00505B16">
            <w:pPr>
              <w:rPr>
                <w:rFonts w:ascii="Verdana" w:hAnsi="Verdana"/>
                <w:sz w:val="20"/>
                <w:szCs w:val="20"/>
                <w:lang w:val="bg-BG"/>
              </w:rPr>
            </w:pPr>
          </w:p>
          <w:p w14:paraId="4837FD42" w14:textId="78EB14EA" w:rsidR="00306DAA" w:rsidRPr="00155DAD" w:rsidRDefault="00306DAA" w:rsidP="00505B16">
            <w:pPr>
              <w:rPr>
                <w:rFonts w:ascii="Verdana" w:hAnsi="Verdana"/>
                <w:sz w:val="20"/>
                <w:szCs w:val="20"/>
                <w:lang w:val="bg-BG"/>
              </w:rPr>
            </w:pPr>
          </w:p>
          <w:p w14:paraId="61C9D0BF" w14:textId="77777777" w:rsidR="00306DAA" w:rsidRPr="00155DAD" w:rsidRDefault="00306DAA" w:rsidP="00505B16">
            <w:pPr>
              <w:rPr>
                <w:rFonts w:ascii="Verdana" w:hAnsi="Verdana"/>
                <w:sz w:val="20"/>
                <w:szCs w:val="20"/>
                <w:lang w:val="bg-BG"/>
              </w:rPr>
            </w:pPr>
          </w:p>
          <w:p w14:paraId="3980E98B" w14:textId="77777777" w:rsidR="00306DAA" w:rsidRPr="00155DAD" w:rsidRDefault="00306DAA" w:rsidP="00505B16">
            <w:pPr>
              <w:rPr>
                <w:rFonts w:ascii="Verdana" w:hAnsi="Verdana"/>
                <w:sz w:val="20"/>
                <w:szCs w:val="20"/>
                <w:lang w:val="bg-BG"/>
              </w:rPr>
            </w:pPr>
          </w:p>
          <w:p w14:paraId="3B7922E3" w14:textId="77777777" w:rsidR="00306DAA" w:rsidRPr="00155DAD" w:rsidRDefault="00306DAA" w:rsidP="00505B16">
            <w:pPr>
              <w:rPr>
                <w:rFonts w:ascii="Verdana" w:hAnsi="Verdana"/>
                <w:sz w:val="20"/>
                <w:szCs w:val="20"/>
                <w:lang w:val="bg-BG"/>
              </w:rPr>
            </w:pPr>
          </w:p>
          <w:p w14:paraId="37612DA3" w14:textId="77777777" w:rsidR="00306DAA" w:rsidRPr="00155DAD" w:rsidRDefault="00306DAA" w:rsidP="00505B16">
            <w:pPr>
              <w:rPr>
                <w:rFonts w:ascii="Verdana" w:hAnsi="Verdana"/>
                <w:sz w:val="20"/>
                <w:szCs w:val="20"/>
                <w:lang w:val="bg-BG"/>
              </w:rPr>
            </w:pPr>
          </w:p>
          <w:p w14:paraId="78EBAA52" w14:textId="77777777" w:rsidR="00306DAA" w:rsidRPr="00155DAD" w:rsidRDefault="00306DAA" w:rsidP="00505B16">
            <w:pPr>
              <w:rPr>
                <w:rFonts w:ascii="Verdana" w:hAnsi="Verdana"/>
                <w:sz w:val="20"/>
                <w:szCs w:val="20"/>
                <w:lang w:val="bg-BG"/>
              </w:rPr>
            </w:pPr>
          </w:p>
          <w:p w14:paraId="1DDFB912" w14:textId="77777777" w:rsidR="00306DAA" w:rsidRPr="00155DAD" w:rsidRDefault="00306DAA" w:rsidP="00505B16">
            <w:pPr>
              <w:rPr>
                <w:rFonts w:ascii="Verdana" w:hAnsi="Verdana"/>
                <w:sz w:val="20"/>
                <w:szCs w:val="20"/>
                <w:lang w:val="bg-BG"/>
              </w:rPr>
            </w:pPr>
          </w:p>
          <w:p w14:paraId="619A154C" w14:textId="77777777" w:rsidR="00306DAA" w:rsidRPr="00155DAD" w:rsidRDefault="00306DAA" w:rsidP="00505B16">
            <w:pPr>
              <w:rPr>
                <w:rFonts w:ascii="Verdana" w:hAnsi="Verdana"/>
                <w:sz w:val="20"/>
                <w:szCs w:val="20"/>
                <w:lang w:val="bg-BG"/>
              </w:rPr>
            </w:pPr>
          </w:p>
          <w:p w14:paraId="690AB6E0" w14:textId="77777777" w:rsidR="00306DAA" w:rsidRPr="00155DAD" w:rsidRDefault="00306DAA" w:rsidP="00505B16">
            <w:pPr>
              <w:rPr>
                <w:rFonts w:ascii="Verdana" w:hAnsi="Verdana"/>
                <w:sz w:val="20"/>
                <w:szCs w:val="20"/>
                <w:lang w:val="bg-BG"/>
              </w:rPr>
            </w:pPr>
          </w:p>
          <w:p w14:paraId="645A9240" w14:textId="77777777" w:rsidR="00306DAA" w:rsidRPr="00155DAD" w:rsidRDefault="00306DAA" w:rsidP="00505B16">
            <w:pPr>
              <w:rPr>
                <w:rFonts w:ascii="Verdana" w:hAnsi="Verdana"/>
                <w:sz w:val="20"/>
                <w:szCs w:val="20"/>
                <w:lang w:val="bg-BG"/>
              </w:rPr>
            </w:pPr>
          </w:p>
          <w:p w14:paraId="7AF8EDE1" w14:textId="77777777" w:rsidR="00306DAA" w:rsidRPr="00155DAD" w:rsidRDefault="00306DAA" w:rsidP="00505B16">
            <w:pPr>
              <w:rPr>
                <w:rFonts w:ascii="Verdana" w:hAnsi="Verdana"/>
                <w:sz w:val="20"/>
                <w:szCs w:val="20"/>
                <w:lang w:val="bg-BG"/>
              </w:rPr>
            </w:pPr>
          </w:p>
          <w:p w14:paraId="347E4355" w14:textId="77777777" w:rsidR="00306DAA" w:rsidRPr="00155DAD" w:rsidRDefault="00306DAA" w:rsidP="00505B16">
            <w:pPr>
              <w:rPr>
                <w:rFonts w:ascii="Verdana" w:hAnsi="Verdana"/>
                <w:sz w:val="20"/>
                <w:szCs w:val="20"/>
                <w:lang w:val="bg-BG"/>
              </w:rPr>
            </w:pPr>
          </w:p>
          <w:p w14:paraId="7536FD15" w14:textId="77777777" w:rsidR="00306DAA" w:rsidRPr="00155DAD" w:rsidRDefault="00306DAA" w:rsidP="00505B16">
            <w:pPr>
              <w:rPr>
                <w:rFonts w:ascii="Verdana" w:hAnsi="Verdana"/>
                <w:sz w:val="20"/>
                <w:szCs w:val="20"/>
                <w:lang w:val="bg-BG"/>
              </w:rPr>
            </w:pPr>
          </w:p>
          <w:p w14:paraId="0E654421" w14:textId="77777777" w:rsidR="00306DAA" w:rsidRPr="00155DAD" w:rsidRDefault="00306DAA" w:rsidP="00505B16">
            <w:pPr>
              <w:rPr>
                <w:rFonts w:ascii="Verdana" w:hAnsi="Verdana"/>
                <w:sz w:val="20"/>
                <w:szCs w:val="20"/>
                <w:lang w:val="bg-BG"/>
              </w:rPr>
            </w:pPr>
          </w:p>
          <w:p w14:paraId="69B32E2F" w14:textId="04C15A00" w:rsidR="00306DAA" w:rsidRPr="00155DAD" w:rsidRDefault="00A431EF" w:rsidP="00505B16">
            <w:pPr>
              <w:rPr>
                <w:rFonts w:ascii="Verdana" w:hAnsi="Verdana"/>
                <w:sz w:val="20"/>
                <w:szCs w:val="20"/>
                <w:lang w:val="bg-BG"/>
              </w:rPr>
            </w:pPr>
            <w:r w:rsidRPr="00155DAD">
              <w:rPr>
                <w:rFonts w:ascii="Verdana" w:hAnsi="Verdana"/>
                <w:sz w:val="20"/>
                <w:szCs w:val="20"/>
                <w:lang w:val="bg-BG"/>
              </w:rPr>
              <w:t>Въведена система от мерки</w:t>
            </w:r>
          </w:p>
          <w:p w14:paraId="70BFF257" w14:textId="77777777" w:rsidR="00306DAA" w:rsidRPr="00155DAD" w:rsidRDefault="00306DAA" w:rsidP="00505B16">
            <w:pPr>
              <w:rPr>
                <w:rFonts w:ascii="Verdana" w:hAnsi="Verdana"/>
                <w:sz w:val="20"/>
                <w:szCs w:val="20"/>
                <w:lang w:val="bg-BG"/>
              </w:rPr>
            </w:pPr>
          </w:p>
          <w:p w14:paraId="517CB8A5" w14:textId="763BA850" w:rsidR="00BB418F" w:rsidRPr="00155DAD" w:rsidRDefault="00BB418F" w:rsidP="00505B16">
            <w:pPr>
              <w:rPr>
                <w:rFonts w:ascii="Verdana" w:hAnsi="Verdana"/>
                <w:sz w:val="20"/>
                <w:szCs w:val="20"/>
                <w:lang w:val="bg-BG"/>
              </w:rPr>
            </w:pPr>
          </w:p>
          <w:p w14:paraId="69B4F41B" w14:textId="1F74AD72" w:rsidR="009B4A33" w:rsidRPr="00155DAD" w:rsidRDefault="009B4A33" w:rsidP="00505B16">
            <w:pPr>
              <w:rPr>
                <w:rFonts w:ascii="Verdana" w:hAnsi="Verdana"/>
                <w:sz w:val="20"/>
                <w:szCs w:val="20"/>
                <w:lang w:val="bg-BG"/>
              </w:rPr>
            </w:pPr>
          </w:p>
          <w:p w14:paraId="1020C396" w14:textId="501C970F" w:rsidR="00306DAA" w:rsidRPr="00155DAD" w:rsidRDefault="00306DAA" w:rsidP="00505B16">
            <w:pPr>
              <w:rPr>
                <w:rFonts w:ascii="Verdana" w:hAnsi="Verdana"/>
                <w:sz w:val="20"/>
                <w:szCs w:val="20"/>
                <w:lang w:val="bg-BG"/>
              </w:rPr>
            </w:pPr>
          </w:p>
        </w:tc>
        <w:tc>
          <w:tcPr>
            <w:tcW w:w="1575" w:type="dxa"/>
            <w:gridSpan w:val="2"/>
            <w:shd w:val="clear" w:color="auto" w:fill="FFFFFF" w:themeFill="background1"/>
          </w:tcPr>
          <w:p w14:paraId="6C323E5B" w14:textId="77777777" w:rsidR="009B4A33" w:rsidRPr="00155DAD" w:rsidRDefault="009B4A33" w:rsidP="00505B16">
            <w:pPr>
              <w:rPr>
                <w:rFonts w:ascii="Verdana" w:hAnsi="Verdana"/>
                <w:sz w:val="20"/>
                <w:szCs w:val="20"/>
                <w:lang w:val="bg-BG"/>
              </w:rPr>
            </w:pPr>
          </w:p>
          <w:p w14:paraId="17FDC1A8" w14:textId="77777777" w:rsidR="009B4A33" w:rsidRPr="00155DAD" w:rsidRDefault="009B4A33" w:rsidP="00505B16">
            <w:pPr>
              <w:rPr>
                <w:rFonts w:ascii="Verdana" w:hAnsi="Verdana"/>
                <w:sz w:val="20"/>
                <w:szCs w:val="20"/>
                <w:lang w:val="bg-BG"/>
              </w:rPr>
            </w:pPr>
          </w:p>
          <w:p w14:paraId="2D941A10" w14:textId="77777777" w:rsidR="009B4A33" w:rsidRPr="00155DAD" w:rsidRDefault="009B4A33" w:rsidP="00505B16">
            <w:pPr>
              <w:rPr>
                <w:rFonts w:ascii="Verdana" w:hAnsi="Verdana"/>
                <w:sz w:val="20"/>
                <w:szCs w:val="20"/>
                <w:lang w:val="bg-BG"/>
              </w:rPr>
            </w:pPr>
          </w:p>
          <w:p w14:paraId="617DDDC4" w14:textId="77777777" w:rsidR="009B4A33" w:rsidRPr="00155DAD" w:rsidRDefault="009B4A33" w:rsidP="00505B16">
            <w:pPr>
              <w:rPr>
                <w:rFonts w:ascii="Verdana" w:hAnsi="Verdana"/>
                <w:sz w:val="20"/>
                <w:szCs w:val="20"/>
                <w:lang w:val="bg-BG"/>
              </w:rPr>
            </w:pPr>
          </w:p>
          <w:p w14:paraId="530F1C4E" w14:textId="77777777" w:rsidR="009B4A33" w:rsidRPr="00155DAD" w:rsidRDefault="009B4A33" w:rsidP="00505B16">
            <w:pPr>
              <w:rPr>
                <w:rFonts w:ascii="Verdana" w:hAnsi="Verdana"/>
                <w:sz w:val="20"/>
                <w:szCs w:val="20"/>
                <w:lang w:val="bg-BG"/>
              </w:rPr>
            </w:pPr>
          </w:p>
          <w:p w14:paraId="09381322" w14:textId="77777777" w:rsidR="009B4A33" w:rsidRPr="00155DAD" w:rsidRDefault="009B4A33" w:rsidP="00505B16">
            <w:pPr>
              <w:rPr>
                <w:rFonts w:ascii="Verdana" w:hAnsi="Verdana"/>
                <w:sz w:val="20"/>
                <w:szCs w:val="20"/>
                <w:lang w:val="bg-BG"/>
              </w:rPr>
            </w:pPr>
          </w:p>
          <w:p w14:paraId="60507015" w14:textId="77777777" w:rsidR="009B4A33" w:rsidRPr="00155DAD" w:rsidRDefault="009B4A33" w:rsidP="00505B16">
            <w:pPr>
              <w:rPr>
                <w:rFonts w:ascii="Verdana" w:hAnsi="Verdana"/>
                <w:sz w:val="20"/>
                <w:szCs w:val="20"/>
                <w:lang w:val="bg-BG"/>
              </w:rPr>
            </w:pPr>
          </w:p>
          <w:p w14:paraId="6E0E35FF" w14:textId="77777777" w:rsidR="009B4A33" w:rsidRPr="00155DAD" w:rsidRDefault="009B4A33" w:rsidP="00505B16">
            <w:pPr>
              <w:rPr>
                <w:rFonts w:ascii="Verdana" w:hAnsi="Verdana"/>
                <w:sz w:val="20"/>
                <w:szCs w:val="20"/>
                <w:lang w:val="bg-BG"/>
              </w:rPr>
            </w:pPr>
          </w:p>
          <w:p w14:paraId="4D35B9CA" w14:textId="77777777" w:rsidR="009B4A33" w:rsidRPr="00155DAD" w:rsidRDefault="009B4A33" w:rsidP="00505B16">
            <w:pPr>
              <w:rPr>
                <w:rFonts w:ascii="Verdana" w:hAnsi="Verdana"/>
                <w:sz w:val="20"/>
                <w:szCs w:val="20"/>
                <w:lang w:val="bg-BG"/>
              </w:rPr>
            </w:pPr>
          </w:p>
          <w:p w14:paraId="018D4C83" w14:textId="77777777" w:rsidR="009B4A33" w:rsidRPr="00155DAD" w:rsidRDefault="009B4A33" w:rsidP="00505B16">
            <w:pPr>
              <w:rPr>
                <w:rFonts w:ascii="Verdana" w:hAnsi="Verdana"/>
                <w:sz w:val="20"/>
                <w:szCs w:val="20"/>
                <w:lang w:val="bg-BG"/>
              </w:rPr>
            </w:pPr>
          </w:p>
          <w:p w14:paraId="48F1A3CE" w14:textId="77777777" w:rsidR="009B4A33" w:rsidRPr="00155DAD" w:rsidRDefault="009B4A33" w:rsidP="00505B16">
            <w:pPr>
              <w:rPr>
                <w:rFonts w:ascii="Verdana" w:hAnsi="Verdana"/>
                <w:sz w:val="20"/>
                <w:szCs w:val="20"/>
                <w:lang w:val="bg-BG"/>
              </w:rPr>
            </w:pPr>
          </w:p>
          <w:p w14:paraId="27D790E2" w14:textId="77777777" w:rsidR="009B4A33" w:rsidRPr="00155DAD" w:rsidRDefault="009B4A33" w:rsidP="00505B16">
            <w:pPr>
              <w:rPr>
                <w:rFonts w:ascii="Verdana" w:hAnsi="Verdana"/>
                <w:sz w:val="20"/>
                <w:szCs w:val="20"/>
                <w:lang w:val="bg-BG"/>
              </w:rPr>
            </w:pPr>
          </w:p>
          <w:p w14:paraId="1D19FA32" w14:textId="77777777" w:rsidR="009B4A33" w:rsidRPr="00155DAD" w:rsidRDefault="009B4A33" w:rsidP="00505B16">
            <w:pPr>
              <w:rPr>
                <w:rFonts w:ascii="Verdana" w:hAnsi="Verdana"/>
                <w:sz w:val="20"/>
                <w:szCs w:val="20"/>
                <w:lang w:val="bg-BG"/>
              </w:rPr>
            </w:pPr>
          </w:p>
          <w:p w14:paraId="7F03EFA8" w14:textId="77777777" w:rsidR="009B4A33" w:rsidRPr="00155DAD" w:rsidRDefault="009B4A33" w:rsidP="00505B16">
            <w:pPr>
              <w:rPr>
                <w:rFonts w:ascii="Verdana" w:hAnsi="Verdana"/>
                <w:sz w:val="20"/>
                <w:szCs w:val="20"/>
                <w:lang w:val="bg-BG"/>
              </w:rPr>
            </w:pPr>
          </w:p>
          <w:p w14:paraId="6FC51C5B" w14:textId="4623C1A3" w:rsidR="009B4A33" w:rsidRPr="00155DAD" w:rsidRDefault="009B4A33" w:rsidP="00505B16">
            <w:pPr>
              <w:rPr>
                <w:rFonts w:ascii="Verdana" w:hAnsi="Verdana"/>
                <w:sz w:val="20"/>
                <w:szCs w:val="20"/>
                <w:lang w:val="bg-BG"/>
              </w:rPr>
            </w:pPr>
          </w:p>
          <w:p w14:paraId="64C85956" w14:textId="7C54DF17" w:rsidR="009B4A33" w:rsidRPr="00155DAD" w:rsidRDefault="00A431EF" w:rsidP="00505B16">
            <w:pPr>
              <w:rPr>
                <w:rFonts w:ascii="Verdana" w:hAnsi="Verdana"/>
                <w:sz w:val="20"/>
                <w:szCs w:val="20"/>
                <w:lang w:val="bg-BG"/>
              </w:rPr>
            </w:pPr>
            <w:r w:rsidRPr="00155DAD">
              <w:rPr>
                <w:rFonts w:ascii="Verdana" w:hAnsi="Verdana"/>
                <w:sz w:val="20"/>
                <w:szCs w:val="20"/>
                <w:lang w:val="bg-BG"/>
              </w:rPr>
              <w:t xml:space="preserve">Областна администрация, общини </w:t>
            </w:r>
          </w:p>
          <w:p w14:paraId="048E408D" w14:textId="6E4FAEA8" w:rsidR="009B4A33" w:rsidRPr="00155DAD" w:rsidRDefault="009B4A33" w:rsidP="00505B16">
            <w:pPr>
              <w:rPr>
                <w:rFonts w:ascii="Verdana" w:hAnsi="Verdana"/>
                <w:sz w:val="20"/>
                <w:szCs w:val="20"/>
                <w:lang w:val="bg-BG"/>
              </w:rPr>
            </w:pPr>
          </w:p>
          <w:p w14:paraId="01EC5AD9" w14:textId="5FBA50A5" w:rsidR="009B4A33" w:rsidRPr="00155DAD" w:rsidRDefault="009B4A33" w:rsidP="00505B16">
            <w:pPr>
              <w:rPr>
                <w:rFonts w:ascii="Verdana" w:hAnsi="Verdana"/>
                <w:sz w:val="20"/>
                <w:szCs w:val="20"/>
                <w:lang w:val="bg-BG"/>
              </w:rPr>
            </w:pPr>
          </w:p>
          <w:p w14:paraId="09B4A655" w14:textId="5FB0A463" w:rsidR="009B4A33" w:rsidRPr="00155DAD" w:rsidRDefault="009B4A33" w:rsidP="00505B16">
            <w:pPr>
              <w:rPr>
                <w:rFonts w:ascii="Verdana" w:hAnsi="Verdana"/>
                <w:sz w:val="20"/>
                <w:szCs w:val="20"/>
                <w:lang w:val="bg-BG"/>
              </w:rPr>
            </w:pPr>
          </w:p>
          <w:p w14:paraId="169F54D1" w14:textId="3E41B12E" w:rsidR="009B4A33" w:rsidRPr="00155DAD" w:rsidRDefault="009B4A33" w:rsidP="00505B16">
            <w:pPr>
              <w:rPr>
                <w:rFonts w:ascii="Verdana" w:hAnsi="Verdana"/>
                <w:sz w:val="20"/>
                <w:szCs w:val="20"/>
                <w:lang w:val="bg-BG"/>
              </w:rPr>
            </w:pPr>
          </w:p>
          <w:p w14:paraId="53FC0797" w14:textId="51D9E687" w:rsidR="00306DAA" w:rsidRPr="00155DAD" w:rsidRDefault="00306DAA" w:rsidP="009B4A33">
            <w:pPr>
              <w:rPr>
                <w:rFonts w:ascii="Verdana" w:hAnsi="Verdana"/>
                <w:b/>
                <w:sz w:val="20"/>
                <w:szCs w:val="20"/>
                <w:lang w:val="bg-BG"/>
              </w:rPr>
            </w:pPr>
          </w:p>
        </w:tc>
      </w:tr>
      <w:tr w:rsidR="002748D1" w:rsidRPr="00155DAD" w14:paraId="0847D8F2" w14:textId="77777777" w:rsidTr="00192ACB">
        <w:trPr>
          <w:trHeight w:val="152"/>
        </w:trPr>
        <w:tc>
          <w:tcPr>
            <w:tcW w:w="3127" w:type="dxa"/>
            <w:gridSpan w:val="2"/>
            <w:shd w:val="clear" w:color="auto" w:fill="FFFFFF" w:themeFill="background1"/>
          </w:tcPr>
          <w:p w14:paraId="538AD028" w14:textId="0DFC9CF1" w:rsidR="002748D1" w:rsidRPr="00155DAD" w:rsidRDefault="002748D1" w:rsidP="001272B9">
            <w:pPr>
              <w:ind w:right="-141"/>
              <w:rPr>
                <w:rFonts w:ascii="Verdana" w:hAnsi="Verdana" w:cstheme="minorHAnsi"/>
                <w:sz w:val="20"/>
                <w:szCs w:val="20"/>
                <w:highlight w:val="yellow"/>
                <w:lang w:val="bg-BG"/>
              </w:rPr>
            </w:pPr>
            <w:r w:rsidRPr="00E568DA">
              <w:rPr>
                <w:rFonts w:ascii="Verdana" w:hAnsi="Verdana" w:cstheme="minorHAnsi"/>
                <w:sz w:val="20"/>
                <w:szCs w:val="20"/>
                <w:lang w:val="bg-BG"/>
              </w:rPr>
              <w:lastRenderedPageBreak/>
              <w:t xml:space="preserve">Областна администрация </w:t>
            </w:r>
            <w:r w:rsidR="001272B9" w:rsidRPr="00E568DA">
              <w:rPr>
                <w:rFonts w:ascii="Verdana" w:hAnsi="Verdana" w:cstheme="minorHAnsi"/>
                <w:sz w:val="20"/>
                <w:szCs w:val="20"/>
                <w:lang w:val="bg-BG"/>
              </w:rPr>
              <w:t>Хасково</w:t>
            </w:r>
            <w:r w:rsidRPr="00E568DA">
              <w:rPr>
                <w:rFonts w:ascii="Verdana" w:hAnsi="Verdana" w:cstheme="minorHAnsi"/>
                <w:sz w:val="20"/>
                <w:szCs w:val="20"/>
                <w:lang w:val="bg-BG"/>
              </w:rPr>
              <w:t>:</w:t>
            </w:r>
          </w:p>
        </w:tc>
        <w:tc>
          <w:tcPr>
            <w:tcW w:w="10099" w:type="dxa"/>
            <w:gridSpan w:val="11"/>
            <w:shd w:val="clear" w:color="auto" w:fill="FFFFFF" w:themeFill="background1"/>
          </w:tcPr>
          <w:p w14:paraId="55BB6D06" w14:textId="1193BD86" w:rsidR="006D4ECB" w:rsidRPr="00883DEC" w:rsidRDefault="006D4ECB" w:rsidP="00333C6C">
            <w:pPr>
              <w:tabs>
                <w:tab w:val="left" w:pos="992"/>
              </w:tabs>
              <w:jc w:val="both"/>
              <w:rPr>
                <w:rFonts w:ascii="Verdana" w:hAnsi="Verdana"/>
                <w:sz w:val="20"/>
                <w:szCs w:val="20"/>
                <w:lang w:val="bg-BG"/>
              </w:rPr>
            </w:pPr>
            <w:r>
              <w:rPr>
                <w:rFonts w:ascii="Verdana" w:hAnsi="Verdana"/>
                <w:sz w:val="20"/>
                <w:szCs w:val="20"/>
                <w:lang w:val="bg-BG"/>
              </w:rPr>
              <w:t xml:space="preserve">Със </w:t>
            </w:r>
            <w:r w:rsidRPr="00883DEC">
              <w:rPr>
                <w:rFonts w:ascii="Verdana" w:hAnsi="Verdana"/>
                <w:sz w:val="20"/>
                <w:szCs w:val="20"/>
                <w:lang w:val="bg-BG"/>
              </w:rPr>
              <w:t>Заповед № РД-13-63/24. 06.2019 год. на Областния управител е утвърдена Инструкция с мерки за предпазване на служителите от Областна администрация Хасково от пътнотранспортни произшествия и наранявания при управление на служебни автомобили в изпълнение на служебни задължения.</w:t>
            </w:r>
          </w:p>
          <w:p w14:paraId="4876953B" w14:textId="35E44ECA" w:rsidR="002748D1" w:rsidRPr="00155DAD" w:rsidRDefault="006D4ECB" w:rsidP="00333C6C">
            <w:pPr>
              <w:jc w:val="both"/>
              <w:rPr>
                <w:rFonts w:ascii="Verdana" w:hAnsi="Verdana"/>
                <w:sz w:val="20"/>
                <w:szCs w:val="20"/>
                <w:lang w:val="bg-BG"/>
              </w:rPr>
            </w:pPr>
            <w:r w:rsidRPr="00883DEC">
              <w:rPr>
                <w:rFonts w:ascii="Verdana" w:hAnsi="Verdana"/>
                <w:sz w:val="20"/>
                <w:szCs w:val="20"/>
                <w:lang w:val="bg-BG"/>
              </w:rPr>
              <w:t>С инструкцията са запознати всички служители от администрацията</w:t>
            </w:r>
            <w:r w:rsidR="006D1277">
              <w:rPr>
                <w:rFonts w:ascii="Verdana" w:hAnsi="Verdana"/>
                <w:sz w:val="20"/>
                <w:szCs w:val="20"/>
                <w:lang w:val="bg-BG"/>
              </w:rPr>
              <w:t xml:space="preserve"> за изпълнение на заложените в Инструкцията мерки</w:t>
            </w:r>
            <w:r>
              <w:rPr>
                <w:rFonts w:ascii="Verdana" w:hAnsi="Verdana"/>
                <w:sz w:val="20"/>
                <w:szCs w:val="20"/>
                <w:lang w:val="bg-BG"/>
              </w:rPr>
              <w:t>.</w:t>
            </w:r>
          </w:p>
        </w:tc>
      </w:tr>
      <w:tr w:rsidR="001272B9" w:rsidRPr="00155DAD" w14:paraId="20425F37" w14:textId="77777777" w:rsidTr="00192ACB">
        <w:trPr>
          <w:trHeight w:val="152"/>
        </w:trPr>
        <w:tc>
          <w:tcPr>
            <w:tcW w:w="3127" w:type="dxa"/>
            <w:gridSpan w:val="2"/>
            <w:shd w:val="clear" w:color="auto" w:fill="FFFFFF" w:themeFill="background1"/>
          </w:tcPr>
          <w:p w14:paraId="21B26C98" w14:textId="77777777" w:rsidR="001272B9" w:rsidRPr="00E568DA" w:rsidRDefault="001272B9" w:rsidP="00337484">
            <w:pPr>
              <w:rPr>
                <w:rFonts w:ascii="Verdana" w:hAnsi="Verdana" w:cs="Times New Roman"/>
                <w:sz w:val="20"/>
                <w:szCs w:val="20"/>
                <w:lang w:val="bg-BG"/>
              </w:rPr>
            </w:pPr>
            <w:r w:rsidRPr="00E568DA">
              <w:rPr>
                <w:rFonts w:ascii="Verdana" w:hAnsi="Verdana" w:cs="Times New Roman"/>
                <w:sz w:val="20"/>
                <w:szCs w:val="20"/>
                <w:lang w:val="bg-BG"/>
              </w:rPr>
              <w:t xml:space="preserve">Община </w:t>
            </w:r>
            <w:r w:rsidRPr="00E568DA">
              <w:rPr>
                <w:rFonts w:ascii="Verdana" w:hAnsi="Verdana"/>
                <w:sz w:val="20"/>
                <w:szCs w:val="20"/>
                <w:lang w:val="bg-BG"/>
              </w:rPr>
              <w:t>Димитровград</w:t>
            </w:r>
            <w:r w:rsidRPr="00E568DA">
              <w:rPr>
                <w:rFonts w:ascii="Verdana" w:hAnsi="Verdana" w:cs="Times New Roman"/>
                <w:sz w:val="20"/>
                <w:szCs w:val="20"/>
                <w:lang w:val="bg-BG"/>
              </w:rPr>
              <w:t>:</w:t>
            </w:r>
          </w:p>
          <w:p w14:paraId="54FCD890" w14:textId="646B8D90" w:rsidR="001272B9" w:rsidRPr="00155DAD" w:rsidRDefault="001272B9" w:rsidP="00337484">
            <w:pPr>
              <w:rPr>
                <w:rFonts w:ascii="Verdana" w:eastAsia="Calibri" w:hAnsi="Verdana" w:cs="Calibri"/>
                <w:sz w:val="20"/>
                <w:szCs w:val="20"/>
                <w:highlight w:val="yellow"/>
                <w:lang w:val="bg-BG"/>
              </w:rPr>
            </w:pPr>
          </w:p>
        </w:tc>
        <w:tc>
          <w:tcPr>
            <w:tcW w:w="10099" w:type="dxa"/>
            <w:gridSpan w:val="11"/>
            <w:shd w:val="clear" w:color="auto" w:fill="FFFFFF" w:themeFill="background1"/>
          </w:tcPr>
          <w:p w14:paraId="4D62135A" w14:textId="0049E75F" w:rsidR="00DD23AE" w:rsidRPr="001D3C58" w:rsidRDefault="00DD23AE" w:rsidP="0041388D">
            <w:pPr>
              <w:jc w:val="both"/>
              <w:rPr>
                <w:rFonts w:ascii="Verdana" w:hAnsi="Verdana"/>
                <w:sz w:val="20"/>
                <w:szCs w:val="20"/>
                <w:lang w:val="bg-BG"/>
              </w:rPr>
            </w:pPr>
            <w:r w:rsidRPr="001D3C58">
              <w:rPr>
                <w:rFonts w:ascii="Verdana" w:hAnsi="Verdana"/>
                <w:sz w:val="20"/>
                <w:szCs w:val="20"/>
                <w:lang w:val="bg-BG"/>
              </w:rPr>
              <w:t>В община Димитровград се прилага система за провеждане на начален и периодичен инструктаж на служителите в общината за предпазването им при/от пътнотранспортни произшествия и наранявания при управление на служебни автомобили в изпълнение на служебни задължения.</w:t>
            </w:r>
          </w:p>
          <w:p w14:paraId="468D3B10" w14:textId="6DC99171" w:rsidR="00DD23AE" w:rsidRPr="001D3C58" w:rsidRDefault="00DD23AE" w:rsidP="0041388D">
            <w:pPr>
              <w:jc w:val="both"/>
              <w:rPr>
                <w:rFonts w:ascii="Verdana" w:hAnsi="Verdana"/>
                <w:sz w:val="20"/>
                <w:szCs w:val="20"/>
                <w:lang w:val="bg-BG"/>
              </w:rPr>
            </w:pPr>
            <w:r w:rsidRPr="001D3C58">
              <w:rPr>
                <w:rFonts w:ascii="Verdana" w:hAnsi="Verdana"/>
                <w:sz w:val="20"/>
                <w:szCs w:val="20"/>
                <w:lang w:val="bg-BG"/>
              </w:rPr>
              <w:t>Периодично се провеждат опреснителни курсове на водачит</w:t>
            </w:r>
            <w:r w:rsidR="00333C6C" w:rsidRPr="001D3C58">
              <w:rPr>
                <w:rFonts w:ascii="Verdana" w:hAnsi="Verdana"/>
                <w:sz w:val="20"/>
                <w:szCs w:val="20"/>
                <w:lang w:val="bg-BG"/>
              </w:rPr>
              <w:t>е МПС и на училищните автобуси.</w:t>
            </w:r>
          </w:p>
          <w:p w14:paraId="331FA6B6" w14:textId="77777777" w:rsidR="00DD23AE" w:rsidRPr="001D3C58" w:rsidRDefault="00DD23AE" w:rsidP="0041388D">
            <w:pPr>
              <w:jc w:val="both"/>
              <w:rPr>
                <w:rFonts w:ascii="Verdana" w:hAnsi="Verdana"/>
                <w:sz w:val="20"/>
                <w:szCs w:val="20"/>
                <w:lang w:val="bg-BG"/>
              </w:rPr>
            </w:pPr>
            <w:r w:rsidRPr="001D3C58">
              <w:rPr>
                <w:rFonts w:ascii="Verdana" w:hAnsi="Verdana"/>
                <w:sz w:val="20"/>
                <w:szCs w:val="20"/>
                <w:lang w:val="bg-BG"/>
              </w:rPr>
              <w:t xml:space="preserve">Ежедневно се осъществява  инструктаж,  </w:t>
            </w:r>
            <w:proofErr w:type="spellStart"/>
            <w:r w:rsidRPr="001D3C58">
              <w:rPr>
                <w:rFonts w:ascii="Verdana" w:hAnsi="Verdana"/>
                <w:sz w:val="20"/>
                <w:szCs w:val="20"/>
                <w:lang w:val="bg-BG"/>
              </w:rPr>
              <w:t>предпътен</w:t>
            </w:r>
            <w:proofErr w:type="spellEnd"/>
            <w:r w:rsidRPr="001D3C58">
              <w:rPr>
                <w:rFonts w:ascii="Verdana" w:hAnsi="Verdana"/>
                <w:sz w:val="20"/>
                <w:szCs w:val="20"/>
                <w:lang w:val="bg-BG"/>
              </w:rPr>
              <w:t xml:space="preserve"> преглед и контрол на МПС и водачите.</w:t>
            </w:r>
          </w:p>
          <w:p w14:paraId="030CE1E2" w14:textId="014A3EC8" w:rsidR="001272B9" w:rsidRPr="001D3C58" w:rsidRDefault="00DD23AE" w:rsidP="0041388D">
            <w:pPr>
              <w:jc w:val="both"/>
              <w:rPr>
                <w:rFonts w:ascii="Verdana" w:hAnsi="Verdana"/>
                <w:sz w:val="20"/>
                <w:szCs w:val="20"/>
                <w:lang w:val="bg-BG"/>
              </w:rPr>
            </w:pPr>
            <w:r w:rsidRPr="001D3C58">
              <w:rPr>
                <w:rFonts w:ascii="Verdana" w:hAnsi="Verdana"/>
                <w:sz w:val="20"/>
                <w:szCs w:val="20"/>
                <w:lang w:val="bg-BG"/>
              </w:rPr>
              <w:t>До края на 2020</w:t>
            </w:r>
            <w:r w:rsidR="00333C6C" w:rsidRPr="001D3C58">
              <w:rPr>
                <w:rFonts w:ascii="Verdana" w:hAnsi="Verdana"/>
                <w:sz w:val="20"/>
                <w:szCs w:val="20"/>
                <w:lang w:val="bg-BG"/>
              </w:rPr>
              <w:t xml:space="preserve"> г. предстои разработването на</w:t>
            </w:r>
            <w:r w:rsidRPr="001D3C58">
              <w:rPr>
                <w:rFonts w:ascii="Verdana" w:hAnsi="Verdana"/>
                <w:sz w:val="20"/>
                <w:szCs w:val="20"/>
                <w:lang w:val="bg-BG"/>
              </w:rPr>
              <w:t xml:space="preserve"> подробно разписана Система от мерки за предпазване на служителите от Общината от пътнотранспортни произшествия и наранявания при управление на служебни автомобили в изпълнение на служебни задължения.</w:t>
            </w:r>
          </w:p>
        </w:tc>
      </w:tr>
      <w:tr w:rsidR="001272B9" w:rsidRPr="00155DAD" w14:paraId="1E7FC1E1" w14:textId="77777777" w:rsidTr="00192ACB">
        <w:trPr>
          <w:trHeight w:val="152"/>
        </w:trPr>
        <w:tc>
          <w:tcPr>
            <w:tcW w:w="3127" w:type="dxa"/>
            <w:gridSpan w:val="2"/>
            <w:shd w:val="clear" w:color="auto" w:fill="FFFFFF" w:themeFill="background1"/>
          </w:tcPr>
          <w:p w14:paraId="2D4B78BB"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Ивайловград</w:t>
            </w:r>
            <w:r w:rsidRPr="00370296">
              <w:rPr>
                <w:rFonts w:ascii="Verdana" w:hAnsi="Verdana" w:cs="Times New Roman"/>
                <w:sz w:val="20"/>
                <w:szCs w:val="20"/>
                <w:lang w:val="bg-BG"/>
              </w:rPr>
              <w:t>:</w:t>
            </w:r>
          </w:p>
          <w:p w14:paraId="43636DCF" w14:textId="4ADBA795" w:rsidR="001272B9" w:rsidRPr="00155DAD" w:rsidRDefault="001272B9" w:rsidP="00337484">
            <w:pPr>
              <w:rPr>
                <w:rFonts w:ascii="Verdana" w:eastAsia="Calibri" w:hAnsi="Verdana" w:cs="Calibri"/>
                <w:sz w:val="20"/>
                <w:szCs w:val="20"/>
                <w:highlight w:val="yellow"/>
                <w:lang w:val="bg-BG"/>
              </w:rPr>
            </w:pPr>
          </w:p>
        </w:tc>
        <w:tc>
          <w:tcPr>
            <w:tcW w:w="10099" w:type="dxa"/>
            <w:gridSpan w:val="11"/>
            <w:shd w:val="clear" w:color="auto" w:fill="FFFFFF" w:themeFill="background1"/>
          </w:tcPr>
          <w:p w14:paraId="587869CD" w14:textId="0656CBF8" w:rsidR="001272B9" w:rsidRPr="001D3C58" w:rsidRDefault="00620083" w:rsidP="00620083">
            <w:pPr>
              <w:jc w:val="both"/>
              <w:rPr>
                <w:rFonts w:ascii="Verdana" w:hAnsi="Verdana"/>
                <w:sz w:val="20"/>
                <w:szCs w:val="20"/>
                <w:lang w:val="bg-BG"/>
              </w:rPr>
            </w:pPr>
            <w:r w:rsidRPr="001D3C58">
              <w:rPr>
                <w:rFonts w:ascii="Verdana" w:hAnsi="Verdana"/>
                <w:sz w:val="20"/>
                <w:szCs w:val="20"/>
                <w:lang w:val="bg-BG"/>
              </w:rPr>
              <w:t>Засилване на контрола, провеждане инструктажи на шофьорите и служителите които управляват служебни автомобили. Проверка техническото състояние на служебните автомобили.</w:t>
            </w:r>
          </w:p>
        </w:tc>
      </w:tr>
      <w:tr w:rsidR="001272B9" w:rsidRPr="00155DAD" w14:paraId="21F0C60A" w14:textId="77777777" w:rsidTr="00192ACB">
        <w:trPr>
          <w:trHeight w:val="152"/>
        </w:trPr>
        <w:tc>
          <w:tcPr>
            <w:tcW w:w="3127" w:type="dxa"/>
            <w:gridSpan w:val="2"/>
            <w:shd w:val="clear" w:color="auto" w:fill="FFFFFF" w:themeFill="background1"/>
          </w:tcPr>
          <w:p w14:paraId="263D9780"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Любимец</w:t>
            </w:r>
            <w:r w:rsidRPr="00370296">
              <w:rPr>
                <w:rFonts w:ascii="Verdana" w:hAnsi="Verdana" w:cs="Times New Roman"/>
                <w:sz w:val="20"/>
                <w:szCs w:val="20"/>
                <w:lang w:val="bg-BG"/>
              </w:rPr>
              <w:t>:</w:t>
            </w:r>
          </w:p>
          <w:p w14:paraId="23E9DD46" w14:textId="7C79D0B9" w:rsidR="001272B9" w:rsidRPr="00370296" w:rsidRDefault="001272B9" w:rsidP="00337484">
            <w:pPr>
              <w:rPr>
                <w:rFonts w:ascii="Verdana" w:eastAsia="Calibri" w:hAnsi="Verdana" w:cs="Calibri"/>
                <w:sz w:val="20"/>
                <w:szCs w:val="20"/>
                <w:lang w:val="bg-BG"/>
              </w:rPr>
            </w:pPr>
          </w:p>
        </w:tc>
        <w:tc>
          <w:tcPr>
            <w:tcW w:w="10099" w:type="dxa"/>
            <w:gridSpan w:val="11"/>
            <w:shd w:val="clear" w:color="auto" w:fill="FFFFFF" w:themeFill="background1"/>
          </w:tcPr>
          <w:p w14:paraId="253C8406" w14:textId="52DC60D2" w:rsidR="006D4ECB" w:rsidRPr="001D3C58" w:rsidRDefault="006D4ECB" w:rsidP="00AD7A73">
            <w:pPr>
              <w:jc w:val="both"/>
              <w:rPr>
                <w:rFonts w:ascii="Verdana" w:hAnsi="Verdana" w:cs="Calibri"/>
                <w:sz w:val="20"/>
                <w:szCs w:val="20"/>
                <w:lang w:val="bg-BG"/>
              </w:rPr>
            </w:pPr>
            <w:r w:rsidRPr="00883DEC">
              <w:rPr>
                <w:rFonts w:ascii="Verdana" w:hAnsi="Verdana"/>
                <w:sz w:val="20"/>
                <w:szCs w:val="20"/>
                <w:lang w:val="bg-BG"/>
              </w:rPr>
              <w:t>Приемане на инстру</w:t>
            </w:r>
            <w:r>
              <w:rPr>
                <w:rFonts w:ascii="Verdana" w:hAnsi="Verdana"/>
                <w:sz w:val="20"/>
                <w:szCs w:val="20"/>
                <w:lang w:val="bg-BG"/>
              </w:rPr>
              <w:t>кция за шофьорите и служителите,</w:t>
            </w:r>
            <w:r w:rsidR="00D2066E">
              <w:rPr>
                <w:rFonts w:ascii="Verdana" w:hAnsi="Verdana"/>
                <w:sz w:val="20"/>
                <w:szCs w:val="20"/>
                <w:lang w:val="bg-BG"/>
              </w:rPr>
              <w:t xml:space="preserve"> </w:t>
            </w:r>
            <w:r w:rsidRPr="00883DEC">
              <w:rPr>
                <w:rFonts w:ascii="Verdana" w:hAnsi="Verdana"/>
                <w:sz w:val="20"/>
                <w:szCs w:val="20"/>
                <w:lang w:val="bg-BG"/>
              </w:rPr>
              <w:t>които управляват служебни автомобили</w:t>
            </w:r>
            <w:r w:rsidR="00D2066E">
              <w:rPr>
                <w:rFonts w:ascii="Verdana" w:hAnsi="Verdana"/>
                <w:sz w:val="20"/>
                <w:szCs w:val="20"/>
                <w:lang w:val="bg-BG"/>
              </w:rPr>
              <w:t xml:space="preserve"> </w:t>
            </w:r>
            <w:r w:rsidR="00D2066E" w:rsidRPr="001D3C58">
              <w:rPr>
                <w:rFonts w:ascii="Verdana" w:hAnsi="Verdana"/>
                <w:sz w:val="20"/>
                <w:szCs w:val="20"/>
                <w:lang w:val="bg-BG"/>
              </w:rPr>
              <w:t>в срок до 30.04.2020 г.</w:t>
            </w:r>
          </w:p>
          <w:p w14:paraId="5DDA7CC0" w14:textId="68A53704" w:rsidR="001272B9" w:rsidRPr="00155DAD" w:rsidRDefault="001272B9" w:rsidP="00337484">
            <w:pPr>
              <w:rPr>
                <w:rFonts w:ascii="Verdana" w:hAnsi="Verdana"/>
                <w:sz w:val="20"/>
                <w:szCs w:val="20"/>
                <w:lang w:val="bg-BG"/>
              </w:rPr>
            </w:pPr>
          </w:p>
        </w:tc>
      </w:tr>
      <w:tr w:rsidR="001272B9" w:rsidRPr="00155DAD" w14:paraId="35031F3B" w14:textId="77777777" w:rsidTr="00192ACB">
        <w:trPr>
          <w:trHeight w:val="152"/>
        </w:trPr>
        <w:tc>
          <w:tcPr>
            <w:tcW w:w="3127" w:type="dxa"/>
            <w:gridSpan w:val="2"/>
            <w:shd w:val="clear" w:color="auto" w:fill="FFFFFF" w:themeFill="background1"/>
          </w:tcPr>
          <w:p w14:paraId="2CEA43E0"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Маджарово</w:t>
            </w:r>
            <w:r w:rsidRPr="00370296">
              <w:rPr>
                <w:rFonts w:ascii="Verdana" w:hAnsi="Verdana" w:cs="Times New Roman"/>
                <w:sz w:val="20"/>
                <w:szCs w:val="20"/>
                <w:lang w:val="bg-BG"/>
              </w:rPr>
              <w:t>:</w:t>
            </w:r>
          </w:p>
          <w:p w14:paraId="323AC4D6" w14:textId="6E1556C4" w:rsidR="001272B9" w:rsidRPr="00370296" w:rsidRDefault="001272B9" w:rsidP="00337484">
            <w:pPr>
              <w:rPr>
                <w:rFonts w:ascii="Verdana" w:eastAsia="Calibri" w:hAnsi="Verdana" w:cs="Calibri"/>
                <w:sz w:val="20"/>
                <w:szCs w:val="20"/>
                <w:lang w:val="bg-BG"/>
              </w:rPr>
            </w:pPr>
          </w:p>
        </w:tc>
        <w:tc>
          <w:tcPr>
            <w:tcW w:w="10099" w:type="dxa"/>
            <w:gridSpan w:val="11"/>
            <w:shd w:val="clear" w:color="auto" w:fill="FFFFFF" w:themeFill="background1"/>
          </w:tcPr>
          <w:p w14:paraId="139E2521" w14:textId="59781047" w:rsidR="001272B9" w:rsidRPr="00155DAD" w:rsidRDefault="001272B9" w:rsidP="00337484">
            <w:pPr>
              <w:rPr>
                <w:rFonts w:ascii="Verdana" w:hAnsi="Verdana"/>
                <w:sz w:val="20"/>
                <w:szCs w:val="20"/>
                <w:lang w:val="bg-BG"/>
              </w:rPr>
            </w:pPr>
          </w:p>
        </w:tc>
      </w:tr>
      <w:tr w:rsidR="001272B9" w:rsidRPr="00155DAD" w14:paraId="5FC5F505" w14:textId="77777777" w:rsidTr="00192ACB">
        <w:trPr>
          <w:trHeight w:val="152"/>
        </w:trPr>
        <w:tc>
          <w:tcPr>
            <w:tcW w:w="3127" w:type="dxa"/>
            <w:gridSpan w:val="2"/>
            <w:shd w:val="clear" w:color="auto" w:fill="FFFFFF" w:themeFill="background1"/>
          </w:tcPr>
          <w:p w14:paraId="53D1F5C5"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Минерални бани</w:t>
            </w:r>
            <w:r w:rsidRPr="00370296">
              <w:rPr>
                <w:rFonts w:ascii="Verdana" w:hAnsi="Verdana" w:cs="Times New Roman"/>
                <w:sz w:val="20"/>
                <w:szCs w:val="20"/>
                <w:lang w:val="bg-BG"/>
              </w:rPr>
              <w:t>:</w:t>
            </w:r>
          </w:p>
          <w:p w14:paraId="38CE7084" w14:textId="753C7D0F" w:rsidR="001272B9" w:rsidRPr="00370296" w:rsidRDefault="001272B9" w:rsidP="00337484">
            <w:pPr>
              <w:rPr>
                <w:rFonts w:ascii="Verdana" w:eastAsia="Calibri" w:hAnsi="Verdana" w:cs="Calibri"/>
                <w:sz w:val="20"/>
                <w:szCs w:val="20"/>
                <w:lang w:val="bg-BG"/>
              </w:rPr>
            </w:pPr>
          </w:p>
        </w:tc>
        <w:tc>
          <w:tcPr>
            <w:tcW w:w="10099" w:type="dxa"/>
            <w:gridSpan w:val="11"/>
            <w:shd w:val="clear" w:color="auto" w:fill="FFFFFF" w:themeFill="background1"/>
          </w:tcPr>
          <w:p w14:paraId="6E9BA277" w14:textId="1CD7E0E4" w:rsidR="00F25319" w:rsidRPr="001D3C58" w:rsidRDefault="00F25319" w:rsidP="00884826">
            <w:pPr>
              <w:jc w:val="both"/>
              <w:rPr>
                <w:rFonts w:ascii="Verdana" w:eastAsia="Calibri" w:hAnsi="Verdana" w:cs="Times New Roman"/>
                <w:sz w:val="20"/>
                <w:szCs w:val="20"/>
                <w:lang w:val="bg-BG"/>
              </w:rPr>
            </w:pPr>
            <w:r w:rsidRPr="001D3C58">
              <w:rPr>
                <w:rFonts w:ascii="Verdana" w:eastAsia="Calibri" w:hAnsi="Verdana" w:cs="Times New Roman"/>
                <w:sz w:val="20"/>
                <w:szCs w:val="20"/>
                <w:lang w:val="bg-BG"/>
              </w:rPr>
              <w:t>Издадена Заповед № З-158/1</w:t>
            </w:r>
            <w:r w:rsidR="00884826" w:rsidRPr="001D3C58">
              <w:rPr>
                <w:rFonts w:ascii="Verdana" w:eastAsia="Calibri" w:hAnsi="Verdana" w:cs="Times New Roman"/>
                <w:sz w:val="20"/>
                <w:szCs w:val="20"/>
                <w:lang w:val="bg-BG"/>
              </w:rPr>
              <w:t xml:space="preserve">3.04.2020г. на Кмета на общ.Минерални </w:t>
            </w:r>
            <w:r w:rsidRPr="001D3C58">
              <w:rPr>
                <w:rFonts w:ascii="Verdana" w:eastAsia="Calibri" w:hAnsi="Verdana" w:cs="Times New Roman"/>
                <w:sz w:val="20"/>
                <w:szCs w:val="20"/>
                <w:lang w:val="bg-BG"/>
              </w:rPr>
              <w:t xml:space="preserve">бани, с която е утвърдена Инструкция с мерки за предпазване на служителите от </w:t>
            </w:r>
            <w:r w:rsidR="00884826" w:rsidRPr="001D3C58">
              <w:rPr>
                <w:rFonts w:ascii="Verdana" w:eastAsia="Calibri" w:hAnsi="Verdana" w:cs="Times New Roman"/>
                <w:sz w:val="20"/>
                <w:szCs w:val="20"/>
                <w:lang w:val="bg-BG"/>
              </w:rPr>
              <w:t xml:space="preserve">Общината </w:t>
            </w:r>
            <w:r w:rsidRPr="001D3C58">
              <w:rPr>
                <w:rFonts w:ascii="Verdana" w:eastAsia="Calibri" w:hAnsi="Verdana" w:cs="Times New Roman"/>
                <w:sz w:val="20"/>
                <w:szCs w:val="20"/>
                <w:lang w:val="bg-BG"/>
              </w:rPr>
              <w:t xml:space="preserve">от ПТП и наранявания при управление на служебни автомобили в изпълнение на служебни задължения. С инструкцията се цели засилване на контрола, провеждане инструктажи на шофьорите и служителите, които управляват служебни автомобили. </w:t>
            </w:r>
          </w:p>
          <w:p w14:paraId="63B49C53" w14:textId="77777777" w:rsidR="00F25319" w:rsidRPr="001D3C58" w:rsidRDefault="00F25319" w:rsidP="00884826">
            <w:pPr>
              <w:spacing w:after="160" w:line="259" w:lineRule="auto"/>
              <w:jc w:val="both"/>
              <w:rPr>
                <w:rFonts w:ascii="Verdana" w:eastAsia="Calibri" w:hAnsi="Verdana" w:cs="Times New Roman"/>
                <w:sz w:val="20"/>
                <w:szCs w:val="20"/>
                <w:lang w:val="bg-BG"/>
              </w:rPr>
            </w:pPr>
            <w:r w:rsidRPr="001D3C58">
              <w:rPr>
                <w:rFonts w:ascii="Verdana" w:eastAsia="Calibri" w:hAnsi="Verdana" w:cs="Times New Roman"/>
                <w:sz w:val="20"/>
                <w:szCs w:val="20"/>
                <w:lang w:val="bg-BG"/>
              </w:rPr>
              <w:t>Проверява се техническото състояние на служебните автомобили.</w:t>
            </w:r>
          </w:p>
          <w:p w14:paraId="62BF4BA5" w14:textId="590F62DB" w:rsidR="001272B9" w:rsidRPr="00155DAD" w:rsidRDefault="001272B9" w:rsidP="00884826">
            <w:pPr>
              <w:jc w:val="both"/>
              <w:rPr>
                <w:rFonts w:ascii="Verdana" w:hAnsi="Verdana"/>
                <w:sz w:val="20"/>
                <w:szCs w:val="20"/>
                <w:lang w:val="bg-BG"/>
              </w:rPr>
            </w:pPr>
          </w:p>
        </w:tc>
      </w:tr>
      <w:tr w:rsidR="001272B9" w:rsidRPr="00155DAD" w14:paraId="3AC4539C" w14:textId="77777777" w:rsidTr="00192ACB">
        <w:trPr>
          <w:trHeight w:val="152"/>
        </w:trPr>
        <w:tc>
          <w:tcPr>
            <w:tcW w:w="3127" w:type="dxa"/>
            <w:gridSpan w:val="2"/>
            <w:shd w:val="clear" w:color="auto" w:fill="FFFFFF" w:themeFill="background1"/>
          </w:tcPr>
          <w:p w14:paraId="4855B93A"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Свиленград</w:t>
            </w:r>
            <w:r w:rsidRPr="00370296">
              <w:rPr>
                <w:rFonts w:ascii="Verdana" w:hAnsi="Verdana" w:cs="Times New Roman"/>
                <w:sz w:val="20"/>
                <w:szCs w:val="20"/>
                <w:lang w:val="bg-BG"/>
              </w:rPr>
              <w:t>:</w:t>
            </w:r>
          </w:p>
          <w:p w14:paraId="1BAFBBF1" w14:textId="082E8A3C" w:rsidR="001272B9" w:rsidRPr="00370296" w:rsidRDefault="001272B9" w:rsidP="00337484">
            <w:pPr>
              <w:rPr>
                <w:rFonts w:ascii="Verdana" w:eastAsia="Calibri" w:hAnsi="Verdana" w:cs="Calibri"/>
                <w:sz w:val="20"/>
                <w:szCs w:val="20"/>
                <w:lang w:val="bg-BG"/>
              </w:rPr>
            </w:pPr>
          </w:p>
        </w:tc>
        <w:tc>
          <w:tcPr>
            <w:tcW w:w="10099" w:type="dxa"/>
            <w:gridSpan w:val="11"/>
            <w:shd w:val="clear" w:color="auto" w:fill="FFFFFF" w:themeFill="background1"/>
          </w:tcPr>
          <w:p w14:paraId="3FC9C62C" w14:textId="1A7D87DB" w:rsidR="001272B9" w:rsidRPr="00155DAD" w:rsidRDefault="00F7351C" w:rsidP="00884826">
            <w:pPr>
              <w:jc w:val="both"/>
              <w:rPr>
                <w:rFonts w:ascii="Verdana" w:hAnsi="Verdana"/>
                <w:sz w:val="20"/>
                <w:szCs w:val="20"/>
                <w:lang w:val="bg-BG"/>
              </w:rPr>
            </w:pPr>
            <w:r w:rsidRPr="001D3C58">
              <w:rPr>
                <w:rFonts w:ascii="Verdana" w:hAnsi="Verdana"/>
                <w:sz w:val="20"/>
                <w:szCs w:val="20"/>
                <w:lang w:val="bg-BG"/>
              </w:rPr>
              <w:t>Към момента Община Свиленград няма приети мерки, разработват се инструкции за предпазване на служителите, управляващи служебни ППС от ПТП при изпълнение на служебните си задължения.</w:t>
            </w:r>
            <w:r w:rsidR="00884826" w:rsidRPr="001D3C58">
              <w:rPr>
                <w:rFonts w:ascii="Verdana" w:hAnsi="Verdana"/>
                <w:sz w:val="20"/>
                <w:szCs w:val="20"/>
                <w:lang w:val="bg-BG"/>
              </w:rPr>
              <w:t xml:space="preserve"> </w:t>
            </w:r>
            <w:r w:rsidRPr="001D3C58">
              <w:rPr>
                <w:rFonts w:ascii="Verdana" w:hAnsi="Verdana"/>
                <w:sz w:val="20"/>
                <w:szCs w:val="20"/>
                <w:lang w:val="bg-BG"/>
              </w:rPr>
              <w:t>Ще бъде определено лице, което периодично да провежда инструктаж на служителите, управляващи служеб</w:t>
            </w:r>
            <w:r w:rsidR="00A20840" w:rsidRPr="001D3C58">
              <w:rPr>
                <w:rFonts w:ascii="Verdana" w:hAnsi="Verdana"/>
                <w:sz w:val="20"/>
                <w:szCs w:val="20"/>
                <w:lang w:val="bg-BG"/>
              </w:rPr>
              <w:t>н</w:t>
            </w:r>
            <w:r w:rsidR="00884826" w:rsidRPr="001D3C58">
              <w:rPr>
                <w:rFonts w:ascii="Verdana" w:hAnsi="Verdana"/>
                <w:sz w:val="20"/>
                <w:szCs w:val="20"/>
                <w:lang w:val="bg-BG"/>
              </w:rPr>
              <w:t>и ППС, в ОП „</w:t>
            </w:r>
            <w:r w:rsidRPr="001D3C58">
              <w:rPr>
                <w:rFonts w:ascii="Verdana" w:hAnsi="Verdana"/>
                <w:sz w:val="20"/>
                <w:szCs w:val="20"/>
                <w:lang w:val="bg-BG"/>
              </w:rPr>
              <w:t>Благоустрояв</w:t>
            </w:r>
            <w:r w:rsidR="00884826" w:rsidRPr="001D3C58">
              <w:rPr>
                <w:rFonts w:ascii="Verdana" w:hAnsi="Verdana"/>
                <w:sz w:val="20"/>
                <w:szCs w:val="20"/>
                <w:lang w:val="bg-BG"/>
              </w:rPr>
              <w:t>ане и озеленяване“</w:t>
            </w:r>
            <w:r w:rsidRPr="001D3C58">
              <w:rPr>
                <w:rFonts w:ascii="Verdana" w:hAnsi="Verdana"/>
                <w:sz w:val="20"/>
                <w:szCs w:val="20"/>
                <w:lang w:val="bg-BG"/>
              </w:rPr>
              <w:t xml:space="preserve"> е определено длъжностно лице, което отговаря за техничес</w:t>
            </w:r>
            <w:r w:rsidR="00884826" w:rsidRPr="001D3C58">
              <w:rPr>
                <w:rFonts w:ascii="Verdana" w:hAnsi="Verdana"/>
                <w:sz w:val="20"/>
                <w:szCs w:val="20"/>
                <w:lang w:val="bg-BG"/>
              </w:rPr>
              <w:t>кото състояние на механизацията</w:t>
            </w:r>
            <w:r w:rsidRPr="001D3C58">
              <w:rPr>
                <w:rFonts w:ascii="Verdana" w:hAnsi="Verdana"/>
                <w:sz w:val="20"/>
                <w:szCs w:val="20"/>
                <w:lang w:val="bg-BG"/>
              </w:rPr>
              <w:t>.</w:t>
            </w:r>
          </w:p>
        </w:tc>
      </w:tr>
      <w:tr w:rsidR="001272B9" w:rsidRPr="00155DAD" w14:paraId="10AB4DD1" w14:textId="77777777" w:rsidTr="00192ACB">
        <w:trPr>
          <w:trHeight w:val="152"/>
        </w:trPr>
        <w:tc>
          <w:tcPr>
            <w:tcW w:w="3127" w:type="dxa"/>
            <w:gridSpan w:val="2"/>
            <w:shd w:val="clear" w:color="auto" w:fill="FFFFFF" w:themeFill="background1"/>
          </w:tcPr>
          <w:p w14:paraId="18C86868"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lastRenderedPageBreak/>
              <w:t xml:space="preserve">Община </w:t>
            </w:r>
            <w:r w:rsidRPr="00370296">
              <w:rPr>
                <w:rFonts w:ascii="Verdana" w:hAnsi="Verdana"/>
                <w:sz w:val="20"/>
                <w:szCs w:val="20"/>
                <w:lang w:val="bg-BG"/>
              </w:rPr>
              <w:t>Симеоновград</w:t>
            </w:r>
            <w:r w:rsidRPr="00370296">
              <w:rPr>
                <w:rFonts w:ascii="Verdana" w:hAnsi="Verdana" w:cs="Times New Roman"/>
                <w:sz w:val="20"/>
                <w:szCs w:val="20"/>
                <w:lang w:val="bg-BG"/>
              </w:rPr>
              <w:t>:</w:t>
            </w:r>
          </w:p>
          <w:p w14:paraId="5B5A245D" w14:textId="43AE93BD" w:rsidR="001272B9" w:rsidRPr="00370296" w:rsidRDefault="001272B9" w:rsidP="00337484">
            <w:pPr>
              <w:rPr>
                <w:rFonts w:ascii="Verdana" w:eastAsia="Calibri" w:hAnsi="Verdana" w:cs="Calibri"/>
                <w:sz w:val="20"/>
                <w:szCs w:val="20"/>
                <w:lang w:val="bg-BG"/>
              </w:rPr>
            </w:pPr>
          </w:p>
        </w:tc>
        <w:tc>
          <w:tcPr>
            <w:tcW w:w="10099" w:type="dxa"/>
            <w:gridSpan w:val="11"/>
            <w:shd w:val="clear" w:color="auto" w:fill="FFFFFF" w:themeFill="background1"/>
          </w:tcPr>
          <w:p w14:paraId="2C31E1AC" w14:textId="4D56ABF2" w:rsidR="001272B9" w:rsidRPr="00155DAD" w:rsidRDefault="006D4ECB" w:rsidP="00884826">
            <w:pPr>
              <w:jc w:val="both"/>
              <w:rPr>
                <w:rFonts w:ascii="Verdana" w:hAnsi="Verdana"/>
                <w:sz w:val="20"/>
                <w:szCs w:val="20"/>
                <w:lang w:val="bg-BG"/>
              </w:rPr>
            </w:pPr>
            <w:r w:rsidRPr="00883DEC">
              <w:rPr>
                <w:rFonts w:ascii="Verdana" w:hAnsi="Verdana"/>
                <w:sz w:val="20"/>
                <w:szCs w:val="20"/>
                <w:lang w:val="bg-BG"/>
              </w:rPr>
              <w:t>Засилване на контрола, провеждане инструктажи на шофьорите и служителите които управляват служебни автомобили. Проверка техническото състояние на служебните автомобили</w:t>
            </w:r>
          </w:p>
        </w:tc>
      </w:tr>
      <w:tr w:rsidR="001272B9" w:rsidRPr="00155DAD" w14:paraId="6E99BF13" w14:textId="77777777" w:rsidTr="00192ACB">
        <w:trPr>
          <w:trHeight w:val="152"/>
        </w:trPr>
        <w:tc>
          <w:tcPr>
            <w:tcW w:w="3127" w:type="dxa"/>
            <w:gridSpan w:val="2"/>
            <w:shd w:val="clear" w:color="auto" w:fill="FFFFFF" w:themeFill="background1"/>
          </w:tcPr>
          <w:p w14:paraId="16D50599"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Стамболово</w:t>
            </w:r>
            <w:r w:rsidRPr="00370296">
              <w:rPr>
                <w:rFonts w:ascii="Verdana" w:hAnsi="Verdana" w:cs="Times New Roman"/>
                <w:sz w:val="20"/>
                <w:szCs w:val="20"/>
                <w:lang w:val="bg-BG"/>
              </w:rPr>
              <w:t>:</w:t>
            </w:r>
          </w:p>
          <w:p w14:paraId="05447AAE" w14:textId="1B66A124" w:rsidR="001272B9" w:rsidRPr="00370296" w:rsidRDefault="001272B9" w:rsidP="00337484">
            <w:pPr>
              <w:rPr>
                <w:rFonts w:ascii="Verdana" w:eastAsia="Calibri" w:hAnsi="Verdana" w:cs="Calibri"/>
                <w:sz w:val="20"/>
                <w:szCs w:val="20"/>
                <w:lang w:val="bg-BG"/>
              </w:rPr>
            </w:pPr>
          </w:p>
        </w:tc>
        <w:tc>
          <w:tcPr>
            <w:tcW w:w="10099" w:type="dxa"/>
            <w:gridSpan w:val="11"/>
            <w:shd w:val="clear" w:color="auto" w:fill="FFFFFF" w:themeFill="background1"/>
          </w:tcPr>
          <w:p w14:paraId="2F230C40" w14:textId="26423E87" w:rsidR="001272B9" w:rsidRPr="00155DAD" w:rsidRDefault="006D4ECB" w:rsidP="009254C7">
            <w:pPr>
              <w:jc w:val="both"/>
              <w:rPr>
                <w:rFonts w:ascii="Verdana" w:hAnsi="Verdana"/>
                <w:sz w:val="20"/>
                <w:szCs w:val="20"/>
                <w:lang w:val="bg-BG"/>
              </w:rPr>
            </w:pPr>
            <w:r w:rsidRPr="003A6CD9">
              <w:rPr>
                <w:rFonts w:ascii="Verdana" w:hAnsi="Verdana"/>
                <w:sz w:val="20"/>
                <w:szCs w:val="20"/>
                <w:lang w:val="bg-BG"/>
              </w:rPr>
              <w:t>Засилване на контрола, провеждане инструктажи на шофьорите и служителите които управляват служебни автомобили. Проверка техническото състояние на служебните автомобили.</w:t>
            </w:r>
          </w:p>
        </w:tc>
      </w:tr>
      <w:tr w:rsidR="001272B9" w:rsidRPr="00155DAD" w14:paraId="3A92175D" w14:textId="77777777" w:rsidTr="00192ACB">
        <w:trPr>
          <w:trHeight w:val="152"/>
        </w:trPr>
        <w:tc>
          <w:tcPr>
            <w:tcW w:w="3127" w:type="dxa"/>
            <w:gridSpan w:val="2"/>
            <w:shd w:val="clear" w:color="auto" w:fill="FFFFFF" w:themeFill="background1"/>
          </w:tcPr>
          <w:p w14:paraId="1B443537"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Тополовград</w:t>
            </w:r>
            <w:r w:rsidRPr="00370296">
              <w:rPr>
                <w:rFonts w:ascii="Verdana" w:hAnsi="Verdana" w:cs="Times New Roman"/>
                <w:sz w:val="20"/>
                <w:szCs w:val="20"/>
                <w:lang w:val="bg-BG"/>
              </w:rPr>
              <w:t>:</w:t>
            </w:r>
          </w:p>
          <w:p w14:paraId="22BA3575" w14:textId="76195315" w:rsidR="001272B9" w:rsidRPr="00370296" w:rsidRDefault="001272B9" w:rsidP="00337484">
            <w:pPr>
              <w:rPr>
                <w:rFonts w:ascii="Verdana" w:eastAsia="Calibri" w:hAnsi="Verdana" w:cs="Calibri"/>
                <w:sz w:val="20"/>
                <w:szCs w:val="20"/>
                <w:lang w:val="bg-BG"/>
              </w:rPr>
            </w:pPr>
          </w:p>
        </w:tc>
        <w:tc>
          <w:tcPr>
            <w:tcW w:w="10099" w:type="dxa"/>
            <w:gridSpan w:val="11"/>
            <w:shd w:val="clear" w:color="auto" w:fill="FFFFFF" w:themeFill="background1"/>
          </w:tcPr>
          <w:p w14:paraId="278814A2" w14:textId="2C24A444" w:rsidR="00930539" w:rsidRPr="001D3C58" w:rsidRDefault="00930539" w:rsidP="009254C7">
            <w:pPr>
              <w:jc w:val="both"/>
              <w:rPr>
                <w:rFonts w:ascii="Verdana" w:hAnsi="Verdana"/>
                <w:sz w:val="20"/>
                <w:szCs w:val="20"/>
                <w:lang w:val="bg-BG"/>
              </w:rPr>
            </w:pPr>
            <w:r w:rsidRPr="001D3C58">
              <w:rPr>
                <w:rFonts w:ascii="Verdana" w:hAnsi="Verdana"/>
                <w:sz w:val="20"/>
                <w:szCs w:val="20"/>
                <w:lang w:val="bg-BG"/>
              </w:rPr>
              <w:t>До края на м.юни 2020 г.</w:t>
            </w:r>
            <w:r w:rsidR="009254C7" w:rsidRPr="001D3C58">
              <w:rPr>
                <w:rFonts w:ascii="Verdana" w:hAnsi="Verdana"/>
                <w:sz w:val="20"/>
                <w:szCs w:val="20"/>
                <w:lang w:val="bg-BG"/>
              </w:rPr>
              <w:t xml:space="preserve"> </w:t>
            </w:r>
            <w:r w:rsidRPr="001D3C58">
              <w:rPr>
                <w:rFonts w:ascii="Verdana" w:hAnsi="Verdana"/>
                <w:sz w:val="20"/>
                <w:szCs w:val="20"/>
                <w:lang w:val="bg-BG"/>
              </w:rPr>
              <w:t>ще бъде разработена и  утвърдена от кмета на община Тополовград Инструкция с мерки за предпазване на служителите от Общинска администрация Тополовград от пътнотранспортни произшествия и наранявания при управление на служебни автомобили или лични в изпълнение на служебни задължения.</w:t>
            </w:r>
          </w:p>
          <w:p w14:paraId="2A8C6105" w14:textId="77777777" w:rsidR="00930539" w:rsidRPr="001D3C58" w:rsidRDefault="00930539" w:rsidP="009254C7">
            <w:pPr>
              <w:jc w:val="both"/>
              <w:rPr>
                <w:rFonts w:ascii="Verdana" w:hAnsi="Verdana"/>
                <w:sz w:val="20"/>
                <w:szCs w:val="20"/>
                <w:lang w:val="bg-BG"/>
              </w:rPr>
            </w:pPr>
            <w:r w:rsidRPr="001D3C58">
              <w:rPr>
                <w:rFonts w:ascii="Verdana" w:hAnsi="Verdana"/>
                <w:sz w:val="20"/>
                <w:szCs w:val="20"/>
                <w:lang w:val="bg-BG"/>
              </w:rPr>
              <w:t>С инструкцията ще бъдат запознати всички служители от общинска администрация.</w:t>
            </w:r>
          </w:p>
          <w:p w14:paraId="5CA17F00" w14:textId="0EEFFB4B" w:rsidR="001272B9" w:rsidRPr="001D3C58" w:rsidRDefault="001272B9" w:rsidP="00337484">
            <w:pPr>
              <w:rPr>
                <w:rFonts w:ascii="Verdana" w:hAnsi="Verdana"/>
                <w:sz w:val="20"/>
                <w:szCs w:val="20"/>
                <w:lang w:val="bg-BG"/>
              </w:rPr>
            </w:pPr>
          </w:p>
        </w:tc>
      </w:tr>
      <w:tr w:rsidR="001272B9" w:rsidRPr="00155DAD" w14:paraId="07080C01" w14:textId="77777777" w:rsidTr="00192ACB">
        <w:trPr>
          <w:trHeight w:val="152"/>
        </w:trPr>
        <w:tc>
          <w:tcPr>
            <w:tcW w:w="3127" w:type="dxa"/>
            <w:gridSpan w:val="2"/>
            <w:shd w:val="clear" w:color="auto" w:fill="FFFFFF" w:themeFill="background1"/>
          </w:tcPr>
          <w:p w14:paraId="11972800"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Харманли</w:t>
            </w:r>
            <w:r w:rsidRPr="00370296">
              <w:rPr>
                <w:rFonts w:ascii="Verdana" w:hAnsi="Verdana" w:cs="Times New Roman"/>
                <w:sz w:val="20"/>
                <w:szCs w:val="20"/>
                <w:lang w:val="bg-BG"/>
              </w:rPr>
              <w:t>:</w:t>
            </w:r>
          </w:p>
          <w:p w14:paraId="6EE639FA" w14:textId="4B408FA2" w:rsidR="001272B9" w:rsidRPr="00370296" w:rsidRDefault="001272B9" w:rsidP="00337484">
            <w:pPr>
              <w:rPr>
                <w:rFonts w:ascii="Verdana" w:eastAsia="Calibri" w:hAnsi="Verdana" w:cs="Calibri"/>
                <w:sz w:val="20"/>
                <w:szCs w:val="20"/>
                <w:lang w:val="bg-BG"/>
              </w:rPr>
            </w:pPr>
          </w:p>
        </w:tc>
        <w:tc>
          <w:tcPr>
            <w:tcW w:w="10099" w:type="dxa"/>
            <w:gridSpan w:val="11"/>
            <w:shd w:val="clear" w:color="auto" w:fill="FFFFFF" w:themeFill="background1"/>
          </w:tcPr>
          <w:p w14:paraId="114B0B95" w14:textId="14BE92EE" w:rsidR="001272B9" w:rsidRPr="001D3C58" w:rsidRDefault="006D4ECB" w:rsidP="009254C7">
            <w:pPr>
              <w:jc w:val="both"/>
              <w:rPr>
                <w:rFonts w:ascii="Verdana" w:hAnsi="Verdana"/>
                <w:sz w:val="20"/>
                <w:szCs w:val="20"/>
                <w:lang w:val="bg-BG"/>
              </w:rPr>
            </w:pPr>
            <w:r w:rsidRPr="001D3C58">
              <w:rPr>
                <w:rFonts w:ascii="Verdana" w:hAnsi="Verdana"/>
                <w:sz w:val="20"/>
                <w:szCs w:val="20"/>
                <w:lang w:val="bg-BG"/>
              </w:rPr>
              <w:t>Изготвяне на инструкция за шофьорите и служителите, които управляват служебни автомобили</w:t>
            </w:r>
            <w:r w:rsidR="009254C7" w:rsidRPr="001D3C58">
              <w:rPr>
                <w:rFonts w:ascii="Verdana" w:hAnsi="Verdana"/>
                <w:sz w:val="20"/>
                <w:szCs w:val="20"/>
                <w:lang w:val="bg-BG"/>
              </w:rPr>
              <w:t>.</w:t>
            </w:r>
          </w:p>
        </w:tc>
      </w:tr>
      <w:tr w:rsidR="001272B9" w:rsidRPr="00155DAD" w14:paraId="1EA6A2D0" w14:textId="77777777" w:rsidTr="00192ACB">
        <w:trPr>
          <w:trHeight w:val="152"/>
        </w:trPr>
        <w:tc>
          <w:tcPr>
            <w:tcW w:w="3127" w:type="dxa"/>
            <w:gridSpan w:val="2"/>
            <w:shd w:val="clear" w:color="auto" w:fill="FFFFFF" w:themeFill="background1"/>
          </w:tcPr>
          <w:p w14:paraId="5AC130AB"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Хасково</w:t>
            </w:r>
            <w:r w:rsidRPr="00370296">
              <w:rPr>
                <w:rFonts w:ascii="Verdana" w:hAnsi="Verdana" w:cs="Times New Roman"/>
                <w:sz w:val="20"/>
                <w:szCs w:val="20"/>
                <w:lang w:val="bg-BG"/>
              </w:rPr>
              <w:t>:</w:t>
            </w:r>
          </w:p>
          <w:p w14:paraId="4074F3B3" w14:textId="06D3247A" w:rsidR="001272B9" w:rsidRPr="00155DAD" w:rsidRDefault="001272B9" w:rsidP="00337484">
            <w:pPr>
              <w:rPr>
                <w:rFonts w:ascii="Verdana" w:eastAsia="Calibri" w:hAnsi="Verdana" w:cs="Calibri"/>
                <w:sz w:val="20"/>
                <w:szCs w:val="20"/>
                <w:highlight w:val="yellow"/>
                <w:lang w:val="bg-BG"/>
              </w:rPr>
            </w:pPr>
          </w:p>
        </w:tc>
        <w:tc>
          <w:tcPr>
            <w:tcW w:w="10099" w:type="dxa"/>
            <w:gridSpan w:val="11"/>
            <w:shd w:val="clear" w:color="auto" w:fill="FFFFFF" w:themeFill="background1"/>
          </w:tcPr>
          <w:p w14:paraId="61B6033A" w14:textId="4818AA09" w:rsidR="001272B9" w:rsidRPr="001D3C58" w:rsidRDefault="00FE5FFB" w:rsidP="006E4ADD">
            <w:pPr>
              <w:jc w:val="both"/>
              <w:rPr>
                <w:rFonts w:ascii="Verdana" w:hAnsi="Verdana"/>
                <w:sz w:val="20"/>
                <w:szCs w:val="20"/>
                <w:lang w:val="bg-BG"/>
              </w:rPr>
            </w:pPr>
            <w:r w:rsidRPr="001D3C58">
              <w:rPr>
                <w:rFonts w:ascii="Verdana" w:hAnsi="Verdana"/>
                <w:sz w:val="20"/>
                <w:szCs w:val="20"/>
                <w:lang w:val="bg-BG"/>
              </w:rPr>
              <w:t>Засилване на контрола, провеждане инструктажи на шофьорите и служителите които управляват служебни автомобили. Проверка техническото състояние на служебните автомобили.</w:t>
            </w:r>
          </w:p>
        </w:tc>
      </w:tr>
      <w:tr w:rsidR="001C4240" w:rsidRPr="00155DAD" w14:paraId="09D20B8B" w14:textId="77777777" w:rsidTr="00192ACB">
        <w:trPr>
          <w:trHeight w:val="152"/>
        </w:trPr>
        <w:tc>
          <w:tcPr>
            <w:tcW w:w="13226" w:type="dxa"/>
            <w:gridSpan w:val="13"/>
            <w:shd w:val="clear" w:color="auto" w:fill="FFC000"/>
          </w:tcPr>
          <w:p w14:paraId="770805C3" w14:textId="77777777" w:rsidR="001C4240" w:rsidRPr="00155DAD" w:rsidRDefault="001C4240" w:rsidP="00505B16">
            <w:pPr>
              <w:spacing w:before="80" w:after="80"/>
              <w:ind w:right="-141"/>
              <w:rPr>
                <w:rFonts w:ascii="Verdana" w:hAnsi="Verdana"/>
                <w:b/>
                <w:sz w:val="20"/>
                <w:szCs w:val="20"/>
                <w:lang w:val="bg-BG"/>
              </w:rPr>
            </w:pPr>
            <w:r w:rsidRPr="00155DAD">
              <w:rPr>
                <w:rFonts w:ascii="Verdana" w:eastAsia="Calibri" w:hAnsi="Verdana" w:cs="Calibri"/>
                <w:b/>
                <w:sz w:val="20"/>
                <w:szCs w:val="20"/>
              </w:rPr>
              <w:t>ТЕМАТИЧНО НАПРАВЛЕНИЕ 3:</w:t>
            </w:r>
            <w:r w:rsidRPr="00155DAD">
              <w:rPr>
                <w:rFonts w:ascii="Verdana" w:eastAsia="Calibri" w:hAnsi="Verdana" w:cs="Calibri"/>
                <w:sz w:val="20"/>
                <w:szCs w:val="20"/>
              </w:rPr>
              <w:t xml:space="preserve"> </w:t>
            </w:r>
            <w:r w:rsidRPr="00155DAD">
              <w:rPr>
                <w:rFonts w:ascii="Verdana" w:eastAsia="Calibri" w:hAnsi="Verdana" w:cs="Calibri"/>
                <w:b/>
                <w:sz w:val="20"/>
                <w:szCs w:val="20"/>
              </w:rPr>
              <w:t>КОНТРОЛНА ДЕЙНОСТ</w:t>
            </w:r>
          </w:p>
        </w:tc>
      </w:tr>
      <w:tr w:rsidR="00C974BA" w:rsidRPr="00155DAD" w14:paraId="79D1D1C9" w14:textId="77777777" w:rsidTr="00192ACB">
        <w:trPr>
          <w:trHeight w:val="152"/>
        </w:trPr>
        <w:tc>
          <w:tcPr>
            <w:tcW w:w="3127" w:type="dxa"/>
            <w:gridSpan w:val="2"/>
            <w:shd w:val="clear" w:color="auto" w:fill="FFFFFF" w:themeFill="background1"/>
          </w:tcPr>
          <w:p w14:paraId="4259FA87" w14:textId="77777777" w:rsidR="00C974BA" w:rsidRPr="00155DAD" w:rsidRDefault="00C974BA" w:rsidP="000D1C27">
            <w:pPr>
              <w:spacing w:before="80" w:after="80"/>
              <w:ind w:right="35"/>
              <w:rPr>
                <w:rFonts w:ascii="Verdana" w:eastAsia="Calibri" w:hAnsi="Verdana" w:cs="Calibri"/>
                <w:b/>
                <w:sz w:val="20"/>
                <w:szCs w:val="20"/>
                <w:lang w:val="bg-BG"/>
              </w:rPr>
            </w:pPr>
            <w:r w:rsidRPr="00155DAD">
              <w:rPr>
                <w:rFonts w:ascii="Verdana" w:eastAsia="Calibri" w:hAnsi="Verdana" w:cs="Calibri"/>
                <w:b/>
                <w:sz w:val="20"/>
                <w:szCs w:val="20"/>
                <w:lang w:val="bg-BG"/>
              </w:rPr>
              <w:t>Използване на метода за широко обхватен контрол като един от основните методи за контрол:</w:t>
            </w:r>
          </w:p>
          <w:p w14:paraId="10ECE802" w14:textId="77777777" w:rsidR="00C974BA" w:rsidRPr="00155DAD" w:rsidRDefault="00C974BA" w:rsidP="000D1C27">
            <w:pPr>
              <w:rPr>
                <w:rFonts w:ascii="Verdana" w:eastAsia="Calibri" w:hAnsi="Verdana" w:cs="Calibri"/>
                <w:sz w:val="20"/>
                <w:szCs w:val="20"/>
                <w:lang w:val="bg-BG"/>
              </w:rPr>
            </w:pPr>
          </w:p>
          <w:p w14:paraId="6B8D5BD5" w14:textId="1F0D4FD9" w:rsidR="00C974BA" w:rsidRPr="00155DAD" w:rsidRDefault="00C974BA" w:rsidP="000D1C27">
            <w:pPr>
              <w:rPr>
                <w:rFonts w:ascii="Verdana" w:eastAsia="Calibri" w:hAnsi="Verdana" w:cs="Calibri"/>
                <w:sz w:val="20"/>
                <w:szCs w:val="20"/>
                <w:lang w:val="bg-BG"/>
              </w:rPr>
            </w:pPr>
            <w:r w:rsidRPr="00155DAD">
              <w:rPr>
                <w:rFonts w:ascii="Verdana" w:eastAsia="Calibri" w:hAnsi="Verdana" w:cs="Calibri"/>
                <w:sz w:val="20"/>
                <w:szCs w:val="20"/>
                <w:lang w:val="bg-BG"/>
              </w:rPr>
              <w:t>Провеждане на  специализирани операции на ОДМВР и ИААА</w:t>
            </w:r>
          </w:p>
          <w:p w14:paraId="5CBD02E9" w14:textId="35B75309" w:rsidR="003F6B50" w:rsidRPr="00155DAD" w:rsidRDefault="003F6B50" w:rsidP="000D1C27">
            <w:pPr>
              <w:rPr>
                <w:rFonts w:ascii="Verdana" w:eastAsia="Calibri" w:hAnsi="Verdana" w:cs="Calibri"/>
                <w:sz w:val="20"/>
                <w:szCs w:val="20"/>
                <w:lang w:val="bg-BG"/>
              </w:rPr>
            </w:pPr>
          </w:p>
          <w:p w14:paraId="234E59BE" w14:textId="37B609DF" w:rsidR="00C974BA" w:rsidRPr="00155DAD" w:rsidRDefault="000E12A1" w:rsidP="003F6B50">
            <w:pPr>
              <w:spacing w:before="80" w:after="80"/>
              <w:ind w:right="34"/>
              <w:rPr>
                <w:rFonts w:ascii="Verdana" w:eastAsia="Calibri" w:hAnsi="Verdana" w:cs="Calibri"/>
                <w:sz w:val="20"/>
                <w:szCs w:val="20"/>
                <w:lang w:val="bg-BG"/>
              </w:rPr>
            </w:pPr>
            <w:r w:rsidRPr="00883DEC">
              <w:rPr>
                <w:rFonts w:ascii="Verdana" w:hAnsi="Verdana"/>
                <w:sz w:val="20"/>
                <w:szCs w:val="20"/>
                <w:lang w:val="bg-BG"/>
              </w:rPr>
              <w:t xml:space="preserve">Провеждане на ежемесечни специализирани полицейски операции съвместно с Областен отдел „Автомобилна администрация“ Хасково за контрол на пътното движение при засилени проверки над товарни </w:t>
            </w:r>
            <w:r w:rsidRPr="00883DEC">
              <w:rPr>
                <w:rFonts w:ascii="Verdana" w:hAnsi="Verdana"/>
                <w:sz w:val="20"/>
                <w:szCs w:val="20"/>
                <w:lang w:val="bg-BG"/>
              </w:rPr>
              <w:lastRenderedPageBreak/>
              <w:t>автомобили и автобуси и СПО съгласно график на  „TISPOL“.</w:t>
            </w:r>
          </w:p>
        </w:tc>
        <w:tc>
          <w:tcPr>
            <w:tcW w:w="1413" w:type="dxa"/>
            <w:shd w:val="clear" w:color="auto" w:fill="FFFFFF" w:themeFill="background1"/>
          </w:tcPr>
          <w:p w14:paraId="0FD597D5" w14:textId="77777777" w:rsidR="00C974BA" w:rsidRPr="00155DAD" w:rsidRDefault="00C974BA" w:rsidP="000D1C27">
            <w:pPr>
              <w:rPr>
                <w:rFonts w:ascii="Verdana" w:eastAsia="Calibri" w:hAnsi="Verdana" w:cs="Calibri"/>
                <w:sz w:val="20"/>
                <w:szCs w:val="20"/>
                <w:lang w:val="bg-BG"/>
              </w:rPr>
            </w:pPr>
          </w:p>
          <w:p w14:paraId="102E76A3" w14:textId="77777777" w:rsidR="00C974BA" w:rsidRPr="00155DAD" w:rsidRDefault="00C974BA" w:rsidP="000D1C27">
            <w:pPr>
              <w:rPr>
                <w:rFonts w:ascii="Verdana" w:eastAsia="Calibri" w:hAnsi="Verdana" w:cs="Calibri"/>
                <w:sz w:val="20"/>
                <w:szCs w:val="20"/>
                <w:lang w:val="bg-BG"/>
              </w:rPr>
            </w:pPr>
          </w:p>
          <w:p w14:paraId="6189FDCA" w14:textId="77777777" w:rsidR="00C974BA" w:rsidRPr="00155DAD" w:rsidRDefault="00C974BA" w:rsidP="000D1C27">
            <w:pPr>
              <w:rPr>
                <w:rFonts w:ascii="Verdana" w:eastAsia="Calibri" w:hAnsi="Verdana" w:cs="Calibri"/>
                <w:sz w:val="20"/>
                <w:szCs w:val="20"/>
                <w:lang w:val="bg-BG"/>
              </w:rPr>
            </w:pPr>
          </w:p>
          <w:p w14:paraId="05DA1F87" w14:textId="77777777" w:rsidR="00C974BA" w:rsidRPr="00155DAD" w:rsidRDefault="00C974BA" w:rsidP="000D1C27">
            <w:pPr>
              <w:rPr>
                <w:rFonts w:ascii="Verdana" w:eastAsia="Calibri" w:hAnsi="Verdana" w:cs="Calibri"/>
                <w:sz w:val="20"/>
                <w:szCs w:val="20"/>
                <w:lang w:val="bg-BG"/>
              </w:rPr>
            </w:pPr>
          </w:p>
          <w:p w14:paraId="1BF83C29" w14:textId="77777777" w:rsidR="00C974BA" w:rsidRPr="00155DAD" w:rsidRDefault="00C974BA" w:rsidP="000D1C27">
            <w:pPr>
              <w:rPr>
                <w:rFonts w:ascii="Verdana" w:eastAsia="Calibri" w:hAnsi="Verdana" w:cs="Calibri"/>
                <w:sz w:val="20"/>
                <w:szCs w:val="20"/>
                <w:lang w:val="bg-BG"/>
              </w:rPr>
            </w:pPr>
          </w:p>
          <w:p w14:paraId="1D28BAA0" w14:textId="77777777" w:rsidR="00C974BA" w:rsidRPr="00155DAD" w:rsidRDefault="00C974BA" w:rsidP="000D1C27">
            <w:pPr>
              <w:rPr>
                <w:rFonts w:ascii="Verdana" w:eastAsia="Calibri" w:hAnsi="Verdana" w:cs="Calibri"/>
                <w:sz w:val="20"/>
                <w:szCs w:val="20"/>
                <w:lang w:val="bg-BG"/>
              </w:rPr>
            </w:pPr>
          </w:p>
          <w:p w14:paraId="4D9ED5A5" w14:textId="77777777" w:rsidR="003F6B50" w:rsidRPr="00155DAD" w:rsidRDefault="00C974BA" w:rsidP="000D1C27">
            <w:pPr>
              <w:rPr>
                <w:rFonts w:ascii="Verdana" w:hAnsi="Verdana"/>
                <w:sz w:val="20"/>
                <w:szCs w:val="20"/>
                <w:lang w:val="bg-BG"/>
              </w:rPr>
            </w:pPr>
            <w:r w:rsidRPr="00155DAD">
              <w:rPr>
                <w:rFonts w:ascii="Verdana" w:hAnsi="Verdana"/>
                <w:sz w:val="20"/>
                <w:szCs w:val="20"/>
                <w:lang w:val="bg-BG"/>
              </w:rPr>
              <w:t>Постоянен</w:t>
            </w:r>
          </w:p>
          <w:p w14:paraId="1ACC15B5" w14:textId="77777777" w:rsidR="003F6B50" w:rsidRPr="00155DAD" w:rsidRDefault="003F6B50" w:rsidP="000D1C27">
            <w:pPr>
              <w:rPr>
                <w:rFonts w:ascii="Verdana" w:hAnsi="Verdana"/>
                <w:sz w:val="20"/>
                <w:szCs w:val="20"/>
                <w:lang w:val="bg-BG"/>
              </w:rPr>
            </w:pPr>
          </w:p>
          <w:p w14:paraId="6F4E6A71" w14:textId="77777777" w:rsidR="003F6B50" w:rsidRPr="00155DAD" w:rsidRDefault="003F6B50" w:rsidP="000D1C27">
            <w:pPr>
              <w:rPr>
                <w:rFonts w:ascii="Verdana" w:hAnsi="Verdana"/>
                <w:sz w:val="20"/>
                <w:szCs w:val="20"/>
                <w:lang w:val="bg-BG"/>
              </w:rPr>
            </w:pPr>
          </w:p>
          <w:p w14:paraId="1F8B55A2" w14:textId="77777777" w:rsidR="003F6B50" w:rsidRPr="00155DAD" w:rsidRDefault="003F6B50" w:rsidP="000D1C27">
            <w:pPr>
              <w:rPr>
                <w:rFonts w:ascii="Verdana" w:hAnsi="Verdana"/>
                <w:sz w:val="20"/>
                <w:szCs w:val="20"/>
                <w:lang w:val="bg-BG"/>
              </w:rPr>
            </w:pPr>
          </w:p>
          <w:p w14:paraId="3E8C5BC6" w14:textId="32C9B919" w:rsidR="00C974BA" w:rsidRPr="00155DAD" w:rsidRDefault="00C974BA" w:rsidP="000D1C27">
            <w:pPr>
              <w:rPr>
                <w:rFonts w:ascii="Verdana" w:hAnsi="Verdana"/>
                <w:sz w:val="20"/>
                <w:szCs w:val="20"/>
                <w:lang w:val="bg-BG"/>
              </w:rPr>
            </w:pPr>
          </w:p>
        </w:tc>
        <w:tc>
          <w:tcPr>
            <w:tcW w:w="1417" w:type="dxa"/>
            <w:gridSpan w:val="2"/>
            <w:shd w:val="clear" w:color="auto" w:fill="FFFFFF" w:themeFill="background1"/>
          </w:tcPr>
          <w:p w14:paraId="29A997FE" w14:textId="77777777" w:rsidR="00C974BA" w:rsidRPr="00155DAD" w:rsidRDefault="00C974BA" w:rsidP="000D1C27">
            <w:pPr>
              <w:rPr>
                <w:rFonts w:ascii="Verdana" w:hAnsi="Verdana"/>
                <w:sz w:val="20"/>
                <w:szCs w:val="20"/>
                <w:lang w:val="bg-BG"/>
              </w:rPr>
            </w:pPr>
          </w:p>
          <w:p w14:paraId="6A38B5AD" w14:textId="77777777" w:rsidR="00C974BA" w:rsidRPr="00155DAD" w:rsidRDefault="00C974BA" w:rsidP="000D1C27">
            <w:pPr>
              <w:rPr>
                <w:rFonts w:ascii="Verdana" w:hAnsi="Verdana"/>
                <w:sz w:val="20"/>
                <w:szCs w:val="20"/>
                <w:lang w:val="bg-BG"/>
              </w:rPr>
            </w:pPr>
          </w:p>
          <w:p w14:paraId="1C9E95DA" w14:textId="77777777" w:rsidR="00C974BA" w:rsidRPr="00155DAD" w:rsidRDefault="00C974BA" w:rsidP="000D1C27">
            <w:pPr>
              <w:rPr>
                <w:rFonts w:ascii="Verdana" w:hAnsi="Verdana"/>
                <w:sz w:val="20"/>
                <w:szCs w:val="20"/>
                <w:lang w:val="bg-BG"/>
              </w:rPr>
            </w:pPr>
          </w:p>
          <w:p w14:paraId="0AE7842C" w14:textId="77777777" w:rsidR="00C974BA" w:rsidRPr="00155DAD" w:rsidRDefault="00C974BA" w:rsidP="000D1C27">
            <w:pPr>
              <w:rPr>
                <w:rFonts w:ascii="Verdana" w:hAnsi="Verdana"/>
                <w:sz w:val="20"/>
                <w:szCs w:val="20"/>
                <w:lang w:val="bg-BG"/>
              </w:rPr>
            </w:pPr>
          </w:p>
          <w:p w14:paraId="6EC63365" w14:textId="77777777" w:rsidR="00C974BA" w:rsidRPr="00155DAD" w:rsidRDefault="00C974BA" w:rsidP="000D1C27">
            <w:pPr>
              <w:rPr>
                <w:rFonts w:ascii="Verdana" w:hAnsi="Verdana"/>
                <w:sz w:val="20"/>
                <w:szCs w:val="20"/>
                <w:lang w:val="bg-BG"/>
              </w:rPr>
            </w:pPr>
          </w:p>
          <w:p w14:paraId="44AE985C" w14:textId="77777777" w:rsidR="00C974BA" w:rsidRPr="00155DAD" w:rsidRDefault="00C974BA" w:rsidP="000D1C27">
            <w:pPr>
              <w:rPr>
                <w:rFonts w:ascii="Verdana" w:hAnsi="Verdana"/>
                <w:sz w:val="20"/>
                <w:szCs w:val="20"/>
                <w:lang w:val="bg-BG"/>
              </w:rPr>
            </w:pPr>
          </w:p>
          <w:p w14:paraId="7917E633" w14:textId="77777777" w:rsidR="00C974BA" w:rsidRPr="00155DAD" w:rsidRDefault="00C974BA" w:rsidP="000D1C27">
            <w:pPr>
              <w:rPr>
                <w:rFonts w:ascii="Verdana" w:hAnsi="Verdana"/>
                <w:b/>
                <w:sz w:val="20"/>
                <w:szCs w:val="20"/>
                <w:lang w:val="bg-BG"/>
              </w:rPr>
            </w:pPr>
            <w:r w:rsidRPr="00155DAD">
              <w:rPr>
                <w:rFonts w:ascii="Verdana" w:hAnsi="Verdana"/>
                <w:sz w:val="20"/>
                <w:szCs w:val="20"/>
                <w:lang w:val="bg-BG"/>
              </w:rPr>
              <w:t>-</w:t>
            </w:r>
          </w:p>
        </w:tc>
        <w:tc>
          <w:tcPr>
            <w:tcW w:w="1990" w:type="dxa"/>
            <w:gridSpan w:val="2"/>
            <w:shd w:val="clear" w:color="auto" w:fill="FFFFFF" w:themeFill="background1"/>
          </w:tcPr>
          <w:p w14:paraId="24E71822" w14:textId="77777777" w:rsidR="00C974BA" w:rsidRPr="00155DAD" w:rsidRDefault="00C974BA" w:rsidP="000D1C27">
            <w:pPr>
              <w:rPr>
                <w:rFonts w:ascii="Verdana" w:hAnsi="Verdana"/>
                <w:sz w:val="20"/>
                <w:szCs w:val="20"/>
                <w:lang w:val="bg-BG"/>
              </w:rPr>
            </w:pPr>
          </w:p>
          <w:p w14:paraId="50958F84" w14:textId="77777777" w:rsidR="00C974BA" w:rsidRPr="00155DAD" w:rsidRDefault="00C974BA" w:rsidP="000D1C27">
            <w:pPr>
              <w:rPr>
                <w:rFonts w:ascii="Verdana" w:hAnsi="Verdana"/>
                <w:sz w:val="20"/>
                <w:szCs w:val="20"/>
                <w:lang w:val="bg-BG"/>
              </w:rPr>
            </w:pPr>
          </w:p>
          <w:p w14:paraId="14AF9984" w14:textId="77777777" w:rsidR="00C974BA" w:rsidRPr="00155DAD" w:rsidRDefault="00C974BA" w:rsidP="000D1C27">
            <w:pPr>
              <w:rPr>
                <w:rFonts w:ascii="Verdana" w:hAnsi="Verdana"/>
                <w:sz w:val="20"/>
                <w:szCs w:val="20"/>
                <w:lang w:val="bg-BG"/>
              </w:rPr>
            </w:pPr>
          </w:p>
          <w:p w14:paraId="2FA11946" w14:textId="77777777" w:rsidR="00C974BA" w:rsidRPr="00155DAD" w:rsidRDefault="00C974BA" w:rsidP="000D1C27">
            <w:pPr>
              <w:rPr>
                <w:rFonts w:ascii="Verdana" w:hAnsi="Verdana"/>
                <w:sz w:val="20"/>
                <w:szCs w:val="20"/>
                <w:lang w:val="bg-BG"/>
              </w:rPr>
            </w:pPr>
          </w:p>
          <w:p w14:paraId="52534E5F" w14:textId="77777777" w:rsidR="00C974BA" w:rsidRPr="00155DAD" w:rsidRDefault="00C974BA" w:rsidP="000D1C27">
            <w:pPr>
              <w:rPr>
                <w:rFonts w:ascii="Verdana" w:hAnsi="Verdana"/>
                <w:sz w:val="20"/>
                <w:szCs w:val="20"/>
                <w:lang w:val="bg-BG"/>
              </w:rPr>
            </w:pPr>
          </w:p>
          <w:p w14:paraId="60F27856" w14:textId="77777777" w:rsidR="00C974BA" w:rsidRPr="00155DAD" w:rsidRDefault="00C974BA" w:rsidP="000D1C27">
            <w:pPr>
              <w:rPr>
                <w:rFonts w:ascii="Verdana" w:hAnsi="Verdana"/>
                <w:sz w:val="20"/>
                <w:szCs w:val="20"/>
                <w:lang w:val="bg-BG"/>
              </w:rPr>
            </w:pPr>
          </w:p>
          <w:p w14:paraId="50FF75AD" w14:textId="405546D2" w:rsidR="00C974BA" w:rsidRPr="00155DAD" w:rsidRDefault="00C974BA" w:rsidP="000D1C27">
            <w:pPr>
              <w:rPr>
                <w:rFonts w:ascii="Verdana" w:hAnsi="Verdana"/>
                <w:sz w:val="20"/>
                <w:szCs w:val="20"/>
                <w:lang w:val="bg-BG"/>
              </w:rPr>
            </w:pPr>
            <w:r w:rsidRPr="00155DAD">
              <w:rPr>
                <w:rFonts w:ascii="Verdana" w:hAnsi="Verdana"/>
                <w:sz w:val="20"/>
                <w:szCs w:val="20"/>
                <w:lang w:val="bg-BG"/>
              </w:rPr>
              <w:t>Бюджет на ОДМВР</w:t>
            </w:r>
            <w:r w:rsidR="001272B9">
              <w:rPr>
                <w:rFonts w:ascii="Verdana" w:hAnsi="Verdana"/>
                <w:sz w:val="20"/>
                <w:szCs w:val="20"/>
                <w:lang w:val="bg-BG"/>
              </w:rPr>
              <w:t xml:space="preserve"> и ООАА</w:t>
            </w:r>
            <w:r w:rsidR="00455EE0" w:rsidRPr="00155DAD">
              <w:rPr>
                <w:rFonts w:ascii="Verdana" w:hAnsi="Verdana"/>
                <w:sz w:val="20"/>
                <w:szCs w:val="20"/>
                <w:lang w:val="bg-BG"/>
              </w:rPr>
              <w:t xml:space="preserve"> </w:t>
            </w:r>
          </w:p>
          <w:p w14:paraId="7352400B" w14:textId="77777777" w:rsidR="00C974BA" w:rsidRPr="00155DAD" w:rsidRDefault="00C974BA" w:rsidP="000D1C27">
            <w:pPr>
              <w:rPr>
                <w:rFonts w:ascii="Verdana" w:hAnsi="Verdana"/>
                <w:b/>
                <w:sz w:val="20"/>
                <w:szCs w:val="20"/>
                <w:lang w:val="bg-BG"/>
              </w:rPr>
            </w:pPr>
          </w:p>
        </w:tc>
        <w:tc>
          <w:tcPr>
            <w:tcW w:w="1990" w:type="dxa"/>
            <w:gridSpan w:val="2"/>
            <w:shd w:val="clear" w:color="auto" w:fill="FFFFFF" w:themeFill="background1"/>
          </w:tcPr>
          <w:p w14:paraId="356FC9CD" w14:textId="77777777" w:rsidR="00C974BA" w:rsidRPr="00155DAD" w:rsidRDefault="00C974BA" w:rsidP="000D1C27">
            <w:pPr>
              <w:rPr>
                <w:rFonts w:ascii="Verdana" w:hAnsi="Verdana"/>
                <w:sz w:val="20"/>
                <w:szCs w:val="20"/>
                <w:lang w:val="bg-BG"/>
              </w:rPr>
            </w:pPr>
          </w:p>
          <w:p w14:paraId="1C9D9537" w14:textId="77777777" w:rsidR="00C974BA" w:rsidRPr="00155DAD" w:rsidRDefault="00C974BA" w:rsidP="000D1C27">
            <w:pPr>
              <w:rPr>
                <w:rFonts w:ascii="Verdana" w:hAnsi="Verdana"/>
                <w:sz w:val="20"/>
                <w:szCs w:val="20"/>
                <w:lang w:val="bg-BG"/>
              </w:rPr>
            </w:pPr>
          </w:p>
          <w:p w14:paraId="64722D5B" w14:textId="77777777" w:rsidR="00C974BA" w:rsidRPr="00155DAD" w:rsidRDefault="00C974BA" w:rsidP="000D1C27">
            <w:pPr>
              <w:rPr>
                <w:rFonts w:ascii="Verdana" w:hAnsi="Verdana"/>
                <w:sz w:val="20"/>
                <w:szCs w:val="20"/>
                <w:lang w:val="bg-BG"/>
              </w:rPr>
            </w:pPr>
          </w:p>
          <w:p w14:paraId="0B42D5C0" w14:textId="77777777" w:rsidR="00C974BA" w:rsidRPr="00155DAD" w:rsidRDefault="00C974BA" w:rsidP="000D1C27">
            <w:pPr>
              <w:rPr>
                <w:rFonts w:ascii="Verdana" w:hAnsi="Verdana"/>
                <w:sz w:val="20"/>
                <w:szCs w:val="20"/>
                <w:lang w:val="bg-BG"/>
              </w:rPr>
            </w:pPr>
          </w:p>
          <w:p w14:paraId="1E0EEA7D" w14:textId="77777777" w:rsidR="00C974BA" w:rsidRPr="00155DAD" w:rsidRDefault="00C974BA" w:rsidP="000D1C27">
            <w:pPr>
              <w:rPr>
                <w:rFonts w:ascii="Verdana" w:hAnsi="Verdana"/>
                <w:sz w:val="20"/>
                <w:szCs w:val="20"/>
                <w:lang w:val="bg-BG"/>
              </w:rPr>
            </w:pPr>
          </w:p>
          <w:p w14:paraId="3D4678AE" w14:textId="77777777" w:rsidR="00C974BA" w:rsidRPr="00155DAD" w:rsidRDefault="00C974BA" w:rsidP="000D1C27">
            <w:pPr>
              <w:rPr>
                <w:rFonts w:ascii="Verdana" w:hAnsi="Verdana"/>
                <w:sz w:val="20"/>
                <w:szCs w:val="20"/>
                <w:lang w:val="bg-BG"/>
              </w:rPr>
            </w:pPr>
          </w:p>
          <w:p w14:paraId="539078B0" w14:textId="77777777" w:rsidR="00C974BA" w:rsidRPr="00155DAD" w:rsidRDefault="00C974BA" w:rsidP="000D1C27">
            <w:pPr>
              <w:rPr>
                <w:rFonts w:ascii="Verdana" w:hAnsi="Verdana"/>
                <w:sz w:val="20"/>
                <w:szCs w:val="20"/>
                <w:lang w:val="bg-BG"/>
              </w:rPr>
            </w:pPr>
            <w:r w:rsidRPr="00155DAD">
              <w:rPr>
                <w:rFonts w:ascii="Verdana" w:hAnsi="Verdana"/>
                <w:sz w:val="20"/>
                <w:szCs w:val="20"/>
                <w:lang w:val="bg-BG"/>
              </w:rPr>
              <w:t>По-малко нарушения на ЗДП и по-малко жертви на пътя</w:t>
            </w:r>
          </w:p>
          <w:p w14:paraId="6872CABB" w14:textId="77777777" w:rsidR="00C974BA" w:rsidRPr="00155DAD" w:rsidRDefault="00C974BA" w:rsidP="000D1C27">
            <w:pPr>
              <w:rPr>
                <w:rFonts w:ascii="Verdana" w:hAnsi="Verdana"/>
                <w:b/>
                <w:sz w:val="20"/>
                <w:szCs w:val="20"/>
                <w:lang w:val="bg-BG"/>
              </w:rPr>
            </w:pPr>
          </w:p>
        </w:tc>
        <w:tc>
          <w:tcPr>
            <w:tcW w:w="1715" w:type="dxa"/>
            <w:gridSpan w:val="2"/>
            <w:shd w:val="clear" w:color="auto" w:fill="FFFFFF" w:themeFill="background1"/>
          </w:tcPr>
          <w:p w14:paraId="16D85D20" w14:textId="77777777" w:rsidR="00C974BA" w:rsidRPr="00155DAD" w:rsidRDefault="00C974BA" w:rsidP="000D1C27">
            <w:pPr>
              <w:rPr>
                <w:rFonts w:ascii="Verdana" w:hAnsi="Verdana"/>
                <w:sz w:val="20"/>
                <w:szCs w:val="20"/>
                <w:lang w:val="bg-BG"/>
              </w:rPr>
            </w:pPr>
          </w:p>
          <w:p w14:paraId="05794B67" w14:textId="77777777" w:rsidR="00C974BA" w:rsidRPr="00155DAD" w:rsidRDefault="00C974BA" w:rsidP="000D1C27">
            <w:pPr>
              <w:rPr>
                <w:rFonts w:ascii="Verdana" w:hAnsi="Verdana"/>
                <w:sz w:val="20"/>
                <w:szCs w:val="20"/>
                <w:lang w:val="bg-BG"/>
              </w:rPr>
            </w:pPr>
          </w:p>
          <w:p w14:paraId="194E596E" w14:textId="77777777" w:rsidR="00C974BA" w:rsidRPr="00155DAD" w:rsidRDefault="00C974BA" w:rsidP="000D1C27">
            <w:pPr>
              <w:rPr>
                <w:rFonts w:ascii="Verdana" w:hAnsi="Verdana"/>
                <w:sz w:val="20"/>
                <w:szCs w:val="20"/>
                <w:lang w:val="bg-BG"/>
              </w:rPr>
            </w:pPr>
          </w:p>
          <w:p w14:paraId="6DC98E79" w14:textId="77777777" w:rsidR="00C974BA" w:rsidRPr="00155DAD" w:rsidRDefault="00C974BA" w:rsidP="000D1C27">
            <w:pPr>
              <w:rPr>
                <w:rFonts w:ascii="Verdana" w:hAnsi="Verdana"/>
                <w:sz w:val="20"/>
                <w:szCs w:val="20"/>
                <w:lang w:val="bg-BG"/>
              </w:rPr>
            </w:pPr>
          </w:p>
          <w:p w14:paraId="686BBD07" w14:textId="77777777" w:rsidR="00C974BA" w:rsidRPr="00155DAD" w:rsidRDefault="00C974BA" w:rsidP="000D1C27">
            <w:pPr>
              <w:rPr>
                <w:rFonts w:ascii="Verdana" w:hAnsi="Verdana"/>
                <w:sz w:val="20"/>
                <w:szCs w:val="20"/>
                <w:lang w:val="bg-BG"/>
              </w:rPr>
            </w:pPr>
          </w:p>
          <w:p w14:paraId="083FA62A" w14:textId="77777777" w:rsidR="00C974BA" w:rsidRPr="00155DAD" w:rsidRDefault="00C974BA" w:rsidP="000D1C27">
            <w:pPr>
              <w:rPr>
                <w:rFonts w:ascii="Verdana" w:hAnsi="Verdana"/>
                <w:sz w:val="20"/>
                <w:szCs w:val="20"/>
                <w:lang w:val="bg-BG"/>
              </w:rPr>
            </w:pPr>
          </w:p>
          <w:p w14:paraId="0CD64CF6" w14:textId="77777777" w:rsidR="00C974BA" w:rsidRPr="00155DAD" w:rsidRDefault="00C974BA" w:rsidP="000D1C27">
            <w:pPr>
              <w:rPr>
                <w:rFonts w:ascii="Verdana" w:hAnsi="Verdana"/>
                <w:b/>
                <w:sz w:val="20"/>
                <w:szCs w:val="20"/>
                <w:lang w:val="bg-BG"/>
              </w:rPr>
            </w:pPr>
            <w:r w:rsidRPr="00155DAD">
              <w:rPr>
                <w:rFonts w:ascii="Verdana" w:hAnsi="Verdana"/>
                <w:sz w:val="20"/>
                <w:szCs w:val="20"/>
                <w:lang w:val="bg-BG"/>
              </w:rPr>
              <w:t>Проведени операции</w:t>
            </w:r>
          </w:p>
        </w:tc>
        <w:tc>
          <w:tcPr>
            <w:tcW w:w="1575" w:type="dxa"/>
            <w:gridSpan w:val="2"/>
            <w:shd w:val="clear" w:color="auto" w:fill="FFFFFF" w:themeFill="background1"/>
          </w:tcPr>
          <w:p w14:paraId="14533995" w14:textId="77777777" w:rsidR="00C974BA" w:rsidRPr="00155DAD" w:rsidRDefault="00C974BA" w:rsidP="000D1C27">
            <w:pPr>
              <w:rPr>
                <w:rFonts w:ascii="Verdana" w:hAnsi="Verdana"/>
                <w:sz w:val="20"/>
                <w:szCs w:val="20"/>
                <w:lang w:val="bg-BG"/>
              </w:rPr>
            </w:pPr>
          </w:p>
          <w:p w14:paraId="57D4D627" w14:textId="77777777" w:rsidR="00C974BA" w:rsidRPr="00155DAD" w:rsidRDefault="00C974BA" w:rsidP="000D1C27">
            <w:pPr>
              <w:rPr>
                <w:rFonts w:ascii="Verdana" w:hAnsi="Verdana"/>
                <w:sz w:val="20"/>
                <w:szCs w:val="20"/>
                <w:lang w:val="bg-BG"/>
              </w:rPr>
            </w:pPr>
          </w:p>
          <w:p w14:paraId="1B288BE2" w14:textId="77777777" w:rsidR="00C974BA" w:rsidRPr="00155DAD" w:rsidRDefault="00C974BA" w:rsidP="000D1C27">
            <w:pPr>
              <w:rPr>
                <w:rFonts w:ascii="Verdana" w:hAnsi="Verdana"/>
                <w:sz w:val="20"/>
                <w:szCs w:val="20"/>
                <w:lang w:val="bg-BG"/>
              </w:rPr>
            </w:pPr>
          </w:p>
          <w:p w14:paraId="7D8B1E49" w14:textId="77777777" w:rsidR="00C974BA" w:rsidRPr="00155DAD" w:rsidRDefault="00C974BA" w:rsidP="000D1C27">
            <w:pPr>
              <w:rPr>
                <w:rFonts w:ascii="Verdana" w:hAnsi="Verdana"/>
                <w:sz w:val="20"/>
                <w:szCs w:val="20"/>
                <w:lang w:val="bg-BG"/>
              </w:rPr>
            </w:pPr>
          </w:p>
          <w:p w14:paraId="5D15D7C5" w14:textId="77777777" w:rsidR="00C974BA" w:rsidRPr="00155DAD" w:rsidRDefault="00C974BA" w:rsidP="000D1C27">
            <w:pPr>
              <w:rPr>
                <w:rFonts w:ascii="Verdana" w:hAnsi="Verdana"/>
                <w:sz w:val="20"/>
                <w:szCs w:val="20"/>
                <w:lang w:val="bg-BG"/>
              </w:rPr>
            </w:pPr>
          </w:p>
          <w:p w14:paraId="2A038725" w14:textId="77777777" w:rsidR="00C974BA" w:rsidRPr="00155DAD" w:rsidRDefault="00C974BA" w:rsidP="000D1C27">
            <w:pPr>
              <w:rPr>
                <w:rFonts w:ascii="Verdana" w:hAnsi="Verdana"/>
                <w:sz w:val="20"/>
                <w:szCs w:val="20"/>
                <w:lang w:val="bg-BG"/>
              </w:rPr>
            </w:pPr>
          </w:p>
          <w:p w14:paraId="64646377" w14:textId="616E8B32" w:rsidR="00C974BA" w:rsidRPr="00155DAD" w:rsidRDefault="00C974BA" w:rsidP="000D1C27">
            <w:pPr>
              <w:rPr>
                <w:rFonts w:ascii="Verdana" w:hAnsi="Verdana"/>
                <w:sz w:val="20"/>
                <w:szCs w:val="20"/>
                <w:lang w:val="bg-BG"/>
              </w:rPr>
            </w:pPr>
            <w:r w:rsidRPr="00155DAD">
              <w:rPr>
                <w:rFonts w:ascii="Verdana" w:hAnsi="Verdana"/>
                <w:sz w:val="20"/>
                <w:szCs w:val="20"/>
                <w:lang w:val="bg-BG"/>
              </w:rPr>
              <w:t xml:space="preserve">ОДМВР, </w:t>
            </w:r>
            <w:r w:rsidR="001272B9">
              <w:rPr>
                <w:rFonts w:ascii="Verdana" w:hAnsi="Verdana"/>
                <w:sz w:val="20"/>
                <w:szCs w:val="20"/>
                <w:lang w:val="bg-BG"/>
              </w:rPr>
              <w:t xml:space="preserve">ООАА </w:t>
            </w:r>
          </w:p>
          <w:p w14:paraId="7A48C1F1" w14:textId="77777777" w:rsidR="00C974BA" w:rsidRPr="00155DAD" w:rsidRDefault="00C974BA" w:rsidP="000D1C27">
            <w:pPr>
              <w:rPr>
                <w:rFonts w:ascii="Verdana" w:hAnsi="Verdana"/>
                <w:sz w:val="20"/>
                <w:szCs w:val="20"/>
                <w:lang w:val="bg-BG"/>
              </w:rPr>
            </w:pPr>
          </w:p>
          <w:p w14:paraId="5445221A" w14:textId="77777777" w:rsidR="00C974BA" w:rsidRPr="00155DAD" w:rsidRDefault="00C974BA" w:rsidP="000D1C27">
            <w:pPr>
              <w:rPr>
                <w:rFonts w:ascii="Verdana" w:hAnsi="Verdana"/>
                <w:sz w:val="20"/>
                <w:szCs w:val="20"/>
                <w:lang w:val="bg-BG"/>
              </w:rPr>
            </w:pPr>
          </w:p>
          <w:p w14:paraId="7B3A1A7B" w14:textId="77777777" w:rsidR="00C974BA" w:rsidRPr="00155DAD" w:rsidRDefault="00C974BA" w:rsidP="000D1C27">
            <w:pPr>
              <w:rPr>
                <w:rFonts w:ascii="Verdana" w:hAnsi="Verdana"/>
                <w:sz w:val="20"/>
                <w:szCs w:val="20"/>
                <w:lang w:val="bg-BG"/>
              </w:rPr>
            </w:pPr>
          </w:p>
          <w:p w14:paraId="7F16D51E" w14:textId="77777777" w:rsidR="00C974BA" w:rsidRPr="00155DAD" w:rsidRDefault="00C974BA" w:rsidP="000D1C27">
            <w:pPr>
              <w:rPr>
                <w:rFonts w:ascii="Verdana" w:hAnsi="Verdana"/>
                <w:sz w:val="20"/>
                <w:szCs w:val="20"/>
                <w:lang w:val="bg-BG"/>
              </w:rPr>
            </w:pPr>
          </w:p>
          <w:p w14:paraId="29FAEA98" w14:textId="77777777" w:rsidR="00C974BA" w:rsidRPr="00155DAD" w:rsidRDefault="00C974BA" w:rsidP="000D1C27">
            <w:pPr>
              <w:rPr>
                <w:rFonts w:ascii="Verdana" w:hAnsi="Verdana"/>
                <w:sz w:val="20"/>
                <w:szCs w:val="20"/>
                <w:lang w:val="bg-BG"/>
              </w:rPr>
            </w:pPr>
          </w:p>
          <w:p w14:paraId="1A068517" w14:textId="77777777" w:rsidR="00C974BA" w:rsidRPr="00155DAD" w:rsidRDefault="00C974BA" w:rsidP="000D1C27">
            <w:pPr>
              <w:rPr>
                <w:rFonts w:ascii="Verdana" w:hAnsi="Verdana"/>
                <w:sz w:val="20"/>
                <w:szCs w:val="20"/>
                <w:lang w:val="bg-BG"/>
              </w:rPr>
            </w:pPr>
          </w:p>
          <w:p w14:paraId="072C7BDB" w14:textId="77777777" w:rsidR="00C974BA" w:rsidRPr="00155DAD" w:rsidRDefault="00C974BA" w:rsidP="000D1C27">
            <w:pPr>
              <w:rPr>
                <w:rFonts w:ascii="Verdana" w:hAnsi="Verdana"/>
                <w:sz w:val="20"/>
                <w:szCs w:val="20"/>
                <w:lang w:val="bg-BG"/>
              </w:rPr>
            </w:pPr>
          </w:p>
          <w:p w14:paraId="50983263" w14:textId="77777777" w:rsidR="00C974BA" w:rsidRPr="00155DAD" w:rsidRDefault="00C974BA" w:rsidP="000D1C27">
            <w:pPr>
              <w:rPr>
                <w:rFonts w:ascii="Verdana" w:hAnsi="Verdana"/>
                <w:b/>
                <w:sz w:val="20"/>
                <w:szCs w:val="20"/>
                <w:lang w:val="bg-BG"/>
              </w:rPr>
            </w:pPr>
          </w:p>
        </w:tc>
      </w:tr>
      <w:tr w:rsidR="001C4240" w:rsidRPr="00155DAD" w14:paraId="42DCB6B4" w14:textId="77777777" w:rsidTr="00192ACB">
        <w:trPr>
          <w:trHeight w:val="152"/>
        </w:trPr>
        <w:tc>
          <w:tcPr>
            <w:tcW w:w="13226" w:type="dxa"/>
            <w:gridSpan w:val="13"/>
            <w:shd w:val="clear" w:color="auto" w:fill="FFC000"/>
          </w:tcPr>
          <w:p w14:paraId="2828DE16" w14:textId="77777777" w:rsidR="001C4240" w:rsidRPr="00155DAD" w:rsidRDefault="001C4240" w:rsidP="00505B16">
            <w:pPr>
              <w:spacing w:before="80" w:after="80"/>
              <w:ind w:right="-141"/>
              <w:rPr>
                <w:rFonts w:ascii="Verdana" w:hAnsi="Verdana"/>
                <w:b/>
                <w:sz w:val="20"/>
                <w:szCs w:val="20"/>
                <w:lang w:val="bg-BG"/>
              </w:rPr>
            </w:pPr>
            <w:r w:rsidRPr="00155DAD">
              <w:rPr>
                <w:rFonts w:ascii="Verdana" w:eastAsia="Calibri" w:hAnsi="Verdana" w:cs="Calibri"/>
                <w:b/>
                <w:sz w:val="20"/>
                <w:szCs w:val="20"/>
              </w:rPr>
              <w:lastRenderedPageBreak/>
              <w:t>ТЕМАТИЧНО НАПРАВЛЕНИЕ 4:</w:t>
            </w:r>
            <w:r w:rsidRPr="00155DAD">
              <w:rPr>
                <w:rFonts w:ascii="Verdana" w:eastAsia="Calibri" w:hAnsi="Verdana" w:cs="Calibri"/>
                <w:sz w:val="20"/>
                <w:szCs w:val="20"/>
              </w:rPr>
              <w:t xml:space="preserve"> </w:t>
            </w:r>
            <w:r w:rsidRPr="00155DAD">
              <w:rPr>
                <w:rFonts w:ascii="Verdana" w:eastAsia="Calibri" w:hAnsi="Verdana" w:cs="Calibri"/>
                <w:b/>
                <w:sz w:val="20"/>
                <w:szCs w:val="20"/>
              </w:rPr>
              <w:t>ПЪТНА ИНФРАСТРУКТУРА</w:t>
            </w:r>
          </w:p>
        </w:tc>
      </w:tr>
      <w:tr w:rsidR="00F424D3" w:rsidRPr="00155DAD" w14:paraId="0562900F" w14:textId="77777777" w:rsidTr="00192ACB">
        <w:trPr>
          <w:trHeight w:val="289"/>
        </w:trPr>
        <w:tc>
          <w:tcPr>
            <w:tcW w:w="3098" w:type="dxa"/>
            <w:shd w:val="clear" w:color="auto" w:fill="FFFFFF" w:themeFill="background1"/>
          </w:tcPr>
          <w:p w14:paraId="3297BF05" w14:textId="77777777" w:rsidR="003B630B" w:rsidRPr="00155DAD" w:rsidRDefault="003B630B" w:rsidP="003B630B">
            <w:pPr>
              <w:spacing w:before="80" w:after="80"/>
              <w:ind w:right="35"/>
              <w:rPr>
                <w:rFonts w:ascii="Verdana" w:eastAsia="Calibri" w:hAnsi="Verdana" w:cs="Calibri"/>
                <w:b/>
                <w:sz w:val="20"/>
                <w:szCs w:val="20"/>
                <w:lang w:val="bg-BG"/>
              </w:rPr>
            </w:pPr>
            <w:r w:rsidRPr="00155DAD">
              <w:rPr>
                <w:rFonts w:ascii="Verdana" w:eastAsia="Calibri" w:hAnsi="Verdana" w:cs="Calibri"/>
                <w:b/>
                <w:sz w:val="20"/>
                <w:szCs w:val="20"/>
                <w:lang w:val="bg-BG"/>
              </w:rPr>
              <w:t>Изрично регламентиране на пътната безопасност във функционалните задължения на общинските администрации:</w:t>
            </w:r>
          </w:p>
          <w:p w14:paraId="0287F910" w14:textId="77777777" w:rsidR="003B630B" w:rsidRPr="00155DAD" w:rsidRDefault="003B630B" w:rsidP="003B630B">
            <w:pPr>
              <w:spacing w:before="80" w:after="80"/>
              <w:ind w:right="35"/>
              <w:rPr>
                <w:rFonts w:ascii="Verdana" w:eastAsia="Calibri" w:hAnsi="Verdana" w:cs="Calibri"/>
                <w:sz w:val="20"/>
                <w:szCs w:val="20"/>
                <w:lang w:val="bg-BG"/>
              </w:rPr>
            </w:pPr>
            <w:r w:rsidRPr="00155DAD">
              <w:rPr>
                <w:rFonts w:ascii="Verdana" w:eastAsia="Calibri" w:hAnsi="Verdana" w:cs="Calibri"/>
                <w:sz w:val="20"/>
                <w:szCs w:val="20"/>
                <w:lang w:val="bg-BG"/>
              </w:rPr>
              <w:t xml:space="preserve">Обезпечаване на общинската администрация с лице/лица, с подходяща квалификация и компетенции, отговорно/и за пътната безопасност </w:t>
            </w:r>
          </w:p>
          <w:p w14:paraId="0E0C2FF7" w14:textId="77777777" w:rsidR="00F424D3" w:rsidRPr="00155DAD" w:rsidRDefault="00F424D3" w:rsidP="00F424D3">
            <w:pPr>
              <w:rPr>
                <w:rFonts w:ascii="Verdana" w:eastAsia="Calibri" w:hAnsi="Verdana" w:cs="Calibri"/>
                <w:sz w:val="20"/>
                <w:szCs w:val="20"/>
                <w:lang w:val="bg-BG"/>
              </w:rPr>
            </w:pPr>
          </w:p>
          <w:p w14:paraId="489561A8" w14:textId="1A731BBB" w:rsidR="00F424D3" w:rsidRPr="00155DAD" w:rsidRDefault="00F424D3" w:rsidP="003B630B">
            <w:pPr>
              <w:rPr>
                <w:rFonts w:ascii="Verdana" w:eastAsia="Calibri" w:hAnsi="Verdana" w:cs="Calibri"/>
                <w:sz w:val="20"/>
                <w:szCs w:val="20"/>
                <w:lang w:val="bg-BG"/>
              </w:rPr>
            </w:pPr>
          </w:p>
        </w:tc>
        <w:tc>
          <w:tcPr>
            <w:tcW w:w="1442" w:type="dxa"/>
            <w:gridSpan w:val="2"/>
            <w:shd w:val="clear" w:color="auto" w:fill="FFFFFF"/>
          </w:tcPr>
          <w:p w14:paraId="296217EC" w14:textId="77777777" w:rsidR="00F424D3" w:rsidRPr="00155DAD" w:rsidRDefault="00F424D3" w:rsidP="00F424D3">
            <w:pPr>
              <w:contextualSpacing/>
              <w:rPr>
                <w:rFonts w:ascii="Verdana" w:hAnsi="Verdana"/>
                <w:b/>
                <w:sz w:val="20"/>
                <w:szCs w:val="20"/>
              </w:rPr>
            </w:pPr>
          </w:p>
          <w:p w14:paraId="333C7AF9" w14:textId="77777777" w:rsidR="00F424D3" w:rsidRPr="00155DAD" w:rsidRDefault="00F424D3" w:rsidP="00F424D3">
            <w:pPr>
              <w:contextualSpacing/>
              <w:rPr>
                <w:rFonts w:ascii="Verdana" w:hAnsi="Verdana"/>
                <w:sz w:val="20"/>
                <w:szCs w:val="20"/>
              </w:rPr>
            </w:pPr>
          </w:p>
          <w:p w14:paraId="3F31EE31" w14:textId="77777777" w:rsidR="00F424D3" w:rsidRPr="00155DAD" w:rsidRDefault="00F424D3" w:rsidP="00F424D3">
            <w:pPr>
              <w:rPr>
                <w:rFonts w:ascii="Verdana" w:hAnsi="Verdana"/>
                <w:sz w:val="20"/>
                <w:szCs w:val="20"/>
                <w:lang w:val="bg-BG"/>
              </w:rPr>
            </w:pPr>
          </w:p>
          <w:p w14:paraId="4C3FE010" w14:textId="77777777" w:rsidR="00F424D3" w:rsidRPr="00155DAD" w:rsidRDefault="00F424D3" w:rsidP="00F424D3">
            <w:pPr>
              <w:rPr>
                <w:rFonts w:ascii="Verdana" w:hAnsi="Verdana"/>
                <w:sz w:val="20"/>
                <w:szCs w:val="20"/>
                <w:lang w:val="bg-BG"/>
              </w:rPr>
            </w:pPr>
          </w:p>
          <w:p w14:paraId="6A57A275" w14:textId="77777777" w:rsidR="00F424D3" w:rsidRPr="00155DAD" w:rsidRDefault="00F424D3" w:rsidP="00F424D3">
            <w:pPr>
              <w:rPr>
                <w:rFonts w:ascii="Verdana" w:hAnsi="Verdana"/>
                <w:sz w:val="20"/>
                <w:szCs w:val="20"/>
                <w:lang w:val="bg-BG"/>
              </w:rPr>
            </w:pPr>
          </w:p>
          <w:p w14:paraId="7E96062A" w14:textId="77777777" w:rsidR="00F424D3" w:rsidRPr="00155DAD" w:rsidRDefault="00F424D3" w:rsidP="00F424D3">
            <w:pPr>
              <w:rPr>
                <w:rFonts w:ascii="Verdana" w:hAnsi="Verdana"/>
                <w:sz w:val="20"/>
                <w:szCs w:val="20"/>
                <w:lang w:val="bg-BG"/>
              </w:rPr>
            </w:pPr>
          </w:p>
          <w:p w14:paraId="476EFC5A" w14:textId="77777777" w:rsidR="00F424D3" w:rsidRPr="00155DAD" w:rsidRDefault="00F424D3" w:rsidP="00F424D3">
            <w:pPr>
              <w:rPr>
                <w:rFonts w:ascii="Verdana" w:hAnsi="Verdana"/>
                <w:sz w:val="20"/>
                <w:szCs w:val="20"/>
                <w:lang w:val="bg-BG"/>
              </w:rPr>
            </w:pPr>
          </w:p>
          <w:p w14:paraId="33A5BDBD" w14:textId="77777777" w:rsidR="00F424D3" w:rsidRPr="00155DAD" w:rsidRDefault="00F424D3" w:rsidP="00F424D3">
            <w:pPr>
              <w:rPr>
                <w:rFonts w:ascii="Verdana" w:hAnsi="Verdana"/>
                <w:sz w:val="20"/>
                <w:szCs w:val="20"/>
                <w:lang w:val="bg-BG"/>
              </w:rPr>
            </w:pPr>
          </w:p>
          <w:p w14:paraId="1F3F92EB" w14:textId="6BF04AA4" w:rsidR="00F424D3" w:rsidRPr="00155DAD" w:rsidRDefault="00F424D3" w:rsidP="00F424D3">
            <w:pPr>
              <w:rPr>
                <w:rFonts w:ascii="Verdana" w:hAnsi="Verdana"/>
                <w:sz w:val="20"/>
                <w:szCs w:val="20"/>
                <w:lang w:val="bg-BG"/>
              </w:rPr>
            </w:pPr>
            <w:r w:rsidRPr="00155DAD">
              <w:rPr>
                <w:rFonts w:ascii="Verdana" w:hAnsi="Verdana"/>
                <w:sz w:val="20"/>
                <w:szCs w:val="20"/>
                <w:lang w:val="bg-BG"/>
              </w:rPr>
              <w:t xml:space="preserve">Постоянен </w:t>
            </w:r>
          </w:p>
          <w:p w14:paraId="4D3A41ED" w14:textId="77777777" w:rsidR="00F424D3" w:rsidRPr="00155DAD" w:rsidRDefault="00F424D3" w:rsidP="00F424D3">
            <w:pPr>
              <w:rPr>
                <w:rFonts w:ascii="Verdana" w:hAnsi="Verdana"/>
                <w:sz w:val="20"/>
                <w:szCs w:val="20"/>
              </w:rPr>
            </w:pPr>
          </w:p>
          <w:p w14:paraId="6BCB57F9" w14:textId="77777777" w:rsidR="00F424D3" w:rsidRPr="00155DAD" w:rsidRDefault="00F424D3" w:rsidP="00F424D3">
            <w:pPr>
              <w:rPr>
                <w:rFonts w:ascii="Verdana" w:hAnsi="Verdana"/>
                <w:sz w:val="20"/>
                <w:szCs w:val="20"/>
              </w:rPr>
            </w:pPr>
          </w:p>
          <w:p w14:paraId="62276B32" w14:textId="77777777" w:rsidR="00F424D3" w:rsidRPr="00155DAD" w:rsidRDefault="00F424D3" w:rsidP="00F424D3">
            <w:pPr>
              <w:rPr>
                <w:rFonts w:ascii="Verdana" w:hAnsi="Verdana"/>
                <w:sz w:val="20"/>
                <w:szCs w:val="20"/>
              </w:rPr>
            </w:pPr>
          </w:p>
          <w:p w14:paraId="04F6CCAD" w14:textId="77777777" w:rsidR="00F424D3" w:rsidRPr="00155DAD" w:rsidRDefault="00F424D3" w:rsidP="00F424D3">
            <w:pPr>
              <w:rPr>
                <w:rFonts w:ascii="Verdana" w:hAnsi="Verdana"/>
                <w:sz w:val="20"/>
                <w:szCs w:val="20"/>
              </w:rPr>
            </w:pPr>
          </w:p>
          <w:p w14:paraId="02E8F531" w14:textId="77777777" w:rsidR="00F424D3" w:rsidRPr="00155DAD" w:rsidRDefault="00F424D3" w:rsidP="00F424D3">
            <w:pPr>
              <w:rPr>
                <w:rFonts w:ascii="Verdana" w:hAnsi="Verdana"/>
                <w:sz w:val="20"/>
                <w:szCs w:val="20"/>
              </w:rPr>
            </w:pPr>
          </w:p>
          <w:p w14:paraId="3EF0DAC2" w14:textId="77777777" w:rsidR="00F424D3" w:rsidRPr="00155DAD" w:rsidRDefault="00F424D3" w:rsidP="00F424D3">
            <w:pPr>
              <w:rPr>
                <w:rFonts w:ascii="Verdana" w:hAnsi="Verdana"/>
                <w:sz w:val="20"/>
                <w:szCs w:val="20"/>
              </w:rPr>
            </w:pPr>
          </w:p>
          <w:p w14:paraId="371D62D7" w14:textId="77777777" w:rsidR="00F424D3" w:rsidRPr="00155DAD" w:rsidRDefault="00F424D3" w:rsidP="00F424D3">
            <w:pPr>
              <w:rPr>
                <w:rFonts w:ascii="Verdana" w:hAnsi="Verdana"/>
                <w:sz w:val="20"/>
                <w:szCs w:val="20"/>
              </w:rPr>
            </w:pPr>
          </w:p>
          <w:p w14:paraId="346D31A3" w14:textId="77777777" w:rsidR="00F424D3" w:rsidRPr="00155DAD" w:rsidRDefault="00F424D3" w:rsidP="00F424D3">
            <w:pPr>
              <w:rPr>
                <w:rFonts w:ascii="Verdana" w:hAnsi="Verdana"/>
                <w:sz w:val="20"/>
                <w:szCs w:val="20"/>
              </w:rPr>
            </w:pPr>
          </w:p>
          <w:p w14:paraId="776EB53C" w14:textId="77777777" w:rsidR="00F424D3" w:rsidRPr="00155DAD" w:rsidRDefault="00F424D3" w:rsidP="00F424D3">
            <w:pPr>
              <w:rPr>
                <w:rFonts w:ascii="Verdana" w:hAnsi="Verdana"/>
                <w:sz w:val="20"/>
                <w:szCs w:val="20"/>
              </w:rPr>
            </w:pPr>
          </w:p>
          <w:p w14:paraId="431B1051" w14:textId="77777777" w:rsidR="00F424D3" w:rsidRPr="00155DAD" w:rsidRDefault="00F424D3" w:rsidP="00F424D3">
            <w:pPr>
              <w:rPr>
                <w:rFonts w:ascii="Verdana" w:hAnsi="Verdana"/>
                <w:sz w:val="20"/>
                <w:szCs w:val="20"/>
              </w:rPr>
            </w:pPr>
          </w:p>
          <w:p w14:paraId="50C974F6" w14:textId="77777777" w:rsidR="00F424D3" w:rsidRPr="00155DAD" w:rsidRDefault="00F424D3" w:rsidP="00F424D3">
            <w:pPr>
              <w:rPr>
                <w:rFonts w:ascii="Verdana" w:hAnsi="Verdana"/>
                <w:sz w:val="20"/>
                <w:szCs w:val="20"/>
              </w:rPr>
            </w:pPr>
          </w:p>
          <w:p w14:paraId="105C5309" w14:textId="77777777" w:rsidR="00F424D3" w:rsidRPr="00155DAD" w:rsidRDefault="00F424D3" w:rsidP="00F424D3">
            <w:pPr>
              <w:rPr>
                <w:rFonts w:ascii="Verdana" w:hAnsi="Verdana"/>
                <w:b/>
                <w:sz w:val="20"/>
                <w:szCs w:val="20"/>
                <w:lang w:val="bg-BG"/>
              </w:rPr>
            </w:pPr>
          </w:p>
          <w:p w14:paraId="25D0345D" w14:textId="36C0752F" w:rsidR="003B630B" w:rsidRPr="00155DAD" w:rsidRDefault="003B630B" w:rsidP="00F424D3">
            <w:pPr>
              <w:rPr>
                <w:rFonts w:ascii="Verdana" w:hAnsi="Verdana"/>
                <w:b/>
                <w:sz w:val="20"/>
                <w:szCs w:val="20"/>
                <w:lang w:val="bg-BG"/>
              </w:rPr>
            </w:pPr>
          </w:p>
        </w:tc>
        <w:tc>
          <w:tcPr>
            <w:tcW w:w="1417" w:type="dxa"/>
            <w:gridSpan w:val="2"/>
            <w:shd w:val="clear" w:color="auto" w:fill="FFFFFF"/>
          </w:tcPr>
          <w:p w14:paraId="4D214099" w14:textId="77777777" w:rsidR="00F424D3" w:rsidRPr="00155DAD" w:rsidRDefault="00F424D3" w:rsidP="00F424D3">
            <w:pPr>
              <w:contextualSpacing/>
              <w:rPr>
                <w:rFonts w:ascii="Verdana" w:hAnsi="Verdana"/>
                <w:sz w:val="20"/>
                <w:szCs w:val="20"/>
              </w:rPr>
            </w:pPr>
          </w:p>
          <w:p w14:paraId="0FB81C7B" w14:textId="77777777" w:rsidR="00F424D3" w:rsidRPr="00155DAD" w:rsidRDefault="00F424D3" w:rsidP="00F424D3">
            <w:pPr>
              <w:contextualSpacing/>
              <w:rPr>
                <w:rFonts w:ascii="Verdana" w:hAnsi="Verdana"/>
                <w:sz w:val="20"/>
                <w:szCs w:val="20"/>
              </w:rPr>
            </w:pPr>
          </w:p>
          <w:p w14:paraId="25294791" w14:textId="77777777" w:rsidR="00F424D3" w:rsidRPr="00155DAD" w:rsidRDefault="00F424D3" w:rsidP="00F424D3">
            <w:pPr>
              <w:contextualSpacing/>
              <w:rPr>
                <w:rFonts w:ascii="Verdana" w:hAnsi="Verdana"/>
                <w:sz w:val="20"/>
                <w:szCs w:val="20"/>
              </w:rPr>
            </w:pPr>
          </w:p>
          <w:p w14:paraId="6D4E6B93" w14:textId="77777777" w:rsidR="00F424D3" w:rsidRPr="00155DAD" w:rsidRDefault="00F424D3" w:rsidP="00F424D3">
            <w:pPr>
              <w:rPr>
                <w:rFonts w:ascii="Verdana" w:hAnsi="Verdana"/>
                <w:sz w:val="20"/>
                <w:szCs w:val="20"/>
              </w:rPr>
            </w:pPr>
          </w:p>
          <w:p w14:paraId="2A61359A" w14:textId="77777777" w:rsidR="00F424D3" w:rsidRPr="00155DAD" w:rsidRDefault="00F424D3" w:rsidP="00F424D3">
            <w:pPr>
              <w:rPr>
                <w:rFonts w:ascii="Verdana" w:hAnsi="Verdana"/>
                <w:sz w:val="20"/>
                <w:szCs w:val="20"/>
              </w:rPr>
            </w:pPr>
          </w:p>
          <w:p w14:paraId="68A01947" w14:textId="77777777" w:rsidR="00F424D3" w:rsidRPr="00155DAD" w:rsidRDefault="00F424D3" w:rsidP="00F424D3">
            <w:pPr>
              <w:rPr>
                <w:rFonts w:ascii="Verdana" w:hAnsi="Verdana"/>
                <w:sz w:val="20"/>
                <w:szCs w:val="20"/>
              </w:rPr>
            </w:pPr>
          </w:p>
          <w:p w14:paraId="08DEDB78" w14:textId="77777777" w:rsidR="00F424D3" w:rsidRPr="00155DAD" w:rsidRDefault="00F424D3" w:rsidP="00F424D3">
            <w:pPr>
              <w:rPr>
                <w:rFonts w:ascii="Verdana" w:hAnsi="Verdana"/>
                <w:sz w:val="20"/>
                <w:szCs w:val="20"/>
              </w:rPr>
            </w:pPr>
          </w:p>
          <w:p w14:paraId="651C1F47" w14:textId="77777777" w:rsidR="00F424D3" w:rsidRPr="00155DAD" w:rsidRDefault="00F424D3" w:rsidP="00F424D3">
            <w:pPr>
              <w:rPr>
                <w:rFonts w:ascii="Verdana" w:hAnsi="Verdana"/>
                <w:sz w:val="20"/>
                <w:szCs w:val="20"/>
              </w:rPr>
            </w:pPr>
          </w:p>
          <w:p w14:paraId="3255D8DF" w14:textId="3CB28131" w:rsidR="00F424D3" w:rsidRPr="00155DAD" w:rsidRDefault="00F424D3" w:rsidP="00F424D3">
            <w:pPr>
              <w:rPr>
                <w:rFonts w:ascii="Verdana" w:hAnsi="Verdana"/>
                <w:sz w:val="20"/>
                <w:szCs w:val="20"/>
                <w:lang w:val="bg-BG"/>
              </w:rPr>
            </w:pPr>
            <w:r w:rsidRPr="00155DAD">
              <w:rPr>
                <w:rFonts w:ascii="Verdana" w:hAnsi="Verdana"/>
                <w:sz w:val="20"/>
                <w:szCs w:val="20"/>
                <w:lang w:val="bg-BG"/>
              </w:rPr>
              <w:t>-</w:t>
            </w:r>
          </w:p>
          <w:p w14:paraId="71D4AF7B" w14:textId="77777777" w:rsidR="00F424D3" w:rsidRPr="00155DAD" w:rsidRDefault="00F424D3" w:rsidP="00F424D3">
            <w:pPr>
              <w:rPr>
                <w:rFonts w:ascii="Verdana" w:hAnsi="Verdana"/>
                <w:sz w:val="20"/>
                <w:szCs w:val="20"/>
              </w:rPr>
            </w:pPr>
          </w:p>
          <w:p w14:paraId="2F5052B2" w14:textId="77777777" w:rsidR="00F424D3" w:rsidRPr="00155DAD" w:rsidRDefault="00F424D3" w:rsidP="00F424D3">
            <w:pPr>
              <w:rPr>
                <w:rFonts w:ascii="Verdana" w:hAnsi="Verdana"/>
                <w:sz w:val="20"/>
                <w:szCs w:val="20"/>
              </w:rPr>
            </w:pPr>
          </w:p>
          <w:p w14:paraId="5F182ED2" w14:textId="77777777" w:rsidR="00F424D3" w:rsidRPr="00155DAD" w:rsidRDefault="00F424D3" w:rsidP="00F424D3">
            <w:pPr>
              <w:rPr>
                <w:rFonts w:ascii="Verdana" w:hAnsi="Verdana"/>
                <w:sz w:val="20"/>
                <w:szCs w:val="20"/>
              </w:rPr>
            </w:pPr>
          </w:p>
          <w:p w14:paraId="09808F58" w14:textId="77777777" w:rsidR="00F424D3" w:rsidRPr="00155DAD" w:rsidRDefault="00F424D3" w:rsidP="00F424D3">
            <w:pPr>
              <w:rPr>
                <w:rFonts w:ascii="Verdana" w:hAnsi="Verdana"/>
                <w:sz w:val="20"/>
                <w:szCs w:val="20"/>
              </w:rPr>
            </w:pPr>
          </w:p>
          <w:p w14:paraId="10979E67" w14:textId="77777777" w:rsidR="00F424D3" w:rsidRPr="00155DAD" w:rsidRDefault="00F424D3" w:rsidP="00F424D3">
            <w:pPr>
              <w:rPr>
                <w:rFonts w:ascii="Verdana" w:hAnsi="Verdana"/>
                <w:sz w:val="20"/>
                <w:szCs w:val="20"/>
              </w:rPr>
            </w:pPr>
          </w:p>
          <w:p w14:paraId="62B7B376" w14:textId="77777777" w:rsidR="00F424D3" w:rsidRPr="00155DAD" w:rsidRDefault="00F424D3" w:rsidP="00F424D3">
            <w:pPr>
              <w:rPr>
                <w:rFonts w:ascii="Verdana" w:hAnsi="Verdana"/>
                <w:sz w:val="20"/>
                <w:szCs w:val="20"/>
              </w:rPr>
            </w:pPr>
          </w:p>
          <w:p w14:paraId="3CBB85E6" w14:textId="77777777" w:rsidR="00F424D3" w:rsidRPr="00155DAD" w:rsidRDefault="00F424D3" w:rsidP="00F424D3">
            <w:pPr>
              <w:rPr>
                <w:rFonts w:ascii="Verdana" w:hAnsi="Verdana"/>
                <w:sz w:val="20"/>
                <w:szCs w:val="20"/>
              </w:rPr>
            </w:pPr>
          </w:p>
          <w:p w14:paraId="0461DA03" w14:textId="77777777" w:rsidR="00F424D3" w:rsidRPr="00155DAD" w:rsidRDefault="00F424D3" w:rsidP="00F424D3">
            <w:pPr>
              <w:rPr>
                <w:rFonts w:ascii="Verdana" w:hAnsi="Verdana"/>
                <w:sz w:val="20"/>
                <w:szCs w:val="20"/>
              </w:rPr>
            </w:pPr>
          </w:p>
          <w:p w14:paraId="715C27D0" w14:textId="77777777" w:rsidR="00F424D3" w:rsidRPr="00155DAD" w:rsidRDefault="00F424D3" w:rsidP="00F424D3">
            <w:pPr>
              <w:rPr>
                <w:rFonts w:ascii="Verdana" w:hAnsi="Verdana"/>
                <w:sz w:val="20"/>
                <w:szCs w:val="20"/>
              </w:rPr>
            </w:pPr>
          </w:p>
          <w:p w14:paraId="295AD574" w14:textId="77777777" w:rsidR="00F424D3" w:rsidRPr="00155DAD" w:rsidRDefault="00F424D3" w:rsidP="00F424D3">
            <w:pPr>
              <w:rPr>
                <w:rFonts w:ascii="Verdana" w:hAnsi="Verdana"/>
                <w:sz w:val="20"/>
                <w:szCs w:val="20"/>
              </w:rPr>
            </w:pPr>
          </w:p>
          <w:p w14:paraId="06ADD7C2" w14:textId="77777777" w:rsidR="00F424D3" w:rsidRPr="00155DAD" w:rsidRDefault="00F424D3" w:rsidP="00F424D3">
            <w:pPr>
              <w:rPr>
                <w:rFonts w:ascii="Verdana" w:hAnsi="Verdana"/>
                <w:sz w:val="20"/>
                <w:szCs w:val="20"/>
              </w:rPr>
            </w:pPr>
          </w:p>
          <w:p w14:paraId="3F758E74" w14:textId="797ED4E1" w:rsidR="00F424D3" w:rsidRPr="00155DAD" w:rsidRDefault="00F424D3" w:rsidP="00F424D3">
            <w:pPr>
              <w:rPr>
                <w:rFonts w:ascii="Verdana" w:hAnsi="Verdana"/>
                <w:b/>
                <w:sz w:val="20"/>
                <w:szCs w:val="20"/>
                <w:lang w:val="bg-BG"/>
              </w:rPr>
            </w:pPr>
          </w:p>
        </w:tc>
        <w:tc>
          <w:tcPr>
            <w:tcW w:w="1990" w:type="dxa"/>
            <w:gridSpan w:val="2"/>
            <w:shd w:val="clear" w:color="auto" w:fill="FFFFFF"/>
          </w:tcPr>
          <w:p w14:paraId="3759C9B0" w14:textId="77777777" w:rsidR="00F424D3" w:rsidRPr="00155DAD" w:rsidRDefault="00F424D3" w:rsidP="00F424D3">
            <w:pPr>
              <w:contextualSpacing/>
              <w:rPr>
                <w:rFonts w:ascii="Verdana" w:hAnsi="Verdana"/>
                <w:sz w:val="20"/>
                <w:szCs w:val="20"/>
              </w:rPr>
            </w:pPr>
          </w:p>
          <w:p w14:paraId="0A9B3890" w14:textId="77777777" w:rsidR="00F424D3" w:rsidRPr="00155DAD" w:rsidRDefault="00F424D3" w:rsidP="00F424D3">
            <w:pPr>
              <w:contextualSpacing/>
              <w:rPr>
                <w:rFonts w:ascii="Verdana" w:hAnsi="Verdana"/>
                <w:sz w:val="20"/>
                <w:szCs w:val="20"/>
              </w:rPr>
            </w:pPr>
          </w:p>
          <w:p w14:paraId="1DAC51DB" w14:textId="77777777" w:rsidR="00F424D3" w:rsidRPr="00155DAD" w:rsidRDefault="00F424D3" w:rsidP="00F424D3">
            <w:pPr>
              <w:rPr>
                <w:rFonts w:ascii="Verdana" w:hAnsi="Verdana"/>
                <w:sz w:val="20"/>
                <w:szCs w:val="20"/>
                <w:lang w:val="bg-BG"/>
              </w:rPr>
            </w:pPr>
          </w:p>
          <w:p w14:paraId="1E05FCE0" w14:textId="77777777" w:rsidR="00F424D3" w:rsidRPr="00155DAD" w:rsidRDefault="00F424D3" w:rsidP="00F424D3">
            <w:pPr>
              <w:rPr>
                <w:rFonts w:ascii="Verdana" w:hAnsi="Verdana"/>
                <w:sz w:val="20"/>
                <w:szCs w:val="20"/>
                <w:lang w:val="bg-BG"/>
              </w:rPr>
            </w:pPr>
          </w:p>
          <w:p w14:paraId="211AF82F" w14:textId="77777777" w:rsidR="00F424D3" w:rsidRPr="00155DAD" w:rsidRDefault="00F424D3" w:rsidP="00F424D3">
            <w:pPr>
              <w:rPr>
                <w:rFonts w:ascii="Verdana" w:hAnsi="Verdana"/>
                <w:sz w:val="20"/>
                <w:szCs w:val="20"/>
                <w:lang w:val="bg-BG"/>
              </w:rPr>
            </w:pPr>
          </w:p>
          <w:p w14:paraId="4BB59E22" w14:textId="77777777" w:rsidR="00F424D3" w:rsidRPr="00155DAD" w:rsidRDefault="00F424D3" w:rsidP="00F424D3">
            <w:pPr>
              <w:rPr>
                <w:rFonts w:ascii="Verdana" w:hAnsi="Verdana"/>
                <w:sz w:val="20"/>
                <w:szCs w:val="20"/>
                <w:lang w:val="bg-BG"/>
              </w:rPr>
            </w:pPr>
          </w:p>
          <w:p w14:paraId="3DD206E7" w14:textId="77777777" w:rsidR="00F424D3" w:rsidRPr="00155DAD" w:rsidRDefault="00F424D3" w:rsidP="00F424D3">
            <w:pPr>
              <w:rPr>
                <w:rFonts w:ascii="Verdana" w:hAnsi="Verdana"/>
                <w:sz w:val="20"/>
                <w:szCs w:val="20"/>
                <w:lang w:val="bg-BG"/>
              </w:rPr>
            </w:pPr>
          </w:p>
          <w:p w14:paraId="4C6DB819" w14:textId="77777777" w:rsidR="00F424D3" w:rsidRPr="00155DAD" w:rsidRDefault="00F424D3" w:rsidP="00F424D3">
            <w:pPr>
              <w:rPr>
                <w:rFonts w:ascii="Verdana" w:hAnsi="Verdana"/>
                <w:sz w:val="20"/>
                <w:szCs w:val="20"/>
                <w:lang w:val="bg-BG"/>
              </w:rPr>
            </w:pPr>
          </w:p>
          <w:p w14:paraId="728DE253" w14:textId="37D37AF6" w:rsidR="00F424D3" w:rsidRPr="00155DAD" w:rsidRDefault="00F424D3" w:rsidP="00F424D3">
            <w:pPr>
              <w:rPr>
                <w:rFonts w:ascii="Verdana" w:hAnsi="Verdana"/>
                <w:sz w:val="20"/>
                <w:szCs w:val="20"/>
                <w:lang w:val="bg-BG"/>
              </w:rPr>
            </w:pPr>
            <w:r w:rsidRPr="00155DAD">
              <w:rPr>
                <w:rFonts w:ascii="Verdana" w:hAnsi="Verdana"/>
                <w:sz w:val="20"/>
                <w:szCs w:val="20"/>
                <w:lang w:val="bg-BG"/>
              </w:rPr>
              <w:t>Средства от бюджета на съответната институция</w:t>
            </w:r>
          </w:p>
          <w:p w14:paraId="4ADEFF7E" w14:textId="77777777" w:rsidR="00F424D3" w:rsidRPr="00155DAD" w:rsidRDefault="00F424D3" w:rsidP="00F424D3">
            <w:pPr>
              <w:rPr>
                <w:rFonts w:ascii="Verdana" w:hAnsi="Verdana"/>
                <w:sz w:val="20"/>
                <w:szCs w:val="20"/>
              </w:rPr>
            </w:pPr>
          </w:p>
          <w:p w14:paraId="5BB45E46" w14:textId="77777777" w:rsidR="00F424D3" w:rsidRPr="00155DAD" w:rsidRDefault="00F424D3" w:rsidP="00F424D3">
            <w:pPr>
              <w:rPr>
                <w:rFonts w:ascii="Verdana" w:hAnsi="Verdana"/>
                <w:sz w:val="20"/>
                <w:szCs w:val="20"/>
              </w:rPr>
            </w:pPr>
          </w:p>
          <w:p w14:paraId="394A6D78" w14:textId="77777777" w:rsidR="00F424D3" w:rsidRPr="00155DAD" w:rsidRDefault="00F424D3" w:rsidP="00F424D3">
            <w:pPr>
              <w:rPr>
                <w:rFonts w:ascii="Verdana" w:hAnsi="Verdana"/>
                <w:sz w:val="20"/>
                <w:szCs w:val="20"/>
              </w:rPr>
            </w:pPr>
          </w:p>
          <w:p w14:paraId="2B9BBF6B" w14:textId="77777777" w:rsidR="00F424D3" w:rsidRPr="00155DAD" w:rsidRDefault="00F424D3" w:rsidP="00F424D3">
            <w:pPr>
              <w:rPr>
                <w:rFonts w:ascii="Verdana" w:hAnsi="Verdana"/>
                <w:sz w:val="20"/>
                <w:szCs w:val="20"/>
              </w:rPr>
            </w:pPr>
          </w:p>
          <w:p w14:paraId="1CEBED27" w14:textId="77777777" w:rsidR="00F424D3" w:rsidRPr="00155DAD" w:rsidRDefault="00F424D3" w:rsidP="00F424D3">
            <w:pPr>
              <w:rPr>
                <w:rFonts w:ascii="Verdana" w:hAnsi="Verdana"/>
                <w:sz w:val="20"/>
                <w:szCs w:val="20"/>
              </w:rPr>
            </w:pPr>
          </w:p>
          <w:p w14:paraId="0FF7374E" w14:textId="77777777" w:rsidR="00F424D3" w:rsidRPr="00155DAD" w:rsidRDefault="00F424D3" w:rsidP="00F424D3">
            <w:pPr>
              <w:rPr>
                <w:rFonts w:ascii="Verdana" w:hAnsi="Verdana"/>
                <w:sz w:val="20"/>
                <w:szCs w:val="20"/>
              </w:rPr>
            </w:pPr>
          </w:p>
          <w:p w14:paraId="0F6AB16D" w14:textId="77777777" w:rsidR="00F424D3" w:rsidRPr="00155DAD" w:rsidRDefault="00F424D3" w:rsidP="00F424D3">
            <w:pPr>
              <w:rPr>
                <w:rFonts w:ascii="Verdana" w:hAnsi="Verdana"/>
                <w:sz w:val="20"/>
                <w:szCs w:val="20"/>
              </w:rPr>
            </w:pPr>
          </w:p>
          <w:p w14:paraId="32D2690B" w14:textId="77777777" w:rsidR="00F424D3" w:rsidRPr="00155DAD" w:rsidRDefault="00F424D3" w:rsidP="00F424D3">
            <w:pPr>
              <w:rPr>
                <w:rFonts w:ascii="Verdana" w:hAnsi="Verdana"/>
                <w:sz w:val="20"/>
                <w:szCs w:val="20"/>
              </w:rPr>
            </w:pPr>
          </w:p>
          <w:p w14:paraId="1BE6DA99" w14:textId="1D840E7C" w:rsidR="00F424D3" w:rsidRPr="00155DAD" w:rsidRDefault="00F424D3" w:rsidP="00F424D3">
            <w:pPr>
              <w:rPr>
                <w:rFonts w:ascii="Verdana" w:hAnsi="Verdana"/>
                <w:b/>
                <w:sz w:val="20"/>
                <w:szCs w:val="20"/>
                <w:lang w:val="bg-BG"/>
              </w:rPr>
            </w:pPr>
          </w:p>
        </w:tc>
        <w:tc>
          <w:tcPr>
            <w:tcW w:w="1990" w:type="dxa"/>
            <w:gridSpan w:val="2"/>
            <w:shd w:val="clear" w:color="auto" w:fill="FFFFFF"/>
          </w:tcPr>
          <w:p w14:paraId="5487ECCE" w14:textId="77777777" w:rsidR="00F424D3" w:rsidRPr="00155DAD" w:rsidRDefault="00F424D3" w:rsidP="00F424D3">
            <w:pPr>
              <w:contextualSpacing/>
              <w:rPr>
                <w:rFonts w:ascii="Verdana" w:hAnsi="Verdana"/>
                <w:sz w:val="20"/>
                <w:szCs w:val="20"/>
              </w:rPr>
            </w:pPr>
          </w:p>
          <w:p w14:paraId="7D948C46" w14:textId="77777777" w:rsidR="00F424D3" w:rsidRPr="00155DAD" w:rsidRDefault="00F424D3" w:rsidP="00F424D3">
            <w:pPr>
              <w:contextualSpacing/>
              <w:rPr>
                <w:rFonts w:ascii="Verdana" w:hAnsi="Verdana"/>
                <w:sz w:val="20"/>
                <w:szCs w:val="20"/>
              </w:rPr>
            </w:pPr>
          </w:p>
          <w:p w14:paraId="32FCB269" w14:textId="77777777" w:rsidR="00F424D3" w:rsidRPr="00155DAD" w:rsidRDefault="00F424D3" w:rsidP="00F424D3">
            <w:pPr>
              <w:contextualSpacing/>
              <w:rPr>
                <w:rFonts w:ascii="Verdana" w:hAnsi="Verdana"/>
                <w:sz w:val="20"/>
                <w:szCs w:val="20"/>
                <w:lang w:val="bg-BG"/>
              </w:rPr>
            </w:pPr>
          </w:p>
          <w:p w14:paraId="543A71E7" w14:textId="77777777" w:rsidR="00F424D3" w:rsidRPr="00155DAD" w:rsidRDefault="00F424D3" w:rsidP="00F424D3">
            <w:pPr>
              <w:contextualSpacing/>
              <w:rPr>
                <w:rFonts w:ascii="Verdana" w:hAnsi="Verdana"/>
                <w:sz w:val="20"/>
                <w:szCs w:val="20"/>
                <w:lang w:val="bg-BG"/>
              </w:rPr>
            </w:pPr>
          </w:p>
          <w:p w14:paraId="2FB6FBAF" w14:textId="77777777" w:rsidR="00F424D3" w:rsidRPr="00155DAD" w:rsidRDefault="00F424D3" w:rsidP="00F424D3">
            <w:pPr>
              <w:contextualSpacing/>
              <w:rPr>
                <w:rFonts w:ascii="Verdana" w:hAnsi="Verdana"/>
                <w:sz w:val="20"/>
                <w:szCs w:val="20"/>
                <w:lang w:val="bg-BG"/>
              </w:rPr>
            </w:pPr>
          </w:p>
          <w:p w14:paraId="4285C03F" w14:textId="77777777" w:rsidR="00F424D3" w:rsidRPr="00155DAD" w:rsidRDefault="00F424D3" w:rsidP="00F424D3">
            <w:pPr>
              <w:contextualSpacing/>
              <w:rPr>
                <w:rFonts w:ascii="Verdana" w:hAnsi="Verdana"/>
                <w:sz w:val="20"/>
                <w:szCs w:val="20"/>
                <w:lang w:val="bg-BG"/>
              </w:rPr>
            </w:pPr>
          </w:p>
          <w:p w14:paraId="06DBDB49" w14:textId="77777777" w:rsidR="00F424D3" w:rsidRPr="00155DAD" w:rsidRDefault="00F424D3" w:rsidP="00F424D3">
            <w:pPr>
              <w:contextualSpacing/>
              <w:rPr>
                <w:rFonts w:ascii="Verdana" w:hAnsi="Verdana"/>
                <w:sz w:val="20"/>
                <w:szCs w:val="20"/>
                <w:lang w:val="bg-BG"/>
              </w:rPr>
            </w:pPr>
          </w:p>
          <w:p w14:paraId="47B4321A" w14:textId="77777777" w:rsidR="00F424D3" w:rsidRPr="00155DAD" w:rsidRDefault="00F424D3" w:rsidP="00F424D3">
            <w:pPr>
              <w:contextualSpacing/>
              <w:rPr>
                <w:rFonts w:ascii="Verdana" w:hAnsi="Verdana"/>
                <w:sz w:val="20"/>
                <w:szCs w:val="20"/>
                <w:lang w:val="bg-BG"/>
              </w:rPr>
            </w:pPr>
          </w:p>
          <w:p w14:paraId="1DE52E64" w14:textId="7D6C577C" w:rsidR="00F424D3" w:rsidRPr="00155DAD" w:rsidRDefault="00F424D3" w:rsidP="00F424D3">
            <w:pPr>
              <w:contextualSpacing/>
              <w:rPr>
                <w:rFonts w:ascii="Verdana" w:hAnsi="Verdana"/>
                <w:sz w:val="20"/>
                <w:szCs w:val="20"/>
                <w:lang w:val="bg-BG"/>
              </w:rPr>
            </w:pPr>
            <w:r w:rsidRPr="00155DAD">
              <w:rPr>
                <w:rFonts w:ascii="Verdana" w:hAnsi="Verdana"/>
                <w:sz w:val="20"/>
                <w:szCs w:val="20"/>
                <w:lang w:val="bg-BG"/>
              </w:rPr>
              <w:t>Подобряване на функционалните задължения на областни и общински администрации по въпросите, свързани с БДП</w:t>
            </w:r>
          </w:p>
          <w:p w14:paraId="706E638F" w14:textId="77777777" w:rsidR="00F424D3" w:rsidRPr="00155DAD" w:rsidRDefault="00F424D3" w:rsidP="00F424D3">
            <w:pPr>
              <w:contextualSpacing/>
              <w:rPr>
                <w:rFonts w:ascii="Verdana" w:hAnsi="Verdana"/>
                <w:sz w:val="20"/>
                <w:szCs w:val="20"/>
              </w:rPr>
            </w:pPr>
          </w:p>
          <w:p w14:paraId="4EAEDFEB" w14:textId="77777777" w:rsidR="00F424D3" w:rsidRPr="00155DAD" w:rsidRDefault="00F424D3" w:rsidP="00F424D3">
            <w:pPr>
              <w:contextualSpacing/>
              <w:rPr>
                <w:rFonts w:ascii="Verdana" w:hAnsi="Verdana"/>
                <w:sz w:val="20"/>
                <w:szCs w:val="20"/>
              </w:rPr>
            </w:pPr>
          </w:p>
          <w:p w14:paraId="04FB959F" w14:textId="77777777" w:rsidR="00F424D3" w:rsidRPr="00155DAD" w:rsidRDefault="00F424D3" w:rsidP="00F424D3">
            <w:pPr>
              <w:contextualSpacing/>
              <w:rPr>
                <w:rFonts w:ascii="Verdana" w:hAnsi="Verdana"/>
                <w:sz w:val="20"/>
                <w:szCs w:val="20"/>
              </w:rPr>
            </w:pPr>
          </w:p>
          <w:p w14:paraId="157AE72A" w14:textId="77777777" w:rsidR="00F424D3" w:rsidRPr="00155DAD" w:rsidRDefault="00F424D3" w:rsidP="00F424D3">
            <w:pPr>
              <w:contextualSpacing/>
              <w:rPr>
                <w:rFonts w:ascii="Verdana" w:hAnsi="Verdana"/>
                <w:sz w:val="20"/>
                <w:szCs w:val="20"/>
              </w:rPr>
            </w:pPr>
          </w:p>
          <w:p w14:paraId="025CECFD" w14:textId="77777777" w:rsidR="00F424D3" w:rsidRPr="00155DAD" w:rsidRDefault="00F424D3" w:rsidP="00F424D3">
            <w:pPr>
              <w:rPr>
                <w:rFonts w:ascii="Verdana" w:hAnsi="Verdana"/>
                <w:b/>
                <w:sz w:val="20"/>
                <w:szCs w:val="20"/>
                <w:lang w:val="bg-BG"/>
              </w:rPr>
            </w:pPr>
          </w:p>
        </w:tc>
        <w:tc>
          <w:tcPr>
            <w:tcW w:w="1715" w:type="dxa"/>
            <w:gridSpan w:val="2"/>
            <w:shd w:val="clear" w:color="auto" w:fill="FFFFFF"/>
          </w:tcPr>
          <w:p w14:paraId="7931A8E5" w14:textId="77777777" w:rsidR="00F424D3" w:rsidRPr="00155DAD" w:rsidRDefault="00F424D3" w:rsidP="00F424D3">
            <w:pPr>
              <w:contextualSpacing/>
              <w:rPr>
                <w:rFonts w:ascii="Verdana" w:hAnsi="Verdana"/>
                <w:sz w:val="20"/>
                <w:szCs w:val="20"/>
              </w:rPr>
            </w:pPr>
          </w:p>
          <w:p w14:paraId="0129452B" w14:textId="77777777" w:rsidR="00F424D3" w:rsidRPr="00155DAD" w:rsidRDefault="00F424D3" w:rsidP="00F424D3">
            <w:pPr>
              <w:contextualSpacing/>
              <w:rPr>
                <w:rFonts w:ascii="Verdana" w:hAnsi="Verdana"/>
                <w:sz w:val="20"/>
                <w:szCs w:val="20"/>
              </w:rPr>
            </w:pPr>
          </w:p>
          <w:p w14:paraId="7BB11853" w14:textId="77777777" w:rsidR="00F424D3" w:rsidRPr="00155DAD" w:rsidRDefault="00F424D3" w:rsidP="00F424D3">
            <w:pPr>
              <w:rPr>
                <w:rFonts w:ascii="Verdana" w:hAnsi="Verdana"/>
                <w:sz w:val="20"/>
                <w:szCs w:val="20"/>
                <w:lang w:val="bg-BG"/>
              </w:rPr>
            </w:pPr>
          </w:p>
          <w:p w14:paraId="1628227F" w14:textId="77777777" w:rsidR="00F424D3" w:rsidRPr="00155DAD" w:rsidRDefault="00F424D3" w:rsidP="00F424D3">
            <w:pPr>
              <w:rPr>
                <w:rFonts w:ascii="Verdana" w:hAnsi="Verdana"/>
                <w:sz w:val="20"/>
                <w:szCs w:val="20"/>
                <w:lang w:val="bg-BG"/>
              </w:rPr>
            </w:pPr>
          </w:p>
          <w:p w14:paraId="3FE363B0" w14:textId="77777777" w:rsidR="00F424D3" w:rsidRPr="00155DAD" w:rsidRDefault="00F424D3" w:rsidP="00F424D3">
            <w:pPr>
              <w:rPr>
                <w:rFonts w:ascii="Verdana" w:hAnsi="Verdana"/>
                <w:sz w:val="20"/>
                <w:szCs w:val="20"/>
                <w:lang w:val="bg-BG"/>
              </w:rPr>
            </w:pPr>
          </w:p>
          <w:p w14:paraId="42D09702" w14:textId="77777777" w:rsidR="00F424D3" w:rsidRPr="00155DAD" w:rsidRDefault="00F424D3" w:rsidP="00F424D3">
            <w:pPr>
              <w:rPr>
                <w:rFonts w:ascii="Verdana" w:hAnsi="Verdana"/>
                <w:sz w:val="20"/>
                <w:szCs w:val="20"/>
                <w:lang w:val="bg-BG"/>
              </w:rPr>
            </w:pPr>
          </w:p>
          <w:p w14:paraId="48FF5465" w14:textId="77777777" w:rsidR="00F424D3" w:rsidRPr="00155DAD" w:rsidRDefault="00F424D3" w:rsidP="00F424D3">
            <w:pPr>
              <w:rPr>
                <w:rFonts w:ascii="Verdana" w:hAnsi="Verdana"/>
                <w:sz w:val="20"/>
                <w:szCs w:val="20"/>
                <w:lang w:val="bg-BG"/>
              </w:rPr>
            </w:pPr>
          </w:p>
          <w:p w14:paraId="353A33E1" w14:textId="77777777" w:rsidR="00F424D3" w:rsidRPr="00155DAD" w:rsidRDefault="00F424D3" w:rsidP="00F424D3">
            <w:pPr>
              <w:rPr>
                <w:rFonts w:ascii="Verdana" w:hAnsi="Verdana"/>
                <w:sz w:val="20"/>
                <w:szCs w:val="20"/>
                <w:lang w:val="bg-BG"/>
              </w:rPr>
            </w:pPr>
          </w:p>
          <w:p w14:paraId="16BEA6F6" w14:textId="703FB51B" w:rsidR="00F424D3" w:rsidRPr="00155DAD" w:rsidRDefault="00F424D3" w:rsidP="00F424D3">
            <w:pPr>
              <w:rPr>
                <w:rFonts w:ascii="Verdana" w:hAnsi="Verdana"/>
                <w:sz w:val="20"/>
                <w:szCs w:val="20"/>
                <w:lang w:val="bg-BG"/>
              </w:rPr>
            </w:pPr>
            <w:r w:rsidRPr="00155DAD">
              <w:rPr>
                <w:rFonts w:ascii="Verdana" w:hAnsi="Verdana"/>
                <w:sz w:val="20"/>
                <w:szCs w:val="20"/>
                <w:lang w:val="bg-BG"/>
              </w:rPr>
              <w:t>Определени лица/звена по БДП в съответните институции</w:t>
            </w:r>
          </w:p>
          <w:p w14:paraId="3698A667" w14:textId="77777777" w:rsidR="00F424D3" w:rsidRPr="00155DAD" w:rsidRDefault="00F424D3" w:rsidP="00F424D3">
            <w:pPr>
              <w:rPr>
                <w:rFonts w:ascii="Verdana" w:hAnsi="Verdana"/>
                <w:sz w:val="20"/>
                <w:szCs w:val="20"/>
              </w:rPr>
            </w:pPr>
          </w:p>
          <w:p w14:paraId="14292EE6" w14:textId="77777777" w:rsidR="00F424D3" w:rsidRPr="00155DAD" w:rsidRDefault="00F424D3" w:rsidP="00F424D3">
            <w:pPr>
              <w:rPr>
                <w:rFonts w:ascii="Verdana" w:hAnsi="Verdana"/>
                <w:sz w:val="20"/>
                <w:szCs w:val="20"/>
              </w:rPr>
            </w:pPr>
          </w:p>
          <w:p w14:paraId="05650449" w14:textId="77777777" w:rsidR="00F424D3" w:rsidRPr="00155DAD" w:rsidRDefault="00F424D3" w:rsidP="00F424D3">
            <w:pPr>
              <w:rPr>
                <w:rFonts w:ascii="Verdana" w:hAnsi="Verdana"/>
                <w:sz w:val="20"/>
                <w:szCs w:val="20"/>
              </w:rPr>
            </w:pPr>
          </w:p>
          <w:p w14:paraId="598953D0" w14:textId="77777777" w:rsidR="00F424D3" w:rsidRPr="00155DAD" w:rsidRDefault="00F424D3" w:rsidP="00F424D3">
            <w:pPr>
              <w:rPr>
                <w:rFonts w:ascii="Verdana" w:hAnsi="Verdana"/>
                <w:sz w:val="20"/>
                <w:szCs w:val="20"/>
              </w:rPr>
            </w:pPr>
          </w:p>
          <w:p w14:paraId="0A161470" w14:textId="77777777" w:rsidR="00F424D3" w:rsidRPr="00155DAD" w:rsidRDefault="00F424D3" w:rsidP="00F424D3">
            <w:pPr>
              <w:rPr>
                <w:rFonts w:ascii="Verdana" w:hAnsi="Verdana"/>
                <w:sz w:val="20"/>
                <w:szCs w:val="20"/>
              </w:rPr>
            </w:pPr>
          </w:p>
          <w:p w14:paraId="5FFC8301" w14:textId="77777777" w:rsidR="00F424D3" w:rsidRPr="00155DAD" w:rsidRDefault="00F424D3" w:rsidP="00F424D3">
            <w:pPr>
              <w:rPr>
                <w:rFonts w:ascii="Verdana" w:hAnsi="Verdana"/>
                <w:sz w:val="20"/>
                <w:szCs w:val="20"/>
              </w:rPr>
            </w:pPr>
          </w:p>
          <w:p w14:paraId="0E912DA3" w14:textId="77777777" w:rsidR="00F424D3" w:rsidRPr="00155DAD" w:rsidRDefault="00F424D3" w:rsidP="00F424D3">
            <w:pPr>
              <w:rPr>
                <w:rFonts w:ascii="Verdana" w:hAnsi="Verdana"/>
                <w:sz w:val="20"/>
                <w:szCs w:val="20"/>
              </w:rPr>
            </w:pPr>
          </w:p>
          <w:p w14:paraId="41FC4B60" w14:textId="39B2F256" w:rsidR="00F424D3" w:rsidRPr="00155DAD" w:rsidRDefault="00F424D3" w:rsidP="00F424D3">
            <w:pPr>
              <w:contextualSpacing/>
              <w:rPr>
                <w:rFonts w:ascii="Verdana" w:hAnsi="Verdana"/>
                <w:b/>
                <w:sz w:val="20"/>
                <w:szCs w:val="20"/>
                <w:lang w:val="bg-BG"/>
              </w:rPr>
            </w:pPr>
          </w:p>
        </w:tc>
        <w:tc>
          <w:tcPr>
            <w:tcW w:w="1575" w:type="dxa"/>
            <w:gridSpan w:val="2"/>
            <w:shd w:val="clear" w:color="auto" w:fill="FFFFFF" w:themeFill="background1"/>
          </w:tcPr>
          <w:p w14:paraId="35AD08B3" w14:textId="77777777" w:rsidR="00F424D3" w:rsidRPr="00155DAD" w:rsidRDefault="00F424D3" w:rsidP="00F424D3">
            <w:pPr>
              <w:rPr>
                <w:rFonts w:ascii="Verdana" w:hAnsi="Verdana"/>
                <w:b/>
                <w:sz w:val="20"/>
                <w:szCs w:val="20"/>
                <w:lang w:val="bg-BG"/>
              </w:rPr>
            </w:pPr>
          </w:p>
          <w:p w14:paraId="50471917" w14:textId="77777777" w:rsidR="00F424D3" w:rsidRPr="00155DAD" w:rsidRDefault="00F424D3" w:rsidP="00F424D3">
            <w:pPr>
              <w:rPr>
                <w:rFonts w:ascii="Verdana" w:hAnsi="Verdana"/>
                <w:b/>
                <w:sz w:val="20"/>
                <w:szCs w:val="20"/>
                <w:lang w:val="bg-BG"/>
              </w:rPr>
            </w:pPr>
          </w:p>
          <w:p w14:paraId="2081ECB8" w14:textId="77777777" w:rsidR="00F424D3" w:rsidRPr="00155DAD" w:rsidRDefault="00F424D3" w:rsidP="00F424D3">
            <w:pPr>
              <w:rPr>
                <w:rFonts w:ascii="Verdana" w:hAnsi="Verdana"/>
                <w:sz w:val="20"/>
                <w:szCs w:val="20"/>
                <w:lang w:val="bg-BG"/>
              </w:rPr>
            </w:pPr>
          </w:p>
          <w:p w14:paraId="3652B610" w14:textId="77777777" w:rsidR="00F424D3" w:rsidRPr="00155DAD" w:rsidRDefault="00F424D3" w:rsidP="00F424D3">
            <w:pPr>
              <w:rPr>
                <w:rFonts w:ascii="Verdana" w:hAnsi="Verdana"/>
                <w:sz w:val="20"/>
                <w:szCs w:val="20"/>
                <w:lang w:val="bg-BG"/>
              </w:rPr>
            </w:pPr>
          </w:p>
          <w:p w14:paraId="5528B950" w14:textId="77777777" w:rsidR="00F424D3" w:rsidRPr="00155DAD" w:rsidRDefault="00F424D3" w:rsidP="00F424D3">
            <w:pPr>
              <w:rPr>
                <w:rFonts w:ascii="Verdana" w:hAnsi="Verdana"/>
                <w:sz w:val="20"/>
                <w:szCs w:val="20"/>
                <w:lang w:val="bg-BG"/>
              </w:rPr>
            </w:pPr>
          </w:p>
          <w:p w14:paraId="03278689" w14:textId="77777777" w:rsidR="00F424D3" w:rsidRPr="00155DAD" w:rsidRDefault="00F424D3" w:rsidP="00F424D3">
            <w:pPr>
              <w:rPr>
                <w:rFonts w:ascii="Verdana" w:hAnsi="Verdana"/>
                <w:sz w:val="20"/>
                <w:szCs w:val="20"/>
                <w:lang w:val="bg-BG"/>
              </w:rPr>
            </w:pPr>
          </w:p>
          <w:p w14:paraId="437D9EF5" w14:textId="77777777" w:rsidR="00F424D3" w:rsidRPr="00155DAD" w:rsidRDefault="00F424D3" w:rsidP="00F424D3">
            <w:pPr>
              <w:rPr>
                <w:rFonts w:ascii="Verdana" w:hAnsi="Verdana"/>
                <w:sz w:val="20"/>
                <w:szCs w:val="20"/>
                <w:lang w:val="bg-BG"/>
              </w:rPr>
            </w:pPr>
          </w:p>
          <w:p w14:paraId="296895C3" w14:textId="77777777" w:rsidR="00F424D3" w:rsidRPr="00155DAD" w:rsidRDefault="00F424D3" w:rsidP="00F424D3">
            <w:pPr>
              <w:rPr>
                <w:rFonts w:ascii="Verdana" w:hAnsi="Verdana"/>
                <w:sz w:val="20"/>
                <w:szCs w:val="20"/>
                <w:lang w:val="bg-BG"/>
              </w:rPr>
            </w:pPr>
          </w:p>
          <w:p w14:paraId="1D79619A" w14:textId="20DE01C7" w:rsidR="00F424D3" w:rsidRPr="00155DAD" w:rsidRDefault="001272B9" w:rsidP="00F424D3">
            <w:pPr>
              <w:rPr>
                <w:rFonts w:ascii="Verdana" w:hAnsi="Verdana"/>
                <w:sz w:val="20"/>
                <w:szCs w:val="20"/>
                <w:lang w:val="bg-BG"/>
              </w:rPr>
            </w:pPr>
            <w:r>
              <w:rPr>
                <w:rFonts w:ascii="Verdana" w:hAnsi="Verdana"/>
                <w:sz w:val="20"/>
                <w:szCs w:val="20"/>
                <w:lang w:val="bg-BG"/>
              </w:rPr>
              <w:t xml:space="preserve">Областна администрация </w:t>
            </w:r>
            <w:r w:rsidR="00F424D3" w:rsidRPr="00155DAD">
              <w:rPr>
                <w:rFonts w:ascii="Verdana" w:hAnsi="Verdana"/>
                <w:sz w:val="20"/>
                <w:szCs w:val="20"/>
                <w:lang w:val="bg-BG"/>
              </w:rPr>
              <w:t xml:space="preserve">и общини </w:t>
            </w:r>
          </w:p>
          <w:p w14:paraId="4BC39AFB" w14:textId="77777777" w:rsidR="00F424D3" w:rsidRPr="00155DAD" w:rsidRDefault="00F424D3" w:rsidP="00F424D3">
            <w:pPr>
              <w:rPr>
                <w:rFonts w:ascii="Verdana" w:hAnsi="Verdana"/>
                <w:sz w:val="20"/>
                <w:szCs w:val="20"/>
                <w:lang w:val="bg-BG"/>
              </w:rPr>
            </w:pPr>
          </w:p>
          <w:p w14:paraId="322DAE42" w14:textId="77777777" w:rsidR="00F424D3" w:rsidRPr="00155DAD" w:rsidRDefault="00F424D3" w:rsidP="00F424D3">
            <w:pPr>
              <w:rPr>
                <w:rFonts w:ascii="Verdana" w:hAnsi="Verdana"/>
                <w:sz w:val="20"/>
                <w:szCs w:val="20"/>
                <w:lang w:val="bg-BG"/>
              </w:rPr>
            </w:pPr>
          </w:p>
          <w:p w14:paraId="4C5C05B5" w14:textId="77777777" w:rsidR="00F424D3" w:rsidRPr="00155DAD" w:rsidRDefault="00F424D3" w:rsidP="00F424D3">
            <w:pPr>
              <w:rPr>
                <w:rFonts w:ascii="Verdana" w:hAnsi="Verdana"/>
                <w:b/>
                <w:sz w:val="20"/>
                <w:szCs w:val="20"/>
                <w:lang w:val="bg-BG"/>
              </w:rPr>
            </w:pPr>
          </w:p>
          <w:p w14:paraId="15E6C09B" w14:textId="77777777" w:rsidR="00F424D3" w:rsidRPr="00155DAD" w:rsidRDefault="00F424D3" w:rsidP="00F424D3">
            <w:pPr>
              <w:rPr>
                <w:rFonts w:ascii="Verdana" w:hAnsi="Verdana"/>
                <w:b/>
                <w:sz w:val="20"/>
                <w:szCs w:val="20"/>
                <w:lang w:val="bg-BG"/>
              </w:rPr>
            </w:pPr>
          </w:p>
          <w:p w14:paraId="3B4BC33A" w14:textId="77777777" w:rsidR="00F424D3" w:rsidRPr="00155DAD" w:rsidRDefault="00F424D3" w:rsidP="00F424D3">
            <w:pPr>
              <w:rPr>
                <w:rFonts w:ascii="Verdana" w:hAnsi="Verdana"/>
                <w:b/>
                <w:sz w:val="20"/>
                <w:szCs w:val="20"/>
                <w:lang w:val="bg-BG"/>
              </w:rPr>
            </w:pPr>
          </w:p>
          <w:p w14:paraId="06E474D4" w14:textId="037DAFB6" w:rsidR="00F424D3" w:rsidRPr="00155DAD" w:rsidRDefault="00F424D3" w:rsidP="00F424D3">
            <w:pPr>
              <w:rPr>
                <w:rFonts w:ascii="Verdana" w:hAnsi="Verdana"/>
                <w:sz w:val="20"/>
                <w:szCs w:val="20"/>
                <w:lang w:val="bg-BG"/>
              </w:rPr>
            </w:pPr>
          </w:p>
        </w:tc>
      </w:tr>
      <w:tr w:rsidR="001272B9" w:rsidRPr="00155DAD" w14:paraId="0EEA3E06" w14:textId="77777777" w:rsidTr="00192ACB">
        <w:trPr>
          <w:trHeight w:val="152"/>
        </w:trPr>
        <w:tc>
          <w:tcPr>
            <w:tcW w:w="3098" w:type="dxa"/>
            <w:shd w:val="clear" w:color="auto" w:fill="FFFFFF" w:themeFill="background1"/>
          </w:tcPr>
          <w:p w14:paraId="7D5E66C7" w14:textId="354BAB4F"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00731618" w:rsidRPr="00370296">
              <w:rPr>
                <w:rFonts w:ascii="Verdana" w:hAnsi="Verdana"/>
                <w:sz w:val="20"/>
                <w:szCs w:val="20"/>
                <w:lang w:val="bg-BG"/>
              </w:rPr>
              <w:t>Димитровград:</w:t>
            </w:r>
          </w:p>
        </w:tc>
        <w:tc>
          <w:tcPr>
            <w:tcW w:w="10128" w:type="dxa"/>
            <w:gridSpan w:val="12"/>
            <w:shd w:val="clear" w:color="auto" w:fill="FFFFFF" w:themeFill="background1"/>
          </w:tcPr>
          <w:p w14:paraId="6705A3BB" w14:textId="77777777" w:rsidR="00731618" w:rsidRPr="0061256E" w:rsidRDefault="00731618" w:rsidP="0073125A">
            <w:pPr>
              <w:jc w:val="both"/>
              <w:rPr>
                <w:rFonts w:ascii="Verdana" w:hAnsi="Verdana"/>
                <w:sz w:val="20"/>
                <w:szCs w:val="20"/>
                <w:lang w:val="bg-BG"/>
              </w:rPr>
            </w:pPr>
            <w:r w:rsidRPr="0061256E">
              <w:rPr>
                <w:rFonts w:ascii="Verdana" w:hAnsi="Verdana"/>
                <w:sz w:val="20"/>
                <w:szCs w:val="20"/>
                <w:lang w:val="bg-BG"/>
              </w:rPr>
              <w:t>В щатната численост на общината няма такова лице.</w:t>
            </w:r>
          </w:p>
          <w:p w14:paraId="2999DE19" w14:textId="5E672036" w:rsidR="001272B9" w:rsidRPr="00731618" w:rsidRDefault="00731618" w:rsidP="0073125A">
            <w:pPr>
              <w:jc w:val="both"/>
              <w:rPr>
                <w:rFonts w:ascii="Verdana" w:hAnsi="Verdana"/>
                <w:color w:val="7030A0"/>
                <w:sz w:val="20"/>
                <w:szCs w:val="20"/>
                <w:lang w:val="bg-BG"/>
              </w:rPr>
            </w:pPr>
            <w:r w:rsidRPr="0061256E">
              <w:rPr>
                <w:rFonts w:ascii="Verdana" w:hAnsi="Verdana"/>
                <w:sz w:val="20"/>
                <w:szCs w:val="20"/>
                <w:lang w:val="bg-BG"/>
              </w:rPr>
              <w:t xml:space="preserve">Ежедневният инструктаж на водачите на МПС в общината се осъществява от прекия им ръководител,  </w:t>
            </w:r>
            <w:proofErr w:type="spellStart"/>
            <w:r w:rsidRPr="0061256E">
              <w:rPr>
                <w:rFonts w:ascii="Verdana" w:hAnsi="Verdana"/>
                <w:sz w:val="20"/>
                <w:szCs w:val="20"/>
                <w:lang w:val="bg-BG"/>
              </w:rPr>
              <w:t>предпътен</w:t>
            </w:r>
            <w:proofErr w:type="spellEnd"/>
            <w:r w:rsidRPr="0061256E">
              <w:rPr>
                <w:rFonts w:ascii="Verdana" w:hAnsi="Verdana"/>
                <w:sz w:val="20"/>
                <w:szCs w:val="20"/>
                <w:lang w:val="bg-BG"/>
              </w:rPr>
              <w:t xml:space="preserve"> преглед и контрол на МПС и водачите се осъществява чрез външно възлагане, а </w:t>
            </w:r>
            <w:proofErr w:type="spellStart"/>
            <w:r w:rsidRPr="0061256E">
              <w:rPr>
                <w:rFonts w:ascii="Verdana" w:hAnsi="Verdana"/>
                <w:sz w:val="20"/>
                <w:szCs w:val="20"/>
                <w:lang w:val="bg-BG"/>
              </w:rPr>
              <w:t>предпътния</w:t>
            </w:r>
            <w:proofErr w:type="spellEnd"/>
            <w:r w:rsidRPr="0061256E">
              <w:rPr>
                <w:rFonts w:ascii="Verdana" w:hAnsi="Verdana"/>
                <w:sz w:val="20"/>
                <w:szCs w:val="20"/>
                <w:lang w:val="bg-BG"/>
              </w:rPr>
              <w:t xml:space="preserve"> преглед и контрол на ученическите автобуси – в собствена база от назначения за целта служител.</w:t>
            </w:r>
          </w:p>
        </w:tc>
      </w:tr>
      <w:tr w:rsidR="001272B9" w:rsidRPr="00155DAD" w14:paraId="30D888F1" w14:textId="77777777" w:rsidTr="00192ACB">
        <w:trPr>
          <w:trHeight w:val="530"/>
        </w:trPr>
        <w:tc>
          <w:tcPr>
            <w:tcW w:w="3098" w:type="dxa"/>
            <w:shd w:val="clear" w:color="auto" w:fill="FFFFFF" w:themeFill="background1"/>
          </w:tcPr>
          <w:p w14:paraId="4B5A36F5"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Ивайловград</w:t>
            </w:r>
            <w:r w:rsidRPr="00370296">
              <w:rPr>
                <w:rFonts w:ascii="Verdana" w:hAnsi="Verdana" w:cs="Times New Roman"/>
                <w:sz w:val="20"/>
                <w:szCs w:val="20"/>
                <w:lang w:val="bg-BG"/>
              </w:rPr>
              <w:t>:</w:t>
            </w:r>
          </w:p>
          <w:p w14:paraId="5EFB397B" w14:textId="3F649795"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66D913C6" w14:textId="34ABD705" w:rsidR="001272B9" w:rsidRPr="0061256E" w:rsidRDefault="006D2234" w:rsidP="0073125A">
            <w:pPr>
              <w:jc w:val="both"/>
              <w:rPr>
                <w:rFonts w:ascii="Verdana" w:hAnsi="Verdana"/>
                <w:sz w:val="20"/>
                <w:szCs w:val="20"/>
                <w:lang w:val="bg-BG"/>
              </w:rPr>
            </w:pPr>
            <w:r w:rsidRPr="0061256E">
              <w:rPr>
                <w:rFonts w:ascii="Verdana" w:hAnsi="Verdana"/>
                <w:sz w:val="20"/>
                <w:szCs w:val="20"/>
                <w:lang w:val="bg-BG"/>
              </w:rPr>
              <w:t>В щатната численост на общината няма такова лице и не са предвидени финансови средства.</w:t>
            </w:r>
          </w:p>
        </w:tc>
      </w:tr>
      <w:tr w:rsidR="001272B9" w:rsidRPr="00155DAD" w14:paraId="44279138" w14:textId="77777777" w:rsidTr="00192ACB">
        <w:trPr>
          <w:trHeight w:val="152"/>
        </w:trPr>
        <w:tc>
          <w:tcPr>
            <w:tcW w:w="3098" w:type="dxa"/>
            <w:shd w:val="clear" w:color="auto" w:fill="FFFFFF" w:themeFill="background1"/>
          </w:tcPr>
          <w:p w14:paraId="7E0A629C"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Любимец</w:t>
            </w:r>
            <w:r w:rsidRPr="00370296">
              <w:rPr>
                <w:rFonts w:ascii="Verdana" w:hAnsi="Verdana" w:cs="Times New Roman"/>
                <w:sz w:val="20"/>
                <w:szCs w:val="20"/>
                <w:lang w:val="bg-BG"/>
              </w:rPr>
              <w:t>:</w:t>
            </w:r>
          </w:p>
          <w:p w14:paraId="6F75EB70" w14:textId="6D2B2200"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19D60FC4" w14:textId="3D74D581" w:rsidR="001272B9" w:rsidRPr="0061256E" w:rsidRDefault="0052427C" w:rsidP="0073125A">
            <w:pPr>
              <w:jc w:val="both"/>
              <w:rPr>
                <w:rFonts w:ascii="Verdana" w:hAnsi="Verdana"/>
                <w:sz w:val="20"/>
                <w:szCs w:val="20"/>
                <w:lang w:val="bg-BG"/>
              </w:rPr>
            </w:pPr>
            <w:r w:rsidRPr="0061256E">
              <w:rPr>
                <w:rFonts w:ascii="Verdana" w:hAnsi="Verdana"/>
                <w:sz w:val="20"/>
                <w:szCs w:val="20"/>
                <w:lang w:val="bg-BG"/>
              </w:rPr>
              <w:t>В щатната численост на общината няма такова лице и не са предвидени финансови средства</w:t>
            </w:r>
            <w:r w:rsidR="0073125A" w:rsidRPr="0061256E">
              <w:rPr>
                <w:rFonts w:ascii="Verdana" w:hAnsi="Verdana"/>
                <w:sz w:val="20"/>
                <w:szCs w:val="20"/>
                <w:lang w:val="bg-BG"/>
              </w:rPr>
              <w:t>.</w:t>
            </w:r>
          </w:p>
        </w:tc>
      </w:tr>
      <w:tr w:rsidR="001272B9" w:rsidRPr="00155DAD" w14:paraId="04E302BB" w14:textId="77777777" w:rsidTr="00192ACB">
        <w:trPr>
          <w:trHeight w:val="152"/>
        </w:trPr>
        <w:tc>
          <w:tcPr>
            <w:tcW w:w="3098" w:type="dxa"/>
            <w:shd w:val="clear" w:color="auto" w:fill="FFFFFF" w:themeFill="background1"/>
          </w:tcPr>
          <w:p w14:paraId="3CFAE1F8"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Маджарово</w:t>
            </w:r>
            <w:r w:rsidRPr="00370296">
              <w:rPr>
                <w:rFonts w:ascii="Verdana" w:hAnsi="Verdana" w:cs="Times New Roman"/>
                <w:sz w:val="20"/>
                <w:szCs w:val="20"/>
                <w:lang w:val="bg-BG"/>
              </w:rPr>
              <w:t>:</w:t>
            </w:r>
          </w:p>
          <w:p w14:paraId="7FBBABA6" w14:textId="2AC4575B"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5DB50739" w14:textId="4958138D" w:rsidR="001272B9" w:rsidRPr="0061256E" w:rsidRDefault="001272B9" w:rsidP="00337484">
            <w:pPr>
              <w:rPr>
                <w:rFonts w:ascii="Verdana" w:hAnsi="Verdana"/>
                <w:sz w:val="20"/>
                <w:szCs w:val="20"/>
                <w:lang w:val="bg-BG"/>
              </w:rPr>
            </w:pPr>
          </w:p>
        </w:tc>
      </w:tr>
      <w:tr w:rsidR="001272B9" w:rsidRPr="00155DAD" w14:paraId="64529275" w14:textId="77777777" w:rsidTr="00192ACB">
        <w:trPr>
          <w:trHeight w:val="152"/>
        </w:trPr>
        <w:tc>
          <w:tcPr>
            <w:tcW w:w="3098" w:type="dxa"/>
            <w:shd w:val="clear" w:color="auto" w:fill="FFFFFF" w:themeFill="background1"/>
          </w:tcPr>
          <w:p w14:paraId="13EC7E6D"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Минерални бани</w:t>
            </w:r>
            <w:r w:rsidRPr="00370296">
              <w:rPr>
                <w:rFonts w:ascii="Verdana" w:hAnsi="Verdana" w:cs="Times New Roman"/>
                <w:sz w:val="20"/>
                <w:szCs w:val="20"/>
                <w:lang w:val="bg-BG"/>
              </w:rPr>
              <w:t>:</w:t>
            </w:r>
          </w:p>
          <w:p w14:paraId="72BAE1CD" w14:textId="52F2EBBA"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06757D3F" w14:textId="66A4CD79" w:rsidR="001272B9" w:rsidRPr="0061256E" w:rsidRDefault="00D66BFE" w:rsidP="00367997">
            <w:pPr>
              <w:jc w:val="both"/>
              <w:rPr>
                <w:rFonts w:ascii="Verdana" w:hAnsi="Verdana"/>
                <w:sz w:val="20"/>
                <w:szCs w:val="20"/>
                <w:lang w:val="bg-BG"/>
              </w:rPr>
            </w:pPr>
            <w:r w:rsidRPr="0061256E">
              <w:rPr>
                <w:rFonts w:ascii="Verdana" w:eastAsia="Calibri" w:hAnsi="Verdana" w:cs="Times New Roman"/>
                <w:sz w:val="20"/>
                <w:szCs w:val="20"/>
                <w:lang w:val="bg-BG"/>
              </w:rPr>
              <w:lastRenderedPageBreak/>
              <w:t xml:space="preserve">Със Заповед № З-157 </w:t>
            </w:r>
            <w:r w:rsidR="00780873" w:rsidRPr="0061256E">
              <w:rPr>
                <w:rFonts w:ascii="Verdana" w:eastAsia="Calibri" w:hAnsi="Verdana" w:cs="Times New Roman"/>
                <w:sz w:val="20"/>
                <w:szCs w:val="20"/>
                <w:lang w:val="bg-BG"/>
              </w:rPr>
              <w:t xml:space="preserve">от 13.04.2020г. на Кмета на община </w:t>
            </w:r>
            <w:r w:rsidRPr="0061256E">
              <w:rPr>
                <w:rFonts w:ascii="Verdana" w:eastAsia="Calibri" w:hAnsi="Verdana" w:cs="Times New Roman"/>
                <w:sz w:val="20"/>
                <w:szCs w:val="20"/>
                <w:lang w:val="bg-BG"/>
              </w:rPr>
              <w:t xml:space="preserve">Минерални бани е назначена  </w:t>
            </w:r>
            <w:r w:rsidRPr="0061256E">
              <w:rPr>
                <w:rFonts w:ascii="Verdana" w:eastAsia="Calibri" w:hAnsi="Verdana" w:cs="Times New Roman"/>
                <w:sz w:val="20"/>
                <w:szCs w:val="20"/>
                <w:lang w:val="bg-BG"/>
              </w:rPr>
              <w:lastRenderedPageBreak/>
              <w:t>консултативна комисия по проблемите на безопасността на движението по пътищата  на територията на община Минерални бани, с основна задача за координиране на действията между общинската администрация и обществеността във връзка с проблемите на безопасността на движение</w:t>
            </w:r>
            <w:r w:rsidR="00367997" w:rsidRPr="0061256E">
              <w:rPr>
                <w:rFonts w:ascii="Verdana" w:eastAsia="Calibri" w:hAnsi="Verdana" w:cs="Times New Roman"/>
                <w:sz w:val="20"/>
                <w:szCs w:val="20"/>
                <w:lang w:val="bg-BG"/>
              </w:rPr>
              <w:t xml:space="preserve">то по пътищата с отговорни лица, в чийто състав е включен </w:t>
            </w:r>
            <w:r w:rsidRPr="0061256E">
              <w:rPr>
                <w:rFonts w:ascii="Verdana" w:eastAsia="Calibri" w:hAnsi="Verdana" w:cs="Times New Roman"/>
                <w:sz w:val="20"/>
                <w:szCs w:val="20"/>
                <w:lang w:val="bg-BG"/>
              </w:rPr>
              <w:t>пътен инж</w:t>
            </w:r>
            <w:r w:rsidR="00780873" w:rsidRPr="0061256E">
              <w:rPr>
                <w:rFonts w:ascii="Verdana" w:eastAsia="Calibri" w:hAnsi="Verdana" w:cs="Times New Roman"/>
                <w:sz w:val="20"/>
                <w:szCs w:val="20"/>
                <w:lang w:val="bg-BG"/>
              </w:rPr>
              <w:t>енер.</w:t>
            </w:r>
          </w:p>
        </w:tc>
      </w:tr>
      <w:tr w:rsidR="001272B9" w:rsidRPr="00155DAD" w14:paraId="137357B8" w14:textId="77777777" w:rsidTr="00192ACB">
        <w:trPr>
          <w:trHeight w:val="152"/>
        </w:trPr>
        <w:tc>
          <w:tcPr>
            <w:tcW w:w="3098" w:type="dxa"/>
            <w:shd w:val="clear" w:color="auto" w:fill="FFFFFF" w:themeFill="background1"/>
          </w:tcPr>
          <w:p w14:paraId="4EC971AA"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lastRenderedPageBreak/>
              <w:t xml:space="preserve">Община </w:t>
            </w:r>
            <w:r w:rsidRPr="00370296">
              <w:rPr>
                <w:rFonts w:ascii="Verdana" w:hAnsi="Verdana"/>
                <w:sz w:val="20"/>
                <w:szCs w:val="20"/>
                <w:lang w:val="bg-BG"/>
              </w:rPr>
              <w:t>Свиленград</w:t>
            </w:r>
            <w:r w:rsidRPr="00370296">
              <w:rPr>
                <w:rFonts w:ascii="Verdana" w:hAnsi="Verdana" w:cs="Times New Roman"/>
                <w:sz w:val="20"/>
                <w:szCs w:val="20"/>
                <w:lang w:val="bg-BG"/>
              </w:rPr>
              <w:t>:</w:t>
            </w:r>
          </w:p>
          <w:p w14:paraId="211A5476" w14:textId="4C4A20CD"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0A26F435" w14:textId="619D1ED4" w:rsidR="001272B9" w:rsidRPr="0061256E" w:rsidRDefault="00EE14CC" w:rsidP="00367997">
            <w:pPr>
              <w:jc w:val="both"/>
              <w:rPr>
                <w:rFonts w:ascii="Verdana" w:hAnsi="Verdana"/>
                <w:sz w:val="20"/>
                <w:szCs w:val="20"/>
                <w:lang w:val="bg-BG"/>
              </w:rPr>
            </w:pPr>
            <w:r w:rsidRPr="0061256E">
              <w:rPr>
                <w:rFonts w:ascii="Verdana" w:hAnsi="Verdana"/>
                <w:sz w:val="20"/>
                <w:szCs w:val="20"/>
                <w:lang w:val="bg-BG"/>
              </w:rPr>
              <w:t>В щатната численост на Община Стамболово няма такова лице и не са предвидени финансови средства в бюджета на Община Свиленград.</w:t>
            </w:r>
          </w:p>
        </w:tc>
      </w:tr>
      <w:tr w:rsidR="001272B9" w:rsidRPr="00155DAD" w14:paraId="0E3E2E2B" w14:textId="77777777" w:rsidTr="00192ACB">
        <w:trPr>
          <w:trHeight w:val="152"/>
        </w:trPr>
        <w:tc>
          <w:tcPr>
            <w:tcW w:w="3098" w:type="dxa"/>
            <w:shd w:val="clear" w:color="auto" w:fill="FFFFFF" w:themeFill="background1"/>
          </w:tcPr>
          <w:p w14:paraId="4AF8E5BD"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Симеоновград</w:t>
            </w:r>
            <w:r w:rsidRPr="00370296">
              <w:rPr>
                <w:rFonts w:ascii="Verdana" w:hAnsi="Verdana" w:cs="Times New Roman"/>
                <w:sz w:val="20"/>
                <w:szCs w:val="20"/>
                <w:lang w:val="bg-BG"/>
              </w:rPr>
              <w:t>:</w:t>
            </w:r>
          </w:p>
          <w:p w14:paraId="499270D5" w14:textId="52D93755"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11FF67CF" w14:textId="4346289B" w:rsidR="001272B9" w:rsidRPr="00155DAD" w:rsidRDefault="0052427C" w:rsidP="00367997">
            <w:pPr>
              <w:jc w:val="both"/>
              <w:rPr>
                <w:rFonts w:ascii="Verdana" w:hAnsi="Verdana"/>
                <w:sz w:val="20"/>
                <w:szCs w:val="20"/>
                <w:lang w:val="bg-BG"/>
              </w:rPr>
            </w:pPr>
            <w:r w:rsidRPr="0082350F">
              <w:rPr>
                <w:rFonts w:ascii="Verdana" w:hAnsi="Verdana"/>
                <w:sz w:val="20"/>
                <w:szCs w:val="20"/>
                <w:lang w:val="bg-BG"/>
              </w:rPr>
              <w:t>В щата на общин</w:t>
            </w:r>
            <w:r w:rsidR="00367997">
              <w:rPr>
                <w:rFonts w:ascii="Verdana" w:hAnsi="Verdana"/>
                <w:sz w:val="20"/>
                <w:szCs w:val="20"/>
                <w:lang w:val="bg-BG"/>
              </w:rPr>
              <w:t>ата няма та</w:t>
            </w:r>
            <w:r w:rsidRPr="0082350F">
              <w:rPr>
                <w:rFonts w:ascii="Verdana" w:hAnsi="Verdana"/>
                <w:sz w:val="20"/>
                <w:szCs w:val="20"/>
                <w:lang w:val="bg-BG"/>
              </w:rPr>
              <w:t>кова лице.</w:t>
            </w:r>
          </w:p>
        </w:tc>
      </w:tr>
      <w:tr w:rsidR="001272B9" w:rsidRPr="00155DAD" w14:paraId="657FE899" w14:textId="77777777" w:rsidTr="00192ACB">
        <w:trPr>
          <w:trHeight w:val="152"/>
        </w:trPr>
        <w:tc>
          <w:tcPr>
            <w:tcW w:w="3098" w:type="dxa"/>
            <w:shd w:val="clear" w:color="auto" w:fill="FFFFFF" w:themeFill="background1"/>
          </w:tcPr>
          <w:p w14:paraId="027DE36B"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Стамболово</w:t>
            </w:r>
            <w:r w:rsidRPr="00370296">
              <w:rPr>
                <w:rFonts w:ascii="Verdana" w:hAnsi="Verdana" w:cs="Times New Roman"/>
                <w:sz w:val="20"/>
                <w:szCs w:val="20"/>
                <w:lang w:val="bg-BG"/>
              </w:rPr>
              <w:t>:</w:t>
            </w:r>
          </w:p>
          <w:p w14:paraId="328A3166" w14:textId="722C9011"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7A95F25E" w14:textId="75909374" w:rsidR="001272B9" w:rsidRPr="00155DAD" w:rsidRDefault="0052427C" w:rsidP="00367997">
            <w:pPr>
              <w:jc w:val="both"/>
              <w:rPr>
                <w:rFonts w:ascii="Verdana" w:hAnsi="Verdana"/>
                <w:sz w:val="20"/>
                <w:szCs w:val="20"/>
                <w:lang w:val="bg-BG"/>
              </w:rPr>
            </w:pPr>
            <w:r w:rsidRPr="00696AFC">
              <w:rPr>
                <w:rFonts w:ascii="Verdana" w:hAnsi="Verdana" w:cs="Calibri"/>
                <w:color w:val="404040"/>
                <w:sz w:val="20"/>
                <w:szCs w:val="20"/>
                <w:lang w:val="bg-BG"/>
              </w:rPr>
              <w:t>В щатната численост на Община Стамболово няма такова лице и не са предвидени финансови средства</w:t>
            </w:r>
            <w:r w:rsidR="00367997">
              <w:rPr>
                <w:rFonts w:ascii="Verdana" w:hAnsi="Verdana" w:cs="Calibri"/>
                <w:color w:val="404040"/>
                <w:sz w:val="20"/>
                <w:szCs w:val="20"/>
                <w:lang w:val="bg-BG"/>
              </w:rPr>
              <w:t>.</w:t>
            </w:r>
          </w:p>
        </w:tc>
      </w:tr>
      <w:tr w:rsidR="001272B9" w:rsidRPr="00155DAD" w14:paraId="77AC7E6C" w14:textId="77777777" w:rsidTr="00192ACB">
        <w:trPr>
          <w:trHeight w:val="152"/>
        </w:trPr>
        <w:tc>
          <w:tcPr>
            <w:tcW w:w="3098" w:type="dxa"/>
            <w:shd w:val="clear" w:color="auto" w:fill="FFFFFF" w:themeFill="background1"/>
          </w:tcPr>
          <w:p w14:paraId="770B1783"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Тополовград</w:t>
            </w:r>
            <w:r w:rsidRPr="00370296">
              <w:rPr>
                <w:rFonts w:ascii="Verdana" w:hAnsi="Verdana" w:cs="Times New Roman"/>
                <w:sz w:val="20"/>
                <w:szCs w:val="20"/>
                <w:lang w:val="bg-BG"/>
              </w:rPr>
              <w:t>:</w:t>
            </w:r>
          </w:p>
          <w:p w14:paraId="7F91E5EF" w14:textId="329FD45D"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009C2A5C" w14:textId="1E6C0426" w:rsidR="00A72C8D" w:rsidRPr="0061256E" w:rsidRDefault="00367997" w:rsidP="00244299">
            <w:pPr>
              <w:jc w:val="both"/>
              <w:rPr>
                <w:rFonts w:ascii="Verdana" w:hAnsi="Verdana"/>
                <w:sz w:val="20"/>
                <w:szCs w:val="20"/>
                <w:lang w:val="bg-BG"/>
              </w:rPr>
            </w:pPr>
            <w:r w:rsidRPr="0061256E">
              <w:rPr>
                <w:rFonts w:ascii="Verdana" w:hAnsi="Verdana"/>
                <w:sz w:val="20"/>
                <w:szCs w:val="20"/>
                <w:lang w:val="bg-BG"/>
              </w:rPr>
              <w:t xml:space="preserve">Създадена е </w:t>
            </w:r>
            <w:r w:rsidR="00A72C8D" w:rsidRPr="0061256E">
              <w:rPr>
                <w:rFonts w:ascii="Verdana" w:hAnsi="Verdana"/>
                <w:sz w:val="20"/>
                <w:szCs w:val="20"/>
                <w:lang w:val="bg-BG"/>
              </w:rPr>
              <w:t>Комисия по безопасност на движението в Община Тополовград.</w:t>
            </w:r>
            <w:r w:rsidRPr="0061256E">
              <w:rPr>
                <w:rFonts w:ascii="Verdana" w:hAnsi="Verdana"/>
                <w:sz w:val="20"/>
                <w:szCs w:val="20"/>
                <w:lang w:val="bg-BG"/>
              </w:rPr>
              <w:t xml:space="preserve"> Функциите й</w:t>
            </w:r>
            <w:r w:rsidR="00A72C8D" w:rsidRPr="0061256E">
              <w:rPr>
                <w:rFonts w:ascii="Verdana" w:hAnsi="Verdana"/>
                <w:sz w:val="20"/>
                <w:szCs w:val="20"/>
                <w:lang w:val="bg-BG"/>
              </w:rPr>
              <w:t xml:space="preserve"> са подробно описани в</w:t>
            </w:r>
            <w:r w:rsidRPr="0061256E">
              <w:rPr>
                <w:rFonts w:ascii="Verdana" w:hAnsi="Verdana"/>
                <w:sz w:val="20"/>
                <w:szCs w:val="20"/>
                <w:lang w:val="bg-BG"/>
              </w:rPr>
              <w:t xml:space="preserve"> Заповед №711/19.11.2019 г. на К</w:t>
            </w:r>
            <w:r w:rsidR="00244299" w:rsidRPr="0061256E">
              <w:rPr>
                <w:rFonts w:ascii="Verdana" w:hAnsi="Verdana"/>
                <w:sz w:val="20"/>
                <w:szCs w:val="20"/>
                <w:lang w:val="bg-BG"/>
              </w:rPr>
              <w:t>мета на О</w:t>
            </w:r>
            <w:r w:rsidR="00A72C8D" w:rsidRPr="0061256E">
              <w:rPr>
                <w:rFonts w:ascii="Verdana" w:hAnsi="Verdana"/>
                <w:sz w:val="20"/>
                <w:szCs w:val="20"/>
                <w:lang w:val="bg-BG"/>
              </w:rPr>
              <w:t>бщината.</w:t>
            </w:r>
          </w:p>
          <w:p w14:paraId="1B2F1104" w14:textId="17416A2B" w:rsidR="001272B9" w:rsidRPr="0061256E" w:rsidRDefault="00A72C8D" w:rsidP="00244299">
            <w:pPr>
              <w:jc w:val="both"/>
              <w:rPr>
                <w:rFonts w:ascii="Verdana" w:hAnsi="Verdana"/>
                <w:sz w:val="20"/>
                <w:szCs w:val="20"/>
                <w:lang w:val="bg-BG"/>
              </w:rPr>
            </w:pPr>
            <w:r w:rsidRPr="0061256E">
              <w:rPr>
                <w:rFonts w:ascii="Verdana" w:hAnsi="Verdana"/>
                <w:sz w:val="20"/>
                <w:szCs w:val="20"/>
                <w:lang w:val="bg-BG"/>
              </w:rPr>
              <w:t>В щатната численост на Община Тополовград няма лице, отговорно за пътната безопасност и не са предвидени финансови средства. Със</w:t>
            </w:r>
            <w:r w:rsidR="00244299" w:rsidRPr="0061256E">
              <w:rPr>
                <w:rFonts w:ascii="Verdana" w:hAnsi="Verdana"/>
                <w:sz w:val="20"/>
                <w:szCs w:val="20"/>
                <w:lang w:val="bg-BG"/>
              </w:rPr>
              <w:t xml:space="preserve">  заповед №711/19.11.2019 г.на К</w:t>
            </w:r>
            <w:r w:rsidRPr="0061256E">
              <w:rPr>
                <w:rFonts w:ascii="Verdana" w:hAnsi="Verdana"/>
                <w:sz w:val="20"/>
                <w:szCs w:val="20"/>
                <w:lang w:val="bg-BG"/>
              </w:rPr>
              <w:t>мета на е определено лице с подходяща квалификация и компетенция,</w:t>
            </w:r>
            <w:r w:rsidR="00244299" w:rsidRPr="0061256E">
              <w:rPr>
                <w:rFonts w:ascii="Verdana" w:hAnsi="Verdana"/>
                <w:sz w:val="20"/>
                <w:szCs w:val="20"/>
                <w:lang w:val="bg-BG"/>
              </w:rPr>
              <w:t xml:space="preserve"> </w:t>
            </w:r>
            <w:r w:rsidRPr="0061256E">
              <w:rPr>
                <w:rFonts w:ascii="Verdana" w:hAnsi="Verdana"/>
                <w:sz w:val="20"/>
                <w:szCs w:val="20"/>
                <w:lang w:val="bg-BG"/>
              </w:rPr>
              <w:t>което да организира работата на комисията,</w:t>
            </w:r>
            <w:r w:rsidR="00244299" w:rsidRPr="0061256E">
              <w:rPr>
                <w:rFonts w:ascii="Verdana" w:hAnsi="Verdana"/>
                <w:sz w:val="20"/>
                <w:szCs w:val="20"/>
                <w:lang w:val="bg-BG"/>
              </w:rPr>
              <w:t xml:space="preserve"> </w:t>
            </w:r>
            <w:r w:rsidRPr="0061256E">
              <w:rPr>
                <w:rFonts w:ascii="Verdana" w:hAnsi="Verdana"/>
                <w:sz w:val="20"/>
                <w:szCs w:val="20"/>
                <w:lang w:val="bg-BG"/>
              </w:rPr>
              <w:t>води протокола от заседанията,</w:t>
            </w:r>
            <w:r w:rsidR="00244299" w:rsidRPr="0061256E">
              <w:rPr>
                <w:rFonts w:ascii="Verdana" w:hAnsi="Verdana"/>
                <w:sz w:val="20"/>
                <w:szCs w:val="20"/>
                <w:lang w:val="bg-BG"/>
              </w:rPr>
              <w:t xml:space="preserve"> </w:t>
            </w:r>
            <w:r w:rsidRPr="0061256E">
              <w:rPr>
                <w:rFonts w:ascii="Verdana" w:hAnsi="Verdana"/>
                <w:sz w:val="20"/>
                <w:szCs w:val="20"/>
                <w:lang w:val="bg-BG"/>
              </w:rPr>
              <w:t>уведомява членовете на комисията за деня,</w:t>
            </w:r>
            <w:r w:rsidR="00244299" w:rsidRPr="0061256E">
              <w:rPr>
                <w:rFonts w:ascii="Verdana" w:hAnsi="Verdana"/>
                <w:sz w:val="20"/>
                <w:szCs w:val="20"/>
                <w:lang w:val="bg-BG"/>
              </w:rPr>
              <w:t xml:space="preserve"> </w:t>
            </w:r>
            <w:r w:rsidRPr="0061256E">
              <w:rPr>
                <w:rFonts w:ascii="Verdana" w:hAnsi="Verdana"/>
                <w:sz w:val="20"/>
                <w:szCs w:val="20"/>
                <w:lang w:val="bg-BG"/>
              </w:rPr>
              <w:t>часа и мястото на заседанията и съхранява цялата документация от работата на комисията.</w:t>
            </w:r>
          </w:p>
        </w:tc>
      </w:tr>
      <w:tr w:rsidR="001272B9" w:rsidRPr="00155DAD" w14:paraId="2831E9ED" w14:textId="77777777" w:rsidTr="00192ACB">
        <w:trPr>
          <w:trHeight w:val="152"/>
        </w:trPr>
        <w:tc>
          <w:tcPr>
            <w:tcW w:w="3098" w:type="dxa"/>
            <w:shd w:val="clear" w:color="auto" w:fill="FFFFFF" w:themeFill="background1"/>
          </w:tcPr>
          <w:p w14:paraId="2F7AE960"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Харманли</w:t>
            </w:r>
            <w:r w:rsidRPr="00370296">
              <w:rPr>
                <w:rFonts w:ascii="Verdana" w:hAnsi="Verdana" w:cs="Times New Roman"/>
                <w:sz w:val="20"/>
                <w:szCs w:val="20"/>
                <w:lang w:val="bg-BG"/>
              </w:rPr>
              <w:t>:</w:t>
            </w:r>
          </w:p>
          <w:p w14:paraId="1957D055" w14:textId="38A2B4C0"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58E01928" w14:textId="1BCEA9CE" w:rsidR="001272B9" w:rsidRPr="0061256E" w:rsidRDefault="0052427C" w:rsidP="00337484">
            <w:pPr>
              <w:rPr>
                <w:rFonts w:ascii="Verdana" w:hAnsi="Verdana"/>
                <w:sz w:val="20"/>
                <w:szCs w:val="20"/>
                <w:lang w:val="bg-BG"/>
              </w:rPr>
            </w:pPr>
            <w:r w:rsidRPr="0061256E">
              <w:rPr>
                <w:rFonts w:ascii="Verdana" w:hAnsi="Verdana"/>
                <w:sz w:val="20"/>
                <w:szCs w:val="20"/>
                <w:lang w:val="bg-BG"/>
              </w:rPr>
              <w:t>В щатната численост на общината няма такова лице</w:t>
            </w:r>
            <w:r w:rsidR="007F01DD" w:rsidRPr="0061256E">
              <w:rPr>
                <w:rFonts w:ascii="Verdana" w:hAnsi="Verdana"/>
                <w:sz w:val="20"/>
                <w:szCs w:val="20"/>
                <w:lang w:val="bg-BG"/>
              </w:rPr>
              <w:t>.</w:t>
            </w:r>
          </w:p>
        </w:tc>
      </w:tr>
      <w:tr w:rsidR="001272B9" w:rsidRPr="00155DAD" w14:paraId="1A119F49" w14:textId="77777777" w:rsidTr="00192ACB">
        <w:trPr>
          <w:trHeight w:val="152"/>
        </w:trPr>
        <w:tc>
          <w:tcPr>
            <w:tcW w:w="3098" w:type="dxa"/>
            <w:shd w:val="clear" w:color="auto" w:fill="FFFFFF" w:themeFill="background1"/>
          </w:tcPr>
          <w:p w14:paraId="1DE7ED23" w14:textId="77777777" w:rsidR="001272B9" w:rsidRPr="00370296" w:rsidRDefault="001272B9" w:rsidP="00337484">
            <w:pPr>
              <w:rPr>
                <w:rFonts w:ascii="Verdana" w:hAnsi="Verdana" w:cs="Times New Roman"/>
                <w:sz w:val="20"/>
                <w:szCs w:val="20"/>
                <w:lang w:val="bg-BG"/>
              </w:rPr>
            </w:pPr>
            <w:r w:rsidRPr="00370296">
              <w:rPr>
                <w:rFonts w:ascii="Verdana" w:hAnsi="Verdana" w:cs="Times New Roman"/>
                <w:sz w:val="20"/>
                <w:szCs w:val="20"/>
                <w:lang w:val="bg-BG"/>
              </w:rPr>
              <w:t xml:space="preserve">Община </w:t>
            </w:r>
            <w:r w:rsidRPr="00370296">
              <w:rPr>
                <w:rFonts w:ascii="Verdana" w:hAnsi="Verdana"/>
                <w:sz w:val="20"/>
                <w:szCs w:val="20"/>
                <w:lang w:val="bg-BG"/>
              </w:rPr>
              <w:t>Хасково</w:t>
            </w:r>
            <w:r w:rsidRPr="00370296">
              <w:rPr>
                <w:rFonts w:ascii="Verdana" w:hAnsi="Verdana" w:cs="Times New Roman"/>
                <w:sz w:val="20"/>
                <w:szCs w:val="20"/>
                <w:lang w:val="bg-BG"/>
              </w:rPr>
              <w:t>:</w:t>
            </w:r>
          </w:p>
          <w:p w14:paraId="6581087E" w14:textId="54FCEFBB" w:rsidR="001272B9" w:rsidRPr="00370296"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222FAD21" w14:textId="5C5B28AA" w:rsidR="001272B9" w:rsidRPr="0061256E" w:rsidRDefault="00490F2A" w:rsidP="00337484">
            <w:pPr>
              <w:rPr>
                <w:rFonts w:ascii="Verdana" w:hAnsi="Verdana"/>
                <w:sz w:val="20"/>
                <w:szCs w:val="20"/>
                <w:lang w:val="bg-BG"/>
              </w:rPr>
            </w:pPr>
            <w:r w:rsidRPr="0061256E">
              <w:rPr>
                <w:rFonts w:ascii="Verdana" w:hAnsi="Verdana" w:cs="Calibri"/>
                <w:sz w:val="20"/>
                <w:szCs w:val="20"/>
                <w:lang w:val="bg-BG"/>
              </w:rPr>
              <w:t>В щата на общината няма токова лице.</w:t>
            </w:r>
          </w:p>
        </w:tc>
      </w:tr>
      <w:tr w:rsidR="00C10F02" w:rsidRPr="00155DAD" w14:paraId="28C71ACA" w14:textId="77777777" w:rsidTr="00192ACB">
        <w:trPr>
          <w:trHeight w:val="152"/>
        </w:trPr>
        <w:tc>
          <w:tcPr>
            <w:tcW w:w="3098" w:type="dxa"/>
            <w:shd w:val="clear" w:color="auto" w:fill="FFFFFF" w:themeFill="background1"/>
          </w:tcPr>
          <w:p w14:paraId="74AE641A" w14:textId="77FA3430" w:rsidR="00C10F02" w:rsidRPr="00155DAD" w:rsidRDefault="00C10F02" w:rsidP="00C10F02">
            <w:pPr>
              <w:spacing w:before="80" w:after="80"/>
              <w:rPr>
                <w:rFonts w:ascii="Verdana" w:eastAsia="Calibri" w:hAnsi="Verdana" w:cs="Calibri"/>
                <w:b/>
                <w:sz w:val="20"/>
                <w:szCs w:val="20"/>
                <w:lang w:val="bg-BG"/>
              </w:rPr>
            </w:pPr>
            <w:r w:rsidRPr="00155DAD">
              <w:rPr>
                <w:rFonts w:ascii="Verdana" w:eastAsia="Calibri" w:hAnsi="Verdana" w:cs="Calibri"/>
                <w:b/>
                <w:sz w:val="20"/>
                <w:szCs w:val="20"/>
                <w:lang w:val="bg-BG"/>
              </w:rPr>
              <w:t>Извършване на анализ и оценка на организацията на дейностите</w:t>
            </w:r>
            <w:r w:rsidRPr="00155DAD">
              <w:rPr>
                <w:rFonts w:ascii="Verdana" w:eastAsia="Calibri" w:hAnsi="Verdana" w:cs="Calibri"/>
                <w:b/>
                <w:sz w:val="20"/>
                <w:szCs w:val="20"/>
              </w:rPr>
              <w:t xml:space="preserve"> </w:t>
            </w:r>
            <w:proofErr w:type="spellStart"/>
            <w:r w:rsidRPr="00155DAD">
              <w:rPr>
                <w:rFonts w:ascii="Verdana" w:eastAsia="Calibri" w:hAnsi="Verdana" w:cs="Calibri"/>
                <w:b/>
                <w:sz w:val="20"/>
                <w:szCs w:val="20"/>
              </w:rPr>
              <w:t>по</w:t>
            </w:r>
            <w:proofErr w:type="spellEnd"/>
            <w:r w:rsidRPr="00155DAD">
              <w:rPr>
                <w:rFonts w:ascii="Verdana" w:eastAsia="Calibri" w:hAnsi="Verdana" w:cs="Calibri"/>
                <w:b/>
                <w:sz w:val="20"/>
                <w:szCs w:val="20"/>
              </w:rPr>
              <w:t xml:space="preserve"> </w:t>
            </w:r>
            <w:r w:rsidRPr="00155DAD">
              <w:rPr>
                <w:rFonts w:ascii="Verdana" w:eastAsia="Calibri" w:hAnsi="Verdana" w:cs="Calibri"/>
                <w:b/>
                <w:sz w:val="20"/>
                <w:szCs w:val="20"/>
                <w:lang w:val="bg-BG"/>
              </w:rPr>
              <w:t>управление на пътната инфраструктура в общинските администрации с цел оптимизацията ѝ:</w:t>
            </w:r>
          </w:p>
          <w:p w14:paraId="05411C51" w14:textId="4CFB9A64" w:rsidR="003E6619" w:rsidRPr="001272B9" w:rsidRDefault="003E6619" w:rsidP="004022C9">
            <w:pPr>
              <w:spacing w:before="80" w:after="80"/>
              <w:rPr>
                <w:rFonts w:ascii="Verdana" w:eastAsia="Calibri" w:hAnsi="Verdana" w:cs="Calibri"/>
                <w:color w:val="FF0000"/>
                <w:sz w:val="20"/>
                <w:szCs w:val="20"/>
                <w:lang w:val="bg-BG"/>
              </w:rPr>
            </w:pPr>
          </w:p>
        </w:tc>
        <w:tc>
          <w:tcPr>
            <w:tcW w:w="1442" w:type="dxa"/>
            <w:gridSpan w:val="2"/>
            <w:shd w:val="clear" w:color="auto" w:fill="FFFFFF" w:themeFill="background1"/>
          </w:tcPr>
          <w:p w14:paraId="3C9CFE5A" w14:textId="70619D18" w:rsidR="00C10F02" w:rsidRPr="00155DAD" w:rsidRDefault="00C10F02" w:rsidP="00C10F02">
            <w:pPr>
              <w:rPr>
                <w:rFonts w:ascii="Verdana" w:hAnsi="Verdana"/>
                <w:sz w:val="20"/>
                <w:szCs w:val="20"/>
                <w:lang w:val="bg-BG"/>
              </w:rPr>
            </w:pPr>
          </w:p>
          <w:p w14:paraId="541E21E3" w14:textId="035E7485" w:rsidR="00C10F02" w:rsidRPr="00155DAD" w:rsidRDefault="00C10F02" w:rsidP="00C10F02">
            <w:pPr>
              <w:rPr>
                <w:rFonts w:ascii="Verdana" w:hAnsi="Verdana"/>
                <w:sz w:val="20"/>
                <w:szCs w:val="20"/>
                <w:lang w:val="bg-BG"/>
              </w:rPr>
            </w:pPr>
            <w:r w:rsidRPr="00155DAD">
              <w:rPr>
                <w:rFonts w:ascii="Verdana" w:hAnsi="Verdana"/>
                <w:sz w:val="20"/>
                <w:szCs w:val="20"/>
                <w:lang w:val="bg-BG"/>
              </w:rPr>
              <w:t xml:space="preserve">Постоянен </w:t>
            </w:r>
          </w:p>
          <w:p w14:paraId="6984C6DD" w14:textId="77777777" w:rsidR="00C10F02" w:rsidRPr="00155DAD" w:rsidRDefault="00C10F02" w:rsidP="00C10F02">
            <w:pPr>
              <w:rPr>
                <w:rFonts w:ascii="Verdana" w:hAnsi="Verdana"/>
                <w:sz w:val="20"/>
                <w:szCs w:val="20"/>
                <w:lang w:val="bg-BG"/>
              </w:rPr>
            </w:pPr>
          </w:p>
          <w:p w14:paraId="71D744E1" w14:textId="77777777" w:rsidR="00C10F02" w:rsidRPr="00155DAD" w:rsidRDefault="00C10F02" w:rsidP="00C10F02">
            <w:pPr>
              <w:rPr>
                <w:rFonts w:ascii="Verdana" w:hAnsi="Verdana"/>
                <w:sz w:val="20"/>
                <w:szCs w:val="20"/>
                <w:lang w:val="bg-BG"/>
              </w:rPr>
            </w:pPr>
          </w:p>
          <w:p w14:paraId="2DE7FB2F" w14:textId="0C38CDBA" w:rsidR="00C10F02" w:rsidRPr="00155DAD" w:rsidRDefault="00C10F02" w:rsidP="00C10F02">
            <w:pPr>
              <w:rPr>
                <w:rFonts w:ascii="Verdana" w:hAnsi="Verdana"/>
                <w:sz w:val="20"/>
                <w:szCs w:val="20"/>
                <w:lang w:val="bg-BG"/>
              </w:rPr>
            </w:pPr>
          </w:p>
        </w:tc>
        <w:tc>
          <w:tcPr>
            <w:tcW w:w="1417" w:type="dxa"/>
            <w:gridSpan w:val="2"/>
            <w:shd w:val="clear" w:color="auto" w:fill="FFFFFF" w:themeFill="background1"/>
          </w:tcPr>
          <w:p w14:paraId="17FDE65A" w14:textId="77777777" w:rsidR="00C10F02" w:rsidRPr="00155DAD" w:rsidRDefault="00C10F02" w:rsidP="00C10F02">
            <w:pPr>
              <w:rPr>
                <w:rFonts w:ascii="Verdana" w:hAnsi="Verdana"/>
                <w:sz w:val="20"/>
                <w:szCs w:val="20"/>
                <w:lang w:val="bg-BG"/>
              </w:rPr>
            </w:pPr>
          </w:p>
          <w:p w14:paraId="379C16E9" w14:textId="4E1C9777" w:rsidR="00C10F02" w:rsidRPr="00155DAD" w:rsidRDefault="00C10F02" w:rsidP="00C10F02">
            <w:pPr>
              <w:rPr>
                <w:rFonts w:ascii="Verdana" w:hAnsi="Verdana"/>
                <w:sz w:val="20"/>
                <w:szCs w:val="20"/>
                <w:lang w:val="bg-BG"/>
              </w:rPr>
            </w:pPr>
            <w:r w:rsidRPr="00155DAD">
              <w:rPr>
                <w:rFonts w:ascii="Verdana" w:hAnsi="Verdana"/>
                <w:sz w:val="20"/>
                <w:szCs w:val="20"/>
                <w:lang w:val="bg-BG"/>
              </w:rPr>
              <w:t>-</w:t>
            </w:r>
          </w:p>
        </w:tc>
        <w:tc>
          <w:tcPr>
            <w:tcW w:w="1990" w:type="dxa"/>
            <w:gridSpan w:val="2"/>
            <w:shd w:val="clear" w:color="auto" w:fill="FFFFFF" w:themeFill="background1"/>
          </w:tcPr>
          <w:p w14:paraId="312ABD6E" w14:textId="77777777" w:rsidR="00C10F02" w:rsidRPr="00155DAD" w:rsidRDefault="00C10F02" w:rsidP="00C10F02">
            <w:pPr>
              <w:rPr>
                <w:rFonts w:ascii="Verdana" w:hAnsi="Verdana"/>
                <w:sz w:val="20"/>
                <w:szCs w:val="20"/>
                <w:lang w:val="bg-BG"/>
              </w:rPr>
            </w:pPr>
          </w:p>
          <w:p w14:paraId="28C97729" w14:textId="34969FA4" w:rsidR="00C10F02" w:rsidRPr="00155DAD" w:rsidRDefault="00C10F02" w:rsidP="00C10F02">
            <w:pPr>
              <w:rPr>
                <w:rFonts w:ascii="Verdana" w:hAnsi="Verdana"/>
                <w:sz w:val="20"/>
                <w:szCs w:val="20"/>
                <w:lang w:val="bg-BG"/>
              </w:rPr>
            </w:pPr>
            <w:r w:rsidRPr="00155DAD">
              <w:rPr>
                <w:rFonts w:ascii="Verdana" w:hAnsi="Verdana"/>
                <w:sz w:val="20"/>
                <w:szCs w:val="20"/>
                <w:lang w:val="bg-BG"/>
              </w:rPr>
              <w:t>Бюджет на общината</w:t>
            </w:r>
          </w:p>
          <w:p w14:paraId="62727EEA" w14:textId="77777777" w:rsidR="00C10F02" w:rsidRPr="00155DAD" w:rsidRDefault="00C10F02" w:rsidP="00C10F02">
            <w:pPr>
              <w:rPr>
                <w:rFonts w:ascii="Verdana" w:hAnsi="Verdana"/>
                <w:sz w:val="20"/>
                <w:szCs w:val="20"/>
                <w:lang w:val="bg-BG"/>
              </w:rPr>
            </w:pPr>
          </w:p>
          <w:p w14:paraId="046B6C0F" w14:textId="77777777" w:rsidR="00C10F02" w:rsidRPr="00155DAD" w:rsidRDefault="00C10F02" w:rsidP="00C10F02">
            <w:pPr>
              <w:rPr>
                <w:rFonts w:ascii="Verdana" w:hAnsi="Verdana"/>
                <w:sz w:val="20"/>
                <w:szCs w:val="20"/>
                <w:lang w:val="bg-BG"/>
              </w:rPr>
            </w:pPr>
          </w:p>
          <w:p w14:paraId="4346EFBD" w14:textId="77777777" w:rsidR="00C10F02" w:rsidRPr="00155DAD" w:rsidRDefault="00C10F02" w:rsidP="00C10F02">
            <w:pPr>
              <w:rPr>
                <w:rFonts w:ascii="Verdana" w:hAnsi="Verdana"/>
                <w:sz w:val="20"/>
                <w:szCs w:val="20"/>
                <w:lang w:val="bg-BG"/>
              </w:rPr>
            </w:pPr>
          </w:p>
          <w:p w14:paraId="26D34CF0" w14:textId="77777777" w:rsidR="00C10F02" w:rsidRPr="00155DAD" w:rsidRDefault="00C10F02" w:rsidP="00C10F02">
            <w:pPr>
              <w:rPr>
                <w:rFonts w:ascii="Verdana" w:hAnsi="Verdana"/>
                <w:sz w:val="20"/>
                <w:szCs w:val="20"/>
                <w:lang w:val="bg-BG"/>
              </w:rPr>
            </w:pPr>
          </w:p>
          <w:p w14:paraId="5B16F909" w14:textId="77777777" w:rsidR="00C10F02" w:rsidRPr="00155DAD" w:rsidRDefault="00C10F02" w:rsidP="00C10F02">
            <w:pPr>
              <w:rPr>
                <w:rFonts w:ascii="Verdana" w:hAnsi="Verdana"/>
                <w:sz w:val="20"/>
                <w:szCs w:val="20"/>
                <w:lang w:val="bg-BG"/>
              </w:rPr>
            </w:pPr>
          </w:p>
          <w:p w14:paraId="7A27C481" w14:textId="1BC6BAB4" w:rsidR="00C10F02" w:rsidRPr="00155DAD" w:rsidRDefault="00C10F02" w:rsidP="00C10F02">
            <w:pPr>
              <w:rPr>
                <w:rFonts w:ascii="Verdana" w:hAnsi="Verdana"/>
                <w:sz w:val="20"/>
                <w:szCs w:val="20"/>
                <w:lang w:val="bg-BG"/>
              </w:rPr>
            </w:pPr>
          </w:p>
        </w:tc>
        <w:tc>
          <w:tcPr>
            <w:tcW w:w="1990" w:type="dxa"/>
            <w:gridSpan w:val="2"/>
            <w:shd w:val="clear" w:color="auto" w:fill="FFFFFF" w:themeFill="background1"/>
          </w:tcPr>
          <w:p w14:paraId="735D151C" w14:textId="77777777" w:rsidR="00C10F02" w:rsidRPr="00155DAD" w:rsidRDefault="00C10F02" w:rsidP="00C10F02">
            <w:pPr>
              <w:rPr>
                <w:rFonts w:ascii="Verdana" w:hAnsi="Verdana"/>
                <w:sz w:val="20"/>
                <w:szCs w:val="20"/>
                <w:lang w:val="bg-BG"/>
              </w:rPr>
            </w:pPr>
          </w:p>
          <w:p w14:paraId="05737AE2" w14:textId="1A9689A0" w:rsidR="00C10F02" w:rsidRPr="00155DAD" w:rsidRDefault="00C10F02" w:rsidP="00C10F02">
            <w:pPr>
              <w:rPr>
                <w:rFonts w:ascii="Verdana" w:hAnsi="Verdana"/>
                <w:sz w:val="20"/>
                <w:szCs w:val="20"/>
                <w:lang w:val="bg-BG"/>
              </w:rPr>
            </w:pPr>
            <w:r w:rsidRPr="00155DAD">
              <w:rPr>
                <w:rFonts w:ascii="Verdana" w:hAnsi="Verdana"/>
                <w:sz w:val="20"/>
                <w:szCs w:val="20"/>
                <w:lang w:val="bg-BG"/>
              </w:rPr>
              <w:t>Оптимизиране на общинската дейност по БДП</w:t>
            </w:r>
          </w:p>
          <w:p w14:paraId="36B88688" w14:textId="77777777" w:rsidR="00C10F02" w:rsidRPr="00155DAD" w:rsidRDefault="00C10F02" w:rsidP="00C10F02">
            <w:pPr>
              <w:rPr>
                <w:rFonts w:ascii="Verdana" w:hAnsi="Verdana"/>
                <w:sz w:val="20"/>
                <w:szCs w:val="20"/>
                <w:lang w:val="bg-BG"/>
              </w:rPr>
            </w:pPr>
          </w:p>
          <w:p w14:paraId="43DD3EF6" w14:textId="77777777" w:rsidR="00C10F02" w:rsidRPr="00155DAD" w:rsidRDefault="00C10F02" w:rsidP="00C10F02">
            <w:pPr>
              <w:rPr>
                <w:rFonts w:ascii="Verdana" w:hAnsi="Verdana"/>
                <w:sz w:val="20"/>
                <w:szCs w:val="20"/>
                <w:lang w:val="bg-BG"/>
              </w:rPr>
            </w:pPr>
          </w:p>
          <w:p w14:paraId="62AA7D3A" w14:textId="1F5BF06A" w:rsidR="00C10F02" w:rsidRPr="00155DAD" w:rsidRDefault="00C10F02" w:rsidP="00C10F02">
            <w:pPr>
              <w:rPr>
                <w:rFonts w:ascii="Verdana" w:hAnsi="Verdana"/>
                <w:sz w:val="20"/>
                <w:szCs w:val="20"/>
                <w:lang w:val="bg-BG"/>
              </w:rPr>
            </w:pPr>
          </w:p>
        </w:tc>
        <w:tc>
          <w:tcPr>
            <w:tcW w:w="1715" w:type="dxa"/>
            <w:gridSpan w:val="2"/>
            <w:shd w:val="clear" w:color="auto" w:fill="FFFFFF" w:themeFill="background1"/>
          </w:tcPr>
          <w:p w14:paraId="01758BA8" w14:textId="77777777" w:rsidR="00C10F02" w:rsidRPr="00155DAD" w:rsidRDefault="00C10F02" w:rsidP="00C10F02">
            <w:pPr>
              <w:rPr>
                <w:rFonts w:ascii="Verdana" w:hAnsi="Verdana"/>
                <w:sz w:val="20"/>
                <w:szCs w:val="20"/>
                <w:lang w:val="bg-BG"/>
              </w:rPr>
            </w:pPr>
          </w:p>
          <w:p w14:paraId="5A9E2B06" w14:textId="2DA3B4AD" w:rsidR="00C10F02" w:rsidRPr="00155DAD" w:rsidRDefault="00C10F02" w:rsidP="00C10F02">
            <w:pPr>
              <w:rPr>
                <w:rFonts w:ascii="Verdana" w:hAnsi="Verdana"/>
                <w:sz w:val="20"/>
                <w:szCs w:val="20"/>
                <w:lang w:val="bg-BG"/>
              </w:rPr>
            </w:pPr>
            <w:r w:rsidRPr="00155DAD">
              <w:rPr>
                <w:rFonts w:ascii="Verdana" w:hAnsi="Verdana"/>
                <w:sz w:val="20"/>
                <w:szCs w:val="20"/>
                <w:lang w:val="bg-BG"/>
              </w:rPr>
              <w:t>Изпълнени мерки</w:t>
            </w:r>
          </w:p>
          <w:p w14:paraId="251E48DA" w14:textId="77777777" w:rsidR="00C10F02" w:rsidRPr="00155DAD" w:rsidRDefault="00C10F02" w:rsidP="00C10F02">
            <w:pPr>
              <w:rPr>
                <w:rFonts w:ascii="Verdana" w:hAnsi="Verdana"/>
                <w:sz w:val="20"/>
                <w:szCs w:val="20"/>
                <w:lang w:val="bg-BG"/>
              </w:rPr>
            </w:pPr>
          </w:p>
          <w:p w14:paraId="301C6088" w14:textId="77777777" w:rsidR="00C10F02" w:rsidRPr="00155DAD" w:rsidRDefault="00C10F02" w:rsidP="00C10F02">
            <w:pPr>
              <w:rPr>
                <w:rFonts w:ascii="Verdana" w:hAnsi="Verdana"/>
                <w:sz w:val="20"/>
                <w:szCs w:val="20"/>
                <w:lang w:val="bg-BG"/>
              </w:rPr>
            </w:pPr>
          </w:p>
          <w:p w14:paraId="2473A131" w14:textId="77777777" w:rsidR="00C10F02" w:rsidRPr="00155DAD" w:rsidRDefault="00C10F02" w:rsidP="00C10F02">
            <w:pPr>
              <w:rPr>
                <w:rFonts w:ascii="Verdana" w:hAnsi="Verdana"/>
                <w:sz w:val="20"/>
                <w:szCs w:val="20"/>
                <w:lang w:val="bg-BG"/>
              </w:rPr>
            </w:pPr>
          </w:p>
          <w:p w14:paraId="103543D4" w14:textId="77777777" w:rsidR="00C10F02" w:rsidRPr="00155DAD" w:rsidRDefault="00C10F02" w:rsidP="00C10F02">
            <w:pPr>
              <w:rPr>
                <w:rFonts w:ascii="Verdana" w:hAnsi="Verdana"/>
                <w:sz w:val="20"/>
                <w:szCs w:val="20"/>
                <w:lang w:val="bg-BG"/>
              </w:rPr>
            </w:pPr>
          </w:p>
          <w:p w14:paraId="58A8FF31" w14:textId="77777777" w:rsidR="00C10F02" w:rsidRPr="00155DAD" w:rsidRDefault="00C10F02" w:rsidP="00C10F02">
            <w:pPr>
              <w:rPr>
                <w:rFonts w:ascii="Verdana" w:hAnsi="Verdana"/>
                <w:sz w:val="20"/>
                <w:szCs w:val="20"/>
                <w:lang w:val="bg-BG"/>
              </w:rPr>
            </w:pPr>
          </w:p>
          <w:p w14:paraId="168A273E" w14:textId="77777777" w:rsidR="00C10F02" w:rsidRPr="00155DAD" w:rsidRDefault="00C10F02" w:rsidP="00C10F02">
            <w:pPr>
              <w:rPr>
                <w:rFonts w:ascii="Verdana" w:hAnsi="Verdana"/>
                <w:sz w:val="20"/>
                <w:szCs w:val="20"/>
                <w:lang w:val="bg-BG"/>
              </w:rPr>
            </w:pPr>
          </w:p>
          <w:p w14:paraId="5AF964D1" w14:textId="77777777" w:rsidR="00C10F02" w:rsidRPr="00155DAD" w:rsidRDefault="00C10F02" w:rsidP="00C10F02">
            <w:pPr>
              <w:rPr>
                <w:rFonts w:ascii="Verdana" w:hAnsi="Verdana"/>
                <w:sz w:val="20"/>
                <w:szCs w:val="20"/>
                <w:lang w:val="bg-BG"/>
              </w:rPr>
            </w:pPr>
          </w:p>
          <w:p w14:paraId="4192F75B" w14:textId="1BAD1B34" w:rsidR="00C10F02" w:rsidRPr="00155DAD" w:rsidRDefault="00C10F02" w:rsidP="00C10F02">
            <w:pPr>
              <w:rPr>
                <w:rFonts w:ascii="Verdana" w:hAnsi="Verdana"/>
                <w:sz w:val="20"/>
                <w:szCs w:val="20"/>
                <w:lang w:val="bg-BG"/>
              </w:rPr>
            </w:pPr>
          </w:p>
        </w:tc>
        <w:tc>
          <w:tcPr>
            <w:tcW w:w="1575" w:type="dxa"/>
            <w:gridSpan w:val="2"/>
            <w:shd w:val="clear" w:color="auto" w:fill="FFFFFF" w:themeFill="background1"/>
          </w:tcPr>
          <w:p w14:paraId="28E194C3" w14:textId="0F810978" w:rsidR="00C10F02" w:rsidRPr="00155DAD" w:rsidRDefault="00C10F02" w:rsidP="00C10F02">
            <w:pPr>
              <w:rPr>
                <w:rFonts w:ascii="Verdana" w:hAnsi="Verdana"/>
                <w:sz w:val="20"/>
                <w:szCs w:val="20"/>
                <w:lang w:val="bg-BG"/>
              </w:rPr>
            </w:pPr>
          </w:p>
          <w:p w14:paraId="13FE487E" w14:textId="2604A1F0" w:rsidR="00C10F02" w:rsidRPr="00155DAD" w:rsidRDefault="00C10F02" w:rsidP="00C10F02">
            <w:pPr>
              <w:rPr>
                <w:rFonts w:ascii="Verdana" w:hAnsi="Verdana"/>
                <w:sz w:val="20"/>
                <w:szCs w:val="20"/>
                <w:lang w:val="bg-BG"/>
              </w:rPr>
            </w:pPr>
            <w:r w:rsidRPr="00155DAD">
              <w:rPr>
                <w:rFonts w:ascii="Verdana" w:hAnsi="Verdana"/>
                <w:sz w:val="20"/>
                <w:szCs w:val="20"/>
                <w:lang w:val="bg-BG"/>
              </w:rPr>
              <w:t xml:space="preserve">Общини </w:t>
            </w:r>
          </w:p>
          <w:p w14:paraId="2022828A" w14:textId="77777777" w:rsidR="00C10F02" w:rsidRPr="00155DAD" w:rsidRDefault="00C10F02" w:rsidP="00C10F02">
            <w:pPr>
              <w:rPr>
                <w:rFonts w:ascii="Verdana" w:hAnsi="Verdana"/>
                <w:sz w:val="20"/>
                <w:szCs w:val="20"/>
                <w:lang w:val="bg-BG"/>
              </w:rPr>
            </w:pPr>
          </w:p>
          <w:p w14:paraId="73C1063C" w14:textId="77777777" w:rsidR="00C10F02" w:rsidRPr="00155DAD" w:rsidRDefault="00C10F02" w:rsidP="00C10F02">
            <w:pPr>
              <w:rPr>
                <w:rFonts w:ascii="Verdana" w:hAnsi="Verdana"/>
                <w:sz w:val="20"/>
                <w:szCs w:val="20"/>
                <w:lang w:val="bg-BG"/>
              </w:rPr>
            </w:pPr>
          </w:p>
          <w:p w14:paraId="37EC530F" w14:textId="77777777" w:rsidR="00C10F02" w:rsidRPr="00155DAD" w:rsidRDefault="00C10F02" w:rsidP="00C10F02">
            <w:pPr>
              <w:rPr>
                <w:rFonts w:ascii="Verdana" w:hAnsi="Verdana"/>
                <w:sz w:val="20"/>
                <w:szCs w:val="20"/>
                <w:lang w:val="bg-BG"/>
              </w:rPr>
            </w:pPr>
          </w:p>
          <w:p w14:paraId="3E283D5E" w14:textId="201411CC" w:rsidR="00C10F02" w:rsidRPr="00155DAD" w:rsidRDefault="00C10F02" w:rsidP="00C10F02">
            <w:pPr>
              <w:contextualSpacing/>
              <w:rPr>
                <w:rFonts w:ascii="Verdana" w:hAnsi="Verdana"/>
                <w:sz w:val="20"/>
                <w:szCs w:val="20"/>
                <w:lang w:val="bg-BG"/>
              </w:rPr>
            </w:pPr>
          </w:p>
        </w:tc>
      </w:tr>
      <w:tr w:rsidR="001272B9" w:rsidRPr="00155DAD" w14:paraId="245408B5" w14:textId="77777777" w:rsidTr="00192ACB">
        <w:trPr>
          <w:trHeight w:val="152"/>
        </w:trPr>
        <w:tc>
          <w:tcPr>
            <w:tcW w:w="3098" w:type="dxa"/>
            <w:shd w:val="clear" w:color="auto" w:fill="FFFFFF" w:themeFill="background1"/>
          </w:tcPr>
          <w:p w14:paraId="755B803B" w14:textId="77777777"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t xml:space="preserve">Община </w:t>
            </w:r>
            <w:r w:rsidRPr="006A4248">
              <w:rPr>
                <w:rFonts w:ascii="Verdana" w:hAnsi="Verdana"/>
                <w:sz w:val="20"/>
                <w:szCs w:val="20"/>
                <w:lang w:val="bg-BG"/>
              </w:rPr>
              <w:t>Димитровград</w:t>
            </w:r>
            <w:r w:rsidRPr="006A4248">
              <w:rPr>
                <w:rFonts w:ascii="Verdana" w:hAnsi="Verdana" w:cs="Times New Roman"/>
                <w:sz w:val="20"/>
                <w:szCs w:val="20"/>
                <w:lang w:val="bg-BG"/>
              </w:rPr>
              <w:t>:</w:t>
            </w:r>
          </w:p>
          <w:p w14:paraId="5253578F" w14:textId="67DB27A1"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6252FA2A" w14:textId="1E0EEB55" w:rsidR="001272B9" w:rsidRPr="0061256E" w:rsidRDefault="00D90498" w:rsidP="0028762B">
            <w:pPr>
              <w:jc w:val="both"/>
              <w:rPr>
                <w:rFonts w:ascii="Verdana" w:hAnsi="Verdana"/>
                <w:sz w:val="20"/>
                <w:szCs w:val="20"/>
                <w:lang w:val="bg-BG"/>
              </w:rPr>
            </w:pPr>
            <w:r w:rsidRPr="0061256E">
              <w:rPr>
                <w:rFonts w:ascii="Verdana" w:hAnsi="Verdana"/>
                <w:sz w:val="20"/>
                <w:szCs w:val="20"/>
                <w:lang w:val="bg-BG"/>
              </w:rPr>
              <w:t>Предвижда се сформиране на съвместни комисии с представители на Пътен контрол при РУ на МВР Димитровград, експерти по пътно строителство и безопасност на движението за периодичен анализ и оценка на организацията на дейностите по управление на пътната инфраструктура на територията на общината</w:t>
            </w:r>
            <w:r w:rsidR="0028762B" w:rsidRPr="0061256E">
              <w:rPr>
                <w:rFonts w:ascii="Verdana" w:hAnsi="Verdana"/>
                <w:sz w:val="20"/>
                <w:szCs w:val="20"/>
                <w:lang w:val="bg-BG"/>
              </w:rPr>
              <w:t>,</w:t>
            </w:r>
            <w:r w:rsidRPr="0061256E">
              <w:rPr>
                <w:rFonts w:ascii="Verdana" w:hAnsi="Verdana"/>
                <w:sz w:val="20"/>
                <w:szCs w:val="20"/>
                <w:lang w:val="bg-BG"/>
              </w:rPr>
              <w:t xml:space="preserve"> с цел оптимизирането им и планиране на  мерки за подобряването й.</w:t>
            </w:r>
          </w:p>
        </w:tc>
      </w:tr>
      <w:tr w:rsidR="001272B9" w:rsidRPr="00155DAD" w14:paraId="6E91CCE5" w14:textId="77777777" w:rsidTr="00192ACB">
        <w:trPr>
          <w:trHeight w:val="152"/>
        </w:trPr>
        <w:tc>
          <w:tcPr>
            <w:tcW w:w="3098" w:type="dxa"/>
            <w:shd w:val="clear" w:color="auto" w:fill="FFFFFF" w:themeFill="background1"/>
          </w:tcPr>
          <w:p w14:paraId="46DECD5D" w14:textId="77777777"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t xml:space="preserve">Община </w:t>
            </w:r>
            <w:r w:rsidRPr="006A4248">
              <w:rPr>
                <w:rFonts w:ascii="Verdana" w:hAnsi="Verdana"/>
                <w:sz w:val="20"/>
                <w:szCs w:val="20"/>
                <w:lang w:val="bg-BG"/>
              </w:rPr>
              <w:t>Ивайловград</w:t>
            </w:r>
            <w:r w:rsidRPr="006A4248">
              <w:rPr>
                <w:rFonts w:ascii="Verdana" w:hAnsi="Verdana" w:cs="Times New Roman"/>
                <w:sz w:val="20"/>
                <w:szCs w:val="20"/>
                <w:lang w:val="bg-BG"/>
              </w:rPr>
              <w:t>:</w:t>
            </w:r>
          </w:p>
          <w:p w14:paraId="6C7938CE" w14:textId="0912C679"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018536BE" w14:textId="3CCC94E0" w:rsidR="001272B9" w:rsidRPr="0061256E" w:rsidRDefault="00113B7C" w:rsidP="0028762B">
            <w:pPr>
              <w:jc w:val="both"/>
              <w:rPr>
                <w:rFonts w:ascii="Verdana" w:hAnsi="Verdana"/>
                <w:sz w:val="20"/>
                <w:szCs w:val="20"/>
                <w:lang w:val="bg-BG"/>
              </w:rPr>
            </w:pPr>
            <w:r w:rsidRPr="0061256E">
              <w:rPr>
                <w:rFonts w:ascii="Verdana" w:hAnsi="Verdana"/>
                <w:sz w:val="20"/>
                <w:szCs w:val="20"/>
                <w:lang w:val="bg-BG"/>
              </w:rPr>
              <w:lastRenderedPageBreak/>
              <w:t xml:space="preserve">За осъществяване на контрол по отношение на пътните настилки, съоръжения ще се </w:t>
            </w:r>
            <w:r w:rsidRPr="0061256E">
              <w:rPr>
                <w:rFonts w:ascii="Verdana" w:hAnsi="Verdana"/>
                <w:sz w:val="20"/>
                <w:szCs w:val="20"/>
                <w:lang w:val="bg-BG"/>
              </w:rPr>
              <w:lastRenderedPageBreak/>
              <w:t>сформират съвместни комисии с представители на Пътен контрол при РУ -  Ивайловгра</w:t>
            </w:r>
            <w:r w:rsidR="0028762B" w:rsidRPr="0061256E">
              <w:rPr>
                <w:rFonts w:ascii="Verdana" w:hAnsi="Verdana"/>
                <w:sz w:val="20"/>
                <w:szCs w:val="20"/>
                <w:lang w:val="bg-BG"/>
              </w:rPr>
              <w:t>д, Общинска администрация и ОП „Спектър“</w:t>
            </w:r>
            <w:r w:rsidRPr="0061256E">
              <w:rPr>
                <w:rFonts w:ascii="Verdana" w:hAnsi="Verdana"/>
                <w:sz w:val="20"/>
                <w:szCs w:val="20"/>
                <w:lang w:val="bg-BG"/>
              </w:rPr>
              <w:t>.</w:t>
            </w:r>
          </w:p>
        </w:tc>
      </w:tr>
      <w:tr w:rsidR="001272B9" w:rsidRPr="00155DAD" w14:paraId="484AC02B" w14:textId="77777777" w:rsidTr="00192ACB">
        <w:trPr>
          <w:trHeight w:val="152"/>
        </w:trPr>
        <w:tc>
          <w:tcPr>
            <w:tcW w:w="3098" w:type="dxa"/>
            <w:shd w:val="clear" w:color="auto" w:fill="FFFFFF" w:themeFill="background1"/>
          </w:tcPr>
          <w:p w14:paraId="6A6E5E08" w14:textId="77777777"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lastRenderedPageBreak/>
              <w:t xml:space="preserve">Община </w:t>
            </w:r>
            <w:r w:rsidRPr="006A4248">
              <w:rPr>
                <w:rFonts w:ascii="Verdana" w:hAnsi="Verdana"/>
                <w:sz w:val="20"/>
                <w:szCs w:val="20"/>
                <w:lang w:val="bg-BG"/>
              </w:rPr>
              <w:t>Любимец</w:t>
            </w:r>
            <w:r w:rsidRPr="006A4248">
              <w:rPr>
                <w:rFonts w:ascii="Verdana" w:hAnsi="Verdana" w:cs="Times New Roman"/>
                <w:sz w:val="20"/>
                <w:szCs w:val="20"/>
                <w:lang w:val="bg-BG"/>
              </w:rPr>
              <w:t>:</w:t>
            </w:r>
          </w:p>
          <w:p w14:paraId="271A536A" w14:textId="58D45CEE"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6CC84238" w14:textId="77777777" w:rsidR="001272B9" w:rsidRPr="0061256E" w:rsidRDefault="0052427C" w:rsidP="00A62F6E">
            <w:pPr>
              <w:jc w:val="both"/>
              <w:rPr>
                <w:rFonts w:ascii="Verdana" w:hAnsi="Verdana"/>
                <w:sz w:val="20"/>
                <w:szCs w:val="20"/>
                <w:lang w:val="ru-RU"/>
              </w:rPr>
            </w:pPr>
            <w:r w:rsidRPr="0061256E">
              <w:rPr>
                <w:rFonts w:ascii="Verdana" w:hAnsi="Verdana"/>
                <w:sz w:val="20"/>
                <w:szCs w:val="20"/>
                <w:lang w:val="bg-BG"/>
              </w:rPr>
              <w:t xml:space="preserve">Сформиране на съвместни комисии с представители на </w:t>
            </w:r>
            <w:proofErr w:type="spellStart"/>
            <w:r w:rsidRPr="0061256E">
              <w:rPr>
                <w:rFonts w:ascii="Verdana" w:hAnsi="Verdana"/>
                <w:sz w:val="20"/>
                <w:szCs w:val="20"/>
                <w:lang w:val="ru-RU"/>
              </w:rPr>
              <w:t>Пътен</w:t>
            </w:r>
            <w:proofErr w:type="spellEnd"/>
            <w:r w:rsidRPr="0061256E">
              <w:rPr>
                <w:rFonts w:ascii="Verdana" w:hAnsi="Verdana"/>
                <w:sz w:val="20"/>
                <w:szCs w:val="20"/>
                <w:lang w:val="ru-RU"/>
              </w:rPr>
              <w:t xml:space="preserve"> </w:t>
            </w:r>
            <w:proofErr w:type="spellStart"/>
            <w:r w:rsidRPr="0061256E">
              <w:rPr>
                <w:rFonts w:ascii="Verdana" w:hAnsi="Verdana"/>
                <w:sz w:val="20"/>
                <w:szCs w:val="20"/>
                <w:lang w:val="ru-RU"/>
              </w:rPr>
              <w:t>контрол</w:t>
            </w:r>
            <w:proofErr w:type="spellEnd"/>
            <w:r w:rsidRPr="0061256E">
              <w:rPr>
                <w:rFonts w:ascii="Verdana" w:hAnsi="Verdana"/>
                <w:sz w:val="20"/>
                <w:szCs w:val="20"/>
                <w:lang w:val="ru-RU"/>
              </w:rPr>
              <w:t xml:space="preserve"> при РУ -  </w:t>
            </w:r>
            <w:proofErr w:type="spellStart"/>
            <w:r w:rsidRPr="0061256E">
              <w:rPr>
                <w:rFonts w:ascii="Verdana" w:hAnsi="Verdana"/>
                <w:sz w:val="20"/>
                <w:szCs w:val="20"/>
                <w:lang w:val="ru-RU"/>
              </w:rPr>
              <w:t>Свиленград</w:t>
            </w:r>
            <w:proofErr w:type="spellEnd"/>
            <w:r w:rsidR="008C2CB9" w:rsidRPr="0061256E">
              <w:rPr>
                <w:rFonts w:ascii="Verdana" w:hAnsi="Verdana"/>
                <w:sz w:val="20"/>
                <w:szCs w:val="20"/>
                <w:lang w:val="ru-RU"/>
              </w:rPr>
              <w:t>.</w:t>
            </w:r>
          </w:p>
          <w:p w14:paraId="37FEE2AC" w14:textId="49477176" w:rsidR="008C2CB9" w:rsidRPr="0061256E" w:rsidRDefault="00A62F6E" w:rsidP="00A62F6E">
            <w:pPr>
              <w:jc w:val="both"/>
              <w:rPr>
                <w:rFonts w:ascii="Verdana" w:hAnsi="Verdana"/>
                <w:sz w:val="20"/>
                <w:szCs w:val="20"/>
                <w:lang w:val="bg-BG"/>
              </w:rPr>
            </w:pPr>
            <w:r w:rsidRPr="0061256E">
              <w:rPr>
                <w:rFonts w:ascii="Verdana" w:hAnsi="Verdana"/>
                <w:sz w:val="20"/>
                <w:szCs w:val="20"/>
                <w:lang w:val="bg-BG"/>
              </w:rPr>
              <w:t>Комисиите ще извършват огледи, с цел установяване на необходимост от</w:t>
            </w:r>
            <w:r w:rsidR="008C2CB9" w:rsidRPr="0061256E">
              <w:rPr>
                <w:rFonts w:ascii="Verdana" w:hAnsi="Verdana"/>
                <w:sz w:val="20"/>
                <w:szCs w:val="20"/>
                <w:lang w:val="bg-BG"/>
              </w:rPr>
              <w:t xml:space="preserve"> ремонт и рехабилитация на участъци от общинската пътна мрежа, изграждане на кръгови кръстовища, тротоари, подмяна на пътна маркировка и др.</w:t>
            </w:r>
          </w:p>
        </w:tc>
      </w:tr>
      <w:tr w:rsidR="001272B9" w:rsidRPr="00155DAD" w14:paraId="7732501C" w14:textId="77777777" w:rsidTr="00192ACB">
        <w:trPr>
          <w:trHeight w:val="152"/>
        </w:trPr>
        <w:tc>
          <w:tcPr>
            <w:tcW w:w="3098" w:type="dxa"/>
            <w:shd w:val="clear" w:color="auto" w:fill="auto"/>
          </w:tcPr>
          <w:p w14:paraId="76BB09BC" w14:textId="59A146A5"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t xml:space="preserve">Община </w:t>
            </w:r>
            <w:r w:rsidRPr="006A4248">
              <w:rPr>
                <w:rFonts w:ascii="Verdana" w:hAnsi="Verdana"/>
                <w:sz w:val="20"/>
                <w:szCs w:val="20"/>
                <w:lang w:val="bg-BG"/>
              </w:rPr>
              <w:t>Маджарово</w:t>
            </w:r>
            <w:r w:rsidRPr="006A4248">
              <w:rPr>
                <w:rFonts w:ascii="Verdana" w:hAnsi="Verdana" w:cs="Times New Roman"/>
                <w:sz w:val="20"/>
                <w:szCs w:val="20"/>
                <w:lang w:val="bg-BG"/>
              </w:rPr>
              <w:t>:</w:t>
            </w:r>
          </w:p>
          <w:p w14:paraId="00716285" w14:textId="16C37E00"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auto"/>
          </w:tcPr>
          <w:p w14:paraId="18DD271D" w14:textId="64C58876" w:rsidR="001272B9" w:rsidRPr="00155DAD" w:rsidRDefault="001272B9" w:rsidP="00337484">
            <w:pPr>
              <w:rPr>
                <w:rFonts w:ascii="Verdana" w:hAnsi="Verdana"/>
                <w:sz w:val="20"/>
                <w:szCs w:val="20"/>
                <w:lang w:val="bg-BG"/>
              </w:rPr>
            </w:pPr>
          </w:p>
        </w:tc>
      </w:tr>
      <w:tr w:rsidR="001272B9" w:rsidRPr="00155DAD" w14:paraId="5A7AF7B8" w14:textId="77777777" w:rsidTr="00192ACB">
        <w:trPr>
          <w:trHeight w:val="152"/>
        </w:trPr>
        <w:tc>
          <w:tcPr>
            <w:tcW w:w="3098" w:type="dxa"/>
            <w:shd w:val="clear" w:color="auto" w:fill="FFFFFF" w:themeFill="background1"/>
          </w:tcPr>
          <w:p w14:paraId="60383FF0" w14:textId="77777777"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t xml:space="preserve">Община </w:t>
            </w:r>
            <w:r w:rsidRPr="006A4248">
              <w:rPr>
                <w:rFonts w:ascii="Verdana" w:hAnsi="Verdana"/>
                <w:sz w:val="20"/>
                <w:szCs w:val="20"/>
                <w:lang w:val="bg-BG"/>
              </w:rPr>
              <w:t>Минерални бани</w:t>
            </w:r>
            <w:r w:rsidRPr="006A4248">
              <w:rPr>
                <w:rFonts w:ascii="Verdana" w:hAnsi="Verdana" w:cs="Times New Roman"/>
                <w:sz w:val="20"/>
                <w:szCs w:val="20"/>
                <w:lang w:val="bg-BG"/>
              </w:rPr>
              <w:t>:</w:t>
            </w:r>
          </w:p>
          <w:p w14:paraId="68F9C2DC" w14:textId="0910F521"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50B5689C" w14:textId="2E9CE5D8" w:rsidR="001272B9" w:rsidRPr="0061256E" w:rsidRDefault="0052427C" w:rsidP="00A62F6E">
            <w:pPr>
              <w:jc w:val="both"/>
              <w:rPr>
                <w:rFonts w:ascii="Verdana" w:hAnsi="Verdana"/>
                <w:sz w:val="20"/>
                <w:szCs w:val="20"/>
                <w:lang w:val="bg-BG"/>
              </w:rPr>
            </w:pPr>
            <w:r w:rsidRPr="0061256E">
              <w:rPr>
                <w:rFonts w:ascii="Verdana" w:hAnsi="Verdana" w:cs="Calibri"/>
                <w:sz w:val="20"/>
                <w:szCs w:val="20"/>
                <w:lang w:val="bg-BG"/>
              </w:rPr>
              <w:t>Сформиране на съвместни комисии с представители на Пътна полиция при РУ Хасково УП Минерални бани</w:t>
            </w:r>
            <w:r w:rsidR="00A91DC3" w:rsidRPr="0061256E">
              <w:rPr>
                <w:rFonts w:ascii="Verdana" w:hAnsi="Verdana" w:cs="Calibri"/>
                <w:sz w:val="20"/>
                <w:szCs w:val="20"/>
                <w:lang w:val="bg-BG"/>
              </w:rPr>
              <w:t>.</w:t>
            </w:r>
            <w:r w:rsidR="00A91DC3" w:rsidRPr="0061256E">
              <w:rPr>
                <w:rFonts w:ascii="Verdana" w:eastAsia="Calibri" w:hAnsi="Verdana" w:cs="Times New Roman"/>
                <w:sz w:val="20"/>
                <w:szCs w:val="20"/>
                <w:lang w:val="bg-BG"/>
              </w:rPr>
              <w:t xml:space="preserve"> Комисията ще извършва периодични огледи и ще се събира и по сигнали на граждани – ще следи за изрядна инфраструктура около пътните платна, в т.ч. маркировка, знаци, </w:t>
            </w:r>
            <w:proofErr w:type="spellStart"/>
            <w:r w:rsidR="00A91DC3" w:rsidRPr="0061256E">
              <w:rPr>
                <w:rFonts w:ascii="Verdana" w:eastAsia="Calibri" w:hAnsi="Verdana" w:cs="Times New Roman"/>
                <w:sz w:val="20"/>
                <w:szCs w:val="20"/>
                <w:lang w:val="bg-BG"/>
              </w:rPr>
              <w:t>мантинели</w:t>
            </w:r>
            <w:proofErr w:type="spellEnd"/>
            <w:r w:rsidR="00A91DC3" w:rsidRPr="0061256E">
              <w:rPr>
                <w:rFonts w:ascii="Verdana" w:eastAsia="Calibri" w:hAnsi="Verdana" w:cs="Times New Roman"/>
                <w:sz w:val="20"/>
                <w:szCs w:val="20"/>
                <w:lang w:val="bg-BG"/>
              </w:rPr>
              <w:t xml:space="preserve"> и други.</w:t>
            </w:r>
          </w:p>
        </w:tc>
      </w:tr>
      <w:tr w:rsidR="001272B9" w:rsidRPr="00155DAD" w14:paraId="1C2AEB84" w14:textId="77777777" w:rsidTr="00192ACB">
        <w:trPr>
          <w:trHeight w:val="152"/>
        </w:trPr>
        <w:tc>
          <w:tcPr>
            <w:tcW w:w="3098" w:type="dxa"/>
            <w:shd w:val="clear" w:color="auto" w:fill="FFFFFF" w:themeFill="background1"/>
          </w:tcPr>
          <w:p w14:paraId="3A7E3FE3" w14:textId="77777777"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t xml:space="preserve">Община </w:t>
            </w:r>
            <w:r w:rsidRPr="006A4248">
              <w:rPr>
                <w:rFonts w:ascii="Verdana" w:hAnsi="Verdana"/>
                <w:sz w:val="20"/>
                <w:szCs w:val="20"/>
                <w:lang w:val="bg-BG"/>
              </w:rPr>
              <w:t>Свиленград</w:t>
            </w:r>
            <w:r w:rsidRPr="006A4248">
              <w:rPr>
                <w:rFonts w:ascii="Verdana" w:hAnsi="Verdana" w:cs="Times New Roman"/>
                <w:sz w:val="20"/>
                <w:szCs w:val="20"/>
                <w:lang w:val="bg-BG"/>
              </w:rPr>
              <w:t>:</w:t>
            </w:r>
          </w:p>
          <w:p w14:paraId="1865AC7A" w14:textId="6A98B9CB"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0F9682F7" w14:textId="2C669355" w:rsidR="001272B9" w:rsidRPr="0061256E" w:rsidRDefault="005502C9" w:rsidP="00337484">
            <w:pPr>
              <w:rPr>
                <w:rFonts w:ascii="Verdana" w:hAnsi="Verdana"/>
                <w:sz w:val="20"/>
                <w:szCs w:val="20"/>
                <w:lang w:val="bg-BG"/>
              </w:rPr>
            </w:pPr>
            <w:r w:rsidRPr="0061256E">
              <w:rPr>
                <w:rFonts w:ascii="Verdana" w:hAnsi="Verdana"/>
                <w:sz w:val="20"/>
                <w:szCs w:val="20"/>
                <w:lang w:val="bg-BG"/>
              </w:rPr>
              <w:t>Сформиране на съвместни комисии с представители на Пътен контрол при РУ -  Свиленград</w:t>
            </w:r>
            <w:r w:rsidR="00F67A0E" w:rsidRPr="0061256E">
              <w:rPr>
                <w:rFonts w:ascii="Verdana" w:hAnsi="Verdana"/>
                <w:sz w:val="20"/>
                <w:szCs w:val="20"/>
                <w:lang w:val="bg-BG"/>
              </w:rPr>
              <w:t>.</w:t>
            </w:r>
          </w:p>
        </w:tc>
      </w:tr>
      <w:tr w:rsidR="001272B9" w:rsidRPr="00155DAD" w14:paraId="27CF9DED" w14:textId="77777777" w:rsidTr="00192ACB">
        <w:trPr>
          <w:trHeight w:val="152"/>
        </w:trPr>
        <w:tc>
          <w:tcPr>
            <w:tcW w:w="3098" w:type="dxa"/>
            <w:shd w:val="clear" w:color="auto" w:fill="FFFFFF" w:themeFill="background1"/>
          </w:tcPr>
          <w:p w14:paraId="3599D9C1" w14:textId="77777777"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t xml:space="preserve">Община </w:t>
            </w:r>
            <w:r w:rsidRPr="006A4248">
              <w:rPr>
                <w:rFonts w:ascii="Verdana" w:hAnsi="Verdana"/>
                <w:sz w:val="20"/>
                <w:szCs w:val="20"/>
                <w:lang w:val="bg-BG"/>
              </w:rPr>
              <w:t>Симеоновград</w:t>
            </w:r>
            <w:r w:rsidRPr="006A4248">
              <w:rPr>
                <w:rFonts w:ascii="Verdana" w:hAnsi="Verdana" w:cs="Times New Roman"/>
                <w:sz w:val="20"/>
                <w:szCs w:val="20"/>
                <w:lang w:val="bg-BG"/>
              </w:rPr>
              <w:t>:</w:t>
            </w:r>
          </w:p>
          <w:p w14:paraId="6A43A0CB" w14:textId="001C938A"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3F7C8A3A" w14:textId="762EFEEA" w:rsidR="001272B9" w:rsidRPr="00155DAD" w:rsidRDefault="0052427C" w:rsidP="00337484">
            <w:pPr>
              <w:rPr>
                <w:rFonts w:ascii="Verdana" w:hAnsi="Verdana"/>
                <w:sz w:val="20"/>
                <w:szCs w:val="20"/>
                <w:lang w:val="bg-BG"/>
              </w:rPr>
            </w:pPr>
            <w:r w:rsidRPr="00883DEC">
              <w:rPr>
                <w:rFonts w:ascii="Verdana" w:hAnsi="Verdana" w:cs="Calibri"/>
                <w:color w:val="404040"/>
                <w:sz w:val="20"/>
                <w:szCs w:val="20"/>
                <w:lang w:val="bg-BG"/>
              </w:rPr>
              <w:t>Сформиране на съвместни комисии с представители на Пътна полиция при РУ Харманли</w:t>
            </w:r>
            <w:r>
              <w:rPr>
                <w:rFonts w:ascii="Verdana" w:hAnsi="Verdana" w:cs="Calibri"/>
                <w:color w:val="404040"/>
                <w:sz w:val="20"/>
                <w:szCs w:val="20"/>
                <w:lang w:val="bg-BG"/>
              </w:rPr>
              <w:t xml:space="preserve"> и Р</w:t>
            </w:r>
            <w:r w:rsidRPr="00883DEC">
              <w:rPr>
                <w:rFonts w:ascii="Verdana" w:hAnsi="Verdana" w:cs="Calibri"/>
                <w:color w:val="404040"/>
                <w:sz w:val="20"/>
                <w:szCs w:val="20"/>
                <w:lang w:val="bg-BG"/>
              </w:rPr>
              <w:t>У Симеоновград</w:t>
            </w:r>
            <w:r w:rsidR="00F67A0E">
              <w:rPr>
                <w:rFonts w:ascii="Verdana" w:hAnsi="Verdana" w:cs="Calibri"/>
                <w:color w:val="404040"/>
                <w:sz w:val="20"/>
                <w:szCs w:val="20"/>
                <w:lang w:val="bg-BG"/>
              </w:rPr>
              <w:t>.</w:t>
            </w:r>
          </w:p>
        </w:tc>
      </w:tr>
      <w:tr w:rsidR="001272B9" w:rsidRPr="00155DAD" w14:paraId="6B69F61E" w14:textId="77777777" w:rsidTr="00192ACB">
        <w:trPr>
          <w:trHeight w:val="706"/>
        </w:trPr>
        <w:tc>
          <w:tcPr>
            <w:tcW w:w="3098" w:type="dxa"/>
            <w:shd w:val="clear" w:color="auto" w:fill="FFFFFF" w:themeFill="background1"/>
          </w:tcPr>
          <w:p w14:paraId="62EA522E" w14:textId="77777777"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t xml:space="preserve">Община </w:t>
            </w:r>
            <w:r w:rsidRPr="006A4248">
              <w:rPr>
                <w:rFonts w:ascii="Verdana" w:hAnsi="Verdana"/>
                <w:sz w:val="20"/>
                <w:szCs w:val="20"/>
                <w:lang w:val="bg-BG"/>
              </w:rPr>
              <w:t>Стамболово</w:t>
            </w:r>
            <w:r w:rsidRPr="006A4248">
              <w:rPr>
                <w:rFonts w:ascii="Verdana" w:hAnsi="Verdana" w:cs="Times New Roman"/>
                <w:sz w:val="20"/>
                <w:szCs w:val="20"/>
                <w:lang w:val="bg-BG"/>
              </w:rPr>
              <w:t>:</w:t>
            </w:r>
          </w:p>
          <w:p w14:paraId="525F9AAF" w14:textId="6354D319"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38BDFB99" w14:textId="03F64B73" w:rsidR="001272B9" w:rsidRPr="00155DAD" w:rsidRDefault="0052427C" w:rsidP="00337484">
            <w:pPr>
              <w:rPr>
                <w:rFonts w:ascii="Verdana" w:hAnsi="Verdana"/>
                <w:sz w:val="20"/>
                <w:szCs w:val="20"/>
                <w:lang w:val="bg-BG"/>
              </w:rPr>
            </w:pPr>
            <w:r w:rsidRPr="00C67B1D">
              <w:rPr>
                <w:rFonts w:ascii="Verdana" w:hAnsi="Verdana" w:cs="Calibri"/>
                <w:color w:val="404040"/>
                <w:sz w:val="20"/>
                <w:szCs w:val="20"/>
                <w:lang w:val="bg-BG"/>
              </w:rPr>
              <w:t>Сформиране на съвместни комисии с представители на РУ-Хасково- Участък Стамболово</w:t>
            </w:r>
            <w:r w:rsidR="00F67A0E">
              <w:rPr>
                <w:rFonts w:ascii="Verdana" w:hAnsi="Verdana" w:cs="Calibri"/>
                <w:color w:val="404040"/>
                <w:sz w:val="20"/>
                <w:szCs w:val="20"/>
                <w:lang w:val="bg-BG"/>
              </w:rPr>
              <w:t>.</w:t>
            </w:r>
          </w:p>
        </w:tc>
      </w:tr>
      <w:tr w:rsidR="001272B9" w:rsidRPr="00155DAD" w14:paraId="5985672C" w14:textId="77777777" w:rsidTr="00192ACB">
        <w:trPr>
          <w:trHeight w:val="152"/>
        </w:trPr>
        <w:tc>
          <w:tcPr>
            <w:tcW w:w="3098" w:type="dxa"/>
            <w:shd w:val="clear" w:color="auto" w:fill="FFFFFF" w:themeFill="background1"/>
          </w:tcPr>
          <w:p w14:paraId="5B13DF6C" w14:textId="77777777"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t xml:space="preserve">Община </w:t>
            </w:r>
            <w:r w:rsidRPr="006A4248">
              <w:rPr>
                <w:rFonts w:ascii="Verdana" w:hAnsi="Verdana"/>
                <w:sz w:val="20"/>
                <w:szCs w:val="20"/>
                <w:lang w:val="bg-BG"/>
              </w:rPr>
              <w:t>Тополовград</w:t>
            </w:r>
            <w:r w:rsidRPr="006A4248">
              <w:rPr>
                <w:rFonts w:ascii="Verdana" w:hAnsi="Verdana" w:cs="Times New Roman"/>
                <w:sz w:val="20"/>
                <w:szCs w:val="20"/>
                <w:lang w:val="bg-BG"/>
              </w:rPr>
              <w:t>:</w:t>
            </w:r>
          </w:p>
          <w:p w14:paraId="246F1C43" w14:textId="4833483D"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3F503692" w14:textId="4075B88A" w:rsidR="00ED08BC" w:rsidRPr="0061256E" w:rsidRDefault="00ED08BC" w:rsidP="004B3611">
            <w:pPr>
              <w:jc w:val="both"/>
              <w:rPr>
                <w:rFonts w:ascii="Verdana" w:hAnsi="Verdana" w:cs="Calibri"/>
                <w:sz w:val="20"/>
                <w:szCs w:val="20"/>
              </w:rPr>
            </w:pPr>
            <w:proofErr w:type="spellStart"/>
            <w:r w:rsidRPr="0061256E">
              <w:rPr>
                <w:rFonts w:ascii="Verdana" w:hAnsi="Verdana" w:cs="Calibri"/>
                <w:sz w:val="20"/>
                <w:szCs w:val="20"/>
              </w:rPr>
              <w:t>Процесът</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пътното</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движение</w:t>
            </w:r>
            <w:proofErr w:type="spellEnd"/>
            <w:r w:rsidRPr="0061256E">
              <w:rPr>
                <w:rFonts w:ascii="Verdana" w:hAnsi="Verdana" w:cs="Calibri"/>
                <w:sz w:val="20"/>
                <w:szCs w:val="20"/>
              </w:rPr>
              <w:t xml:space="preserve"> е </w:t>
            </w:r>
            <w:proofErr w:type="spellStart"/>
            <w:r w:rsidRPr="0061256E">
              <w:rPr>
                <w:rFonts w:ascii="Verdana" w:hAnsi="Verdana" w:cs="Calibri"/>
                <w:sz w:val="20"/>
                <w:szCs w:val="20"/>
              </w:rPr>
              <w:t>непрекъснато</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взаимодействие</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между</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основните</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фактори</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определящи</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движението</w:t>
            </w:r>
            <w:proofErr w:type="spellEnd"/>
            <w:r w:rsidRPr="0061256E">
              <w:rPr>
                <w:rFonts w:ascii="Verdana" w:hAnsi="Verdana" w:cs="Calibri"/>
                <w:sz w:val="20"/>
                <w:szCs w:val="20"/>
              </w:rPr>
              <w:t xml:space="preserve"> и </w:t>
            </w:r>
            <w:proofErr w:type="spellStart"/>
            <w:r w:rsidRPr="0061256E">
              <w:rPr>
                <w:rFonts w:ascii="Verdana" w:hAnsi="Verdana" w:cs="Calibri"/>
                <w:sz w:val="20"/>
                <w:szCs w:val="20"/>
              </w:rPr>
              <w:t>неговата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безопасност</w:t>
            </w:r>
            <w:proofErr w:type="spellEnd"/>
            <w:r w:rsidRPr="0061256E">
              <w:rPr>
                <w:rFonts w:ascii="Verdana" w:hAnsi="Verdana" w:cs="Calibri"/>
                <w:sz w:val="20"/>
                <w:szCs w:val="20"/>
              </w:rPr>
              <w:t>,</w:t>
            </w:r>
            <w:r w:rsidR="004B3611" w:rsidRPr="0061256E">
              <w:rPr>
                <w:rFonts w:ascii="Verdana" w:hAnsi="Verdana" w:cs="Calibri"/>
                <w:sz w:val="20"/>
                <w:szCs w:val="20"/>
                <w:lang w:val="bg-BG"/>
              </w:rPr>
              <w:t xml:space="preserve"> </w:t>
            </w:r>
            <w:proofErr w:type="spellStart"/>
            <w:r w:rsidRPr="0061256E">
              <w:rPr>
                <w:rFonts w:ascii="Verdana" w:hAnsi="Verdana" w:cs="Calibri"/>
                <w:sz w:val="20"/>
                <w:szCs w:val="20"/>
              </w:rPr>
              <w:t>които</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са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квалификацията</w:t>
            </w:r>
            <w:proofErr w:type="spellEnd"/>
            <w:r w:rsidRPr="0061256E">
              <w:rPr>
                <w:rFonts w:ascii="Verdana" w:hAnsi="Verdana" w:cs="Calibri"/>
                <w:sz w:val="20"/>
                <w:szCs w:val="20"/>
              </w:rPr>
              <w:t>,</w:t>
            </w:r>
            <w:r w:rsidR="004B3611" w:rsidRPr="0061256E">
              <w:rPr>
                <w:rFonts w:ascii="Verdana" w:hAnsi="Verdana" w:cs="Calibri"/>
                <w:sz w:val="20"/>
                <w:szCs w:val="20"/>
                <w:lang w:val="bg-BG"/>
              </w:rPr>
              <w:t xml:space="preserve"> </w:t>
            </w:r>
            <w:proofErr w:type="spellStart"/>
            <w:r w:rsidRPr="0061256E">
              <w:rPr>
                <w:rFonts w:ascii="Verdana" w:hAnsi="Verdana" w:cs="Calibri"/>
                <w:sz w:val="20"/>
                <w:szCs w:val="20"/>
              </w:rPr>
              <w:t>културата</w:t>
            </w:r>
            <w:proofErr w:type="spellEnd"/>
            <w:r w:rsidRPr="0061256E">
              <w:rPr>
                <w:rFonts w:ascii="Verdana" w:hAnsi="Verdana" w:cs="Calibri"/>
                <w:sz w:val="20"/>
                <w:szCs w:val="20"/>
              </w:rPr>
              <w:t xml:space="preserve"> и </w:t>
            </w:r>
            <w:proofErr w:type="spellStart"/>
            <w:r w:rsidRPr="0061256E">
              <w:rPr>
                <w:rFonts w:ascii="Verdana" w:hAnsi="Verdana" w:cs="Calibri"/>
                <w:sz w:val="20"/>
                <w:szCs w:val="20"/>
              </w:rPr>
              <w:t>поведението</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участниците</w:t>
            </w:r>
            <w:proofErr w:type="spellEnd"/>
            <w:r w:rsidRPr="0061256E">
              <w:rPr>
                <w:rFonts w:ascii="Verdana" w:hAnsi="Verdana" w:cs="Calibri"/>
                <w:sz w:val="20"/>
                <w:szCs w:val="20"/>
              </w:rPr>
              <w:t xml:space="preserve"> в </w:t>
            </w:r>
            <w:proofErr w:type="spellStart"/>
            <w:r w:rsidRPr="0061256E">
              <w:rPr>
                <w:rFonts w:ascii="Verdana" w:hAnsi="Verdana" w:cs="Calibri"/>
                <w:sz w:val="20"/>
                <w:szCs w:val="20"/>
              </w:rPr>
              <w:t>движението,безопасността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пътната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инфраструктура</w:t>
            </w:r>
            <w:proofErr w:type="spellEnd"/>
            <w:r w:rsidRPr="0061256E">
              <w:rPr>
                <w:rFonts w:ascii="Verdana" w:hAnsi="Verdana" w:cs="Calibri"/>
                <w:sz w:val="20"/>
                <w:szCs w:val="20"/>
              </w:rPr>
              <w:t xml:space="preserve"> и </w:t>
            </w:r>
            <w:proofErr w:type="spellStart"/>
            <w:r w:rsidRPr="0061256E">
              <w:rPr>
                <w:rFonts w:ascii="Verdana" w:hAnsi="Verdana" w:cs="Calibri"/>
                <w:sz w:val="20"/>
                <w:szCs w:val="20"/>
              </w:rPr>
              <w:t>изправността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автомобилният</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парк</w:t>
            </w:r>
            <w:proofErr w:type="spellEnd"/>
            <w:r w:rsidRPr="0061256E">
              <w:rPr>
                <w:rFonts w:ascii="Verdana" w:hAnsi="Verdana" w:cs="Calibri"/>
                <w:sz w:val="20"/>
                <w:szCs w:val="20"/>
              </w:rPr>
              <w:t>,</w:t>
            </w:r>
            <w:r w:rsidR="004B3611" w:rsidRPr="0061256E">
              <w:rPr>
                <w:rFonts w:ascii="Verdana" w:hAnsi="Verdana" w:cs="Calibri"/>
                <w:sz w:val="20"/>
                <w:szCs w:val="20"/>
                <w:lang w:val="bg-BG"/>
              </w:rPr>
              <w:t xml:space="preserve"> </w:t>
            </w:r>
            <w:proofErr w:type="spellStart"/>
            <w:r w:rsidRPr="0061256E">
              <w:rPr>
                <w:rFonts w:ascii="Verdana" w:hAnsi="Verdana" w:cs="Calibri"/>
                <w:sz w:val="20"/>
                <w:szCs w:val="20"/>
              </w:rPr>
              <w:t>отчитайки</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конкретната</w:t>
            </w:r>
            <w:proofErr w:type="spellEnd"/>
            <w:r w:rsidR="004B3611" w:rsidRPr="0061256E">
              <w:rPr>
                <w:rFonts w:ascii="Verdana" w:hAnsi="Verdana" w:cs="Calibri"/>
                <w:sz w:val="20"/>
                <w:szCs w:val="20"/>
                <w:lang w:val="bg-BG"/>
              </w:rPr>
              <w:t xml:space="preserve"> </w:t>
            </w:r>
            <w:proofErr w:type="spellStart"/>
            <w:r w:rsidRPr="0061256E">
              <w:rPr>
                <w:rFonts w:ascii="Verdana" w:hAnsi="Verdana" w:cs="Calibri"/>
                <w:sz w:val="20"/>
                <w:szCs w:val="20"/>
              </w:rPr>
              <w:t>пътно</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транспортна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обстановка</w:t>
            </w:r>
            <w:proofErr w:type="spellEnd"/>
            <w:r w:rsidRPr="0061256E">
              <w:rPr>
                <w:rFonts w:ascii="Verdana" w:hAnsi="Verdana" w:cs="Calibri"/>
                <w:sz w:val="20"/>
                <w:szCs w:val="20"/>
              </w:rPr>
              <w:t xml:space="preserve"> и </w:t>
            </w:r>
            <w:proofErr w:type="spellStart"/>
            <w:r w:rsidRPr="0061256E">
              <w:rPr>
                <w:rFonts w:ascii="Verdana" w:hAnsi="Verdana" w:cs="Calibri"/>
                <w:sz w:val="20"/>
                <w:szCs w:val="20"/>
              </w:rPr>
              <w:t>характерните</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местни</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условия</w:t>
            </w:r>
            <w:proofErr w:type="spellEnd"/>
            <w:r w:rsidRPr="0061256E">
              <w:rPr>
                <w:rFonts w:ascii="Verdana" w:hAnsi="Verdana" w:cs="Calibri"/>
                <w:sz w:val="20"/>
                <w:szCs w:val="20"/>
              </w:rPr>
              <w:t>.</w:t>
            </w:r>
          </w:p>
          <w:p w14:paraId="034A5283" w14:textId="77777777" w:rsidR="00ED08BC" w:rsidRPr="0061256E" w:rsidRDefault="00ED08BC" w:rsidP="004B3611">
            <w:pPr>
              <w:jc w:val="both"/>
              <w:rPr>
                <w:rFonts w:ascii="Verdana" w:hAnsi="Verdana" w:cs="Calibri"/>
                <w:sz w:val="20"/>
                <w:szCs w:val="20"/>
              </w:rPr>
            </w:pPr>
            <w:proofErr w:type="spellStart"/>
            <w:r w:rsidRPr="0061256E">
              <w:rPr>
                <w:rFonts w:ascii="Verdana" w:hAnsi="Verdana" w:cs="Calibri"/>
                <w:sz w:val="20"/>
                <w:szCs w:val="20"/>
              </w:rPr>
              <w:t>Необходимо</w:t>
            </w:r>
            <w:proofErr w:type="spellEnd"/>
            <w:r w:rsidRPr="0061256E">
              <w:rPr>
                <w:rFonts w:ascii="Verdana" w:hAnsi="Verdana" w:cs="Calibri"/>
                <w:sz w:val="20"/>
                <w:szCs w:val="20"/>
              </w:rPr>
              <w:t xml:space="preserve"> е:</w:t>
            </w:r>
          </w:p>
          <w:p w14:paraId="554C2C67" w14:textId="77777777" w:rsidR="00ED08BC" w:rsidRPr="0061256E" w:rsidRDefault="00ED08BC" w:rsidP="004B3611">
            <w:pPr>
              <w:jc w:val="both"/>
              <w:rPr>
                <w:rFonts w:ascii="Verdana" w:hAnsi="Verdana" w:cs="Calibri"/>
                <w:bCs/>
                <w:sz w:val="20"/>
                <w:szCs w:val="20"/>
              </w:rPr>
            </w:pPr>
            <w:proofErr w:type="spellStart"/>
            <w:r w:rsidRPr="0061256E">
              <w:rPr>
                <w:rFonts w:ascii="Verdana" w:hAnsi="Verdana" w:cs="Calibri"/>
                <w:sz w:val="20"/>
                <w:szCs w:val="20"/>
              </w:rPr>
              <w:t>Сформиране</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съвместни</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комисии</w:t>
            </w:r>
            <w:proofErr w:type="spellEnd"/>
            <w:r w:rsidRPr="0061256E">
              <w:rPr>
                <w:rFonts w:ascii="Verdana" w:hAnsi="Verdana" w:cs="Calibri"/>
                <w:sz w:val="20"/>
                <w:szCs w:val="20"/>
              </w:rPr>
              <w:t xml:space="preserve"> с </w:t>
            </w:r>
            <w:proofErr w:type="spellStart"/>
            <w:r w:rsidRPr="0061256E">
              <w:rPr>
                <w:rFonts w:ascii="Verdana" w:hAnsi="Verdana" w:cs="Calibri"/>
                <w:sz w:val="20"/>
                <w:szCs w:val="20"/>
              </w:rPr>
              <w:t>представители</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w:t>
            </w:r>
            <w:proofErr w:type="spellEnd"/>
            <w:r w:rsidRPr="0061256E">
              <w:rPr>
                <w:rFonts w:ascii="Verdana" w:hAnsi="Verdana" w:cs="Calibri"/>
                <w:sz w:val="20"/>
                <w:szCs w:val="20"/>
              </w:rPr>
              <w:t xml:space="preserve"> РУ-</w:t>
            </w:r>
            <w:proofErr w:type="spellStart"/>
            <w:r w:rsidRPr="0061256E">
              <w:rPr>
                <w:rFonts w:ascii="Verdana" w:hAnsi="Verdana" w:cs="Calibri"/>
                <w:sz w:val="20"/>
                <w:szCs w:val="20"/>
              </w:rPr>
              <w:t>Тополовград</w:t>
            </w:r>
            <w:proofErr w:type="spellEnd"/>
            <w:r w:rsidRPr="0061256E">
              <w:rPr>
                <w:rFonts w:ascii="Verdana" w:hAnsi="Verdana" w:cs="Calibri"/>
                <w:sz w:val="20"/>
                <w:szCs w:val="20"/>
              </w:rPr>
              <w:t xml:space="preserve"> и РС-</w:t>
            </w:r>
            <w:proofErr w:type="spellStart"/>
            <w:r w:rsidRPr="0061256E">
              <w:rPr>
                <w:rFonts w:ascii="Verdana" w:hAnsi="Verdana" w:cs="Calibri"/>
                <w:sz w:val="20"/>
                <w:szCs w:val="20"/>
              </w:rPr>
              <w:t>Тополовград</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за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обследване</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състоянието</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пътните</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настилки</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съоръжения</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маркировка,сигнализация</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аварийни</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участъци</w:t>
            </w:r>
            <w:proofErr w:type="spellEnd"/>
            <w:r w:rsidRPr="0061256E">
              <w:rPr>
                <w:rFonts w:ascii="Verdana" w:hAnsi="Verdana" w:cs="Calibri"/>
                <w:sz w:val="20"/>
                <w:szCs w:val="20"/>
              </w:rPr>
              <w:t xml:space="preserve"> с </w:t>
            </w:r>
            <w:proofErr w:type="spellStart"/>
            <w:r w:rsidRPr="0061256E">
              <w:rPr>
                <w:rFonts w:ascii="Verdana" w:hAnsi="Verdana" w:cs="Calibri"/>
                <w:sz w:val="20"/>
                <w:szCs w:val="20"/>
              </w:rPr>
              <w:t>цел</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извършване</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цялостна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оценка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безопасността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на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пътната</w:t>
            </w:r>
            <w:proofErr w:type="spellEnd"/>
            <w:r w:rsidRPr="0061256E">
              <w:rPr>
                <w:rFonts w:ascii="Verdana" w:hAnsi="Verdana" w:cs="Calibri"/>
                <w:sz w:val="20"/>
                <w:szCs w:val="20"/>
              </w:rPr>
              <w:t xml:space="preserve"> </w:t>
            </w:r>
            <w:proofErr w:type="spellStart"/>
            <w:r w:rsidRPr="0061256E">
              <w:rPr>
                <w:rFonts w:ascii="Verdana" w:hAnsi="Verdana" w:cs="Calibri"/>
                <w:sz w:val="20"/>
                <w:szCs w:val="20"/>
              </w:rPr>
              <w:t>мрежа</w:t>
            </w:r>
            <w:proofErr w:type="spellEnd"/>
            <w:r w:rsidRPr="0061256E">
              <w:rPr>
                <w:rFonts w:ascii="Verdana" w:hAnsi="Verdana" w:cs="Calibri"/>
                <w:sz w:val="20"/>
                <w:szCs w:val="20"/>
              </w:rPr>
              <w:t xml:space="preserve">. </w:t>
            </w:r>
          </w:p>
          <w:p w14:paraId="665049D4" w14:textId="77777777" w:rsidR="00ED08BC" w:rsidRPr="0061256E" w:rsidRDefault="00ED08BC" w:rsidP="004B3611">
            <w:pPr>
              <w:jc w:val="both"/>
              <w:rPr>
                <w:rFonts w:ascii="Verdana" w:hAnsi="Verdana" w:cs="Calibri"/>
                <w:bCs/>
                <w:sz w:val="20"/>
                <w:szCs w:val="20"/>
              </w:rPr>
            </w:pPr>
            <w:proofErr w:type="spellStart"/>
            <w:r w:rsidRPr="0061256E">
              <w:rPr>
                <w:rFonts w:ascii="Verdana" w:hAnsi="Verdana" w:cs="Calibri"/>
                <w:bCs/>
                <w:sz w:val="20"/>
                <w:szCs w:val="20"/>
              </w:rPr>
              <w:t>Анализ</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на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конкретни</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участъци</w:t>
            </w:r>
            <w:proofErr w:type="spellEnd"/>
            <w:r w:rsidRPr="0061256E">
              <w:rPr>
                <w:rFonts w:ascii="Verdana" w:hAnsi="Verdana" w:cs="Calibri"/>
                <w:bCs/>
                <w:sz w:val="20"/>
                <w:szCs w:val="20"/>
              </w:rPr>
              <w:t xml:space="preserve"> с </w:t>
            </w:r>
            <w:proofErr w:type="spellStart"/>
            <w:r w:rsidRPr="0061256E">
              <w:rPr>
                <w:rFonts w:ascii="Verdana" w:hAnsi="Verdana" w:cs="Calibri"/>
                <w:bCs/>
                <w:sz w:val="20"/>
                <w:szCs w:val="20"/>
              </w:rPr>
              <w:t>неясна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сигнализация</w:t>
            </w:r>
            <w:proofErr w:type="spellEnd"/>
            <w:r w:rsidRPr="0061256E">
              <w:rPr>
                <w:rFonts w:ascii="Verdana" w:hAnsi="Verdana" w:cs="Calibri"/>
                <w:bCs/>
                <w:sz w:val="20"/>
                <w:szCs w:val="20"/>
              </w:rPr>
              <w:t xml:space="preserve"> и </w:t>
            </w:r>
            <w:proofErr w:type="spellStart"/>
            <w:r w:rsidRPr="0061256E">
              <w:rPr>
                <w:rFonts w:ascii="Verdana" w:hAnsi="Verdana" w:cs="Calibri"/>
                <w:bCs/>
                <w:sz w:val="20"/>
                <w:szCs w:val="20"/>
              </w:rPr>
              <w:t>необходимост</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от</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премахване</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на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излишни</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знаци</w:t>
            </w:r>
            <w:proofErr w:type="spellEnd"/>
            <w:r w:rsidRPr="0061256E">
              <w:rPr>
                <w:rFonts w:ascii="Verdana" w:hAnsi="Verdana" w:cs="Calibri"/>
                <w:bCs/>
                <w:sz w:val="20"/>
                <w:szCs w:val="20"/>
              </w:rPr>
              <w:t xml:space="preserve"> и </w:t>
            </w:r>
            <w:proofErr w:type="spellStart"/>
            <w:r w:rsidRPr="0061256E">
              <w:rPr>
                <w:rFonts w:ascii="Verdana" w:hAnsi="Verdana" w:cs="Calibri"/>
                <w:bCs/>
                <w:sz w:val="20"/>
                <w:szCs w:val="20"/>
              </w:rPr>
              <w:t>табели</w:t>
            </w:r>
            <w:proofErr w:type="spellEnd"/>
            <w:r w:rsidRPr="0061256E">
              <w:rPr>
                <w:rFonts w:ascii="Verdana" w:hAnsi="Verdana" w:cs="Calibri"/>
                <w:bCs/>
                <w:sz w:val="20"/>
                <w:szCs w:val="20"/>
              </w:rPr>
              <w:t xml:space="preserve">; </w:t>
            </w:r>
          </w:p>
          <w:p w14:paraId="312D35C4" w14:textId="77777777" w:rsidR="00ED08BC" w:rsidRPr="0061256E" w:rsidRDefault="00ED08BC" w:rsidP="004B3611">
            <w:pPr>
              <w:jc w:val="both"/>
              <w:rPr>
                <w:rFonts w:ascii="Verdana" w:hAnsi="Verdana" w:cs="Calibri"/>
                <w:bCs/>
                <w:sz w:val="20"/>
                <w:szCs w:val="20"/>
              </w:rPr>
            </w:pPr>
            <w:proofErr w:type="spellStart"/>
            <w:r w:rsidRPr="0061256E">
              <w:rPr>
                <w:rFonts w:ascii="Verdana" w:hAnsi="Verdana" w:cs="Calibri"/>
                <w:bCs/>
                <w:sz w:val="20"/>
                <w:szCs w:val="20"/>
              </w:rPr>
              <w:t>Текуща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актуализация</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на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организацията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на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движение</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чрез</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системи</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за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контрол</w:t>
            </w:r>
            <w:proofErr w:type="spellEnd"/>
            <w:r w:rsidRPr="0061256E">
              <w:rPr>
                <w:rFonts w:ascii="Verdana" w:hAnsi="Verdana" w:cs="Calibri"/>
                <w:bCs/>
                <w:sz w:val="20"/>
                <w:szCs w:val="20"/>
              </w:rPr>
              <w:t xml:space="preserve"> и </w:t>
            </w:r>
            <w:proofErr w:type="spellStart"/>
            <w:r w:rsidRPr="0061256E">
              <w:rPr>
                <w:rFonts w:ascii="Verdana" w:hAnsi="Verdana" w:cs="Calibri"/>
                <w:bCs/>
                <w:sz w:val="20"/>
                <w:szCs w:val="20"/>
              </w:rPr>
              <w:t>управление</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на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трафика</w:t>
            </w:r>
            <w:proofErr w:type="spellEnd"/>
            <w:r w:rsidRPr="0061256E">
              <w:rPr>
                <w:rFonts w:ascii="Verdana" w:hAnsi="Verdana" w:cs="Calibri"/>
                <w:bCs/>
                <w:sz w:val="20"/>
                <w:szCs w:val="20"/>
              </w:rPr>
              <w:t>.</w:t>
            </w:r>
          </w:p>
          <w:p w14:paraId="7C62F549" w14:textId="54AA8117" w:rsidR="00F57D70" w:rsidRPr="0061256E" w:rsidRDefault="00F57D70" w:rsidP="004B3611">
            <w:pPr>
              <w:rPr>
                <w:rFonts w:ascii="Verdana" w:hAnsi="Verdana" w:cs="Calibri"/>
                <w:bCs/>
                <w:sz w:val="20"/>
                <w:szCs w:val="20"/>
              </w:rPr>
            </w:pPr>
            <w:proofErr w:type="spellStart"/>
            <w:r w:rsidRPr="0061256E">
              <w:rPr>
                <w:rFonts w:ascii="Verdana" w:hAnsi="Verdana" w:cs="Calibri"/>
                <w:bCs/>
                <w:sz w:val="20"/>
                <w:szCs w:val="20"/>
              </w:rPr>
              <w:t>Докладване</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на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изпълнените</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мерки</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на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заседанията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на</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областните</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комисии</w:t>
            </w:r>
            <w:proofErr w:type="spellEnd"/>
            <w:r w:rsidRPr="0061256E">
              <w:rPr>
                <w:rFonts w:ascii="Verdana" w:hAnsi="Verdana" w:cs="Calibri"/>
                <w:bCs/>
                <w:sz w:val="20"/>
                <w:szCs w:val="20"/>
              </w:rPr>
              <w:t xml:space="preserve"> </w:t>
            </w:r>
            <w:proofErr w:type="spellStart"/>
            <w:r w:rsidRPr="0061256E">
              <w:rPr>
                <w:rFonts w:ascii="Verdana" w:hAnsi="Verdana" w:cs="Calibri"/>
                <w:bCs/>
                <w:sz w:val="20"/>
                <w:szCs w:val="20"/>
              </w:rPr>
              <w:t>по</w:t>
            </w:r>
            <w:proofErr w:type="spellEnd"/>
            <w:r w:rsidRPr="0061256E">
              <w:rPr>
                <w:rFonts w:ascii="Verdana" w:hAnsi="Verdana" w:cs="Calibri"/>
                <w:bCs/>
                <w:sz w:val="20"/>
                <w:szCs w:val="20"/>
              </w:rPr>
              <w:t xml:space="preserve"> БДП.</w:t>
            </w:r>
          </w:p>
          <w:p w14:paraId="76B20F9E" w14:textId="77777777" w:rsidR="004022C9" w:rsidRPr="0061256E" w:rsidRDefault="004022C9" w:rsidP="0052427C">
            <w:pPr>
              <w:rPr>
                <w:rFonts w:ascii="Verdana" w:hAnsi="Verdana" w:cs="Calibri"/>
                <w:sz w:val="20"/>
                <w:szCs w:val="20"/>
                <w:lang w:val="bg-BG"/>
              </w:rPr>
            </w:pPr>
          </w:p>
          <w:p w14:paraId="559BEAA4" w14:textId="29A33EEF" w:rsidR="004022C9" w:rsidRPr="0061256E" w:rsidRDefault="004022C9" w:rsidP="0052427C">
            <w:pPr>
              <w:rPr>
                <w:rFonts w:ascii="Verdana" w:hAnsi="Verdana"/>
                <w:sz w:val="20"/>
                <w:szCs w:val="20"/>
                <w:lang w:val="bg-BG"/>
              </w:rPr>
            </w:pPr>
          </w:p>
        </w:tc>
      </w:tr>
      <w:tr w:rsidR="001272B9" w:rsidRPr="00155DAD" w14:paraId="37DEA769" w14:textId="77777777" w:rsidTr="00192ACB">
        <w:trPr>
          <w:trHeight w:val="152"/>
        </w:trPr>
        <w:tc>
          <w:tcPr>
            <w:tcW w:w="3098" w:type="dxa"/>
            <w:shd w:val="clear" w:color="auto" w:fill="FFFFFF" w:themeFill="background1"/>
          </w:tcPr>
          <w:p w14:paraId="6DD3FBC4" w14:textId="77777777" w:rsidR="001272B9" w:rsidRPr="006A4248" w:rsidRDefault="001272B9" w:rsidP="00337484">
            <w:pPr>
              <w:rPr>
                <w:rFonts w:ascii="Verdana" w:hAnsi="Verdana" w:cs="Times New Roman"/>
                <w:sz w:val="20"/>
                <w:szCs w:val="20"/>
                <w:lang w:val="bg-BG"/>
              </w:rPr>
            </w:pPr>
            <w:r w:rsidRPr="006A4248">
              <w:rPr>
                <w:rFonts w:ascii="Verdana" w:hAnsi="Verdana" w:cs="Times New Roman"/>
                <w:sz w:val="20"/>
                <w:szCs w:val="20"/>
                <w:lang w:val="bg-BG"/>
              </w:rPr>
              <w:t xml:space="preserve">Община </w:t>
            </w:r>
            <w:r w:rsidRPr="006A4248">
              <w:rPr>
                <w:rFonts w:ascii="Verdana" w:hAnsi="Verdana"/>
                <w:sz w:val="20"/>
                <w:szCs w:val="20"/>
                <w:lang w:val="bg-BG"/>
              </w:rPr>
              <w:t>Харманли</w:t>
            </w:r>
            <w:r w:rsidRPr="006A4248">
              <w:rPr>
                <w:rFonts w:ascii="Verdana" w:hAnsi="Verdana" w:cs="Times New Roman"/>
                <w:sz w:val="20"/>
                <w:szCs w:val="20"/>
                <w:lang w:val="bg-BG"/>
              </w:rPr>
              <w:t>:</w:t>
            </w:r>
          </w:p>
          <w:p w14:paraId="786E86E9" w14:textId="10784A4C" w:rsidR="001272B9" w:rsidRPr="006A4248" w:rsidRDefault="001272B9" w:rsidP="00337484">
            <w:pPr>
              <w:rPr>
                <w:rFonts w:ascii="Verdana" w:eastAsia="Calibri" w:hAnsi="Verdana" w:cs="Calibri"/>
                <w:sz w:val="20"/>
                <w:szCs w:val="20"/>
                <w:lang w:val="bg-BG"/>
              </w:rPr>
            </w:pPr>
          </w:p>
        </w:tc>
        <w:tc>
          <w:tcPr>
            <w:tcW w:w="10128" w:type="dxa"/>
            <w:gridSpan w:val="12"/>
            <w:shd w:val="clear" w:color="auto" w:fill="FFFFFF" w:themeFill="background1"/>
          </w:tcPr>
          <w:p w14:paraId="433A8A76" w14:textId="56079209" w:rsidR="001272B9" w:rsidRPr="0061256E" w:rsidRDefault="0052427C" w:rsidP="004B3611">
            <w:pPr>
              <w:jc w:val="both"/>
              <w:rPr>
                <w:rFonts w:ascii="Verdana" w:hAnsi="Verdana"/>
                <w:sz w:val="20"/>
                <w:szCs w:val="20"/>
                <w:lang w:val="bg-BG"/>
              </w:rPr>
            </w:pPr>
            <w:r w:rsidRPr="0061256E">
              <w:rPr>
                <w:rFonts w:ascii="Verdana" w:hAnsi="Verdana" w:cs="Calibri"/>
                <w:sz w:val="20"/>
                <w:szCs w:val="20"/>
                <w:lang w:val="bg-BG"/>
              </w:rPr>
              <w:t>Сформиране на съвместни комисии с представители на Пътен контрол при РУ Харманли</w:t>
            </w:r>
            <w:r w:rsidR="004B3611" w:rsidRPr="0061256E">
              <w:rPr>
                <w:rFonts w:ascii="Verdana" w:hAnsi="Verdana" w:cs="Calibri"/>
                <w:sz w:val="20"/>
                <w:szCs w:val="20"/>
                <w:lang w:val="bg-BG"/>
              </w:rPr>
              <w:t>.</w:t>
            </w:r>
          </w:p>
        </w:tc>
      </w:tr>
      <w:tr w:rsidR="004022C9" w:rsidRPr="00155DAD" w14:paraId="594A5B1A" w14:textId="77777777" w:rsidTr="00192ACB">
        <w:trPr>
          <w:trHeight w:val="152"/>
        </w:trPr>
        <w:tc>
          <w:tcPr>
            <w:tcW w:w="3098" w:type="dxa"/>
            <w:shd w:val="clear" w:color="auto" w:fill="FFFFFF" w:themeFill="background1"/>
          </w:tcPr>
          <w:p w14:paraId="73C9391D" w14:textId="77777777" w:rsidR="004022C9" w:rsidRPr="00155DAD" w:rsidRDefault="004022C9" w:rsidP="004022C9">
            <w:pPr>
              <w:rPr>
                <w:rFonts w:ascii="Verdana" w:hAnsi="Verdana" w:cs="Times New Roman"/>
                <w:sz w:val="20"/>
                <w:szCs w:val="20"/>
                <w:highlight w:val="yellow"/>
                <w:lang w:val="bg-BG"/>
              </w:rPr>
            </w:pPr>
            <w:r w:rsidRPr="00A64022">
              <w:rPr>
                <w:rFonts w:ascii="Verdana" w:hAnsi="Verdana" w:cs="Times New Roman"/>
                <w:sz w:val="20"/>
                <w:szCs w:val="20"/>
                <w:lang w:val="bg-BG"/>
              </w:rPr>
              <w:t xml:space="preserve">Община </w:t>
            </w:r>
            <w:r w:rsidRPr="00A64022">
              <w:rPr>
                <w:rFonts w:ascii="Verdana" w:hAnsi="Verdana"/>
                <w:sz w:val="20"/>
                <w:szCs w:val="20"/>
                <w:lang w:val="bg-BG"/>
              </w:rPr>
              <w:t>Хасково</w:t>
            </w:r>
            <w:r w:rsidRPr="00A64022">
              <w:rPr>
                <w:rFonts w:ascii="Verdana" w:hAnsi="Verdana" w:cs="Times New Roman"/>
                <w:sz w:val="20"/>
                <w:szCs w:val="20"/>
                <w:lang w:val="bg-BG"/>
              </w:rPr>
              <w:t>:</w:t>
            </w:r>
          </w:p>
          <w:p w14:paraId="09A102CD" w14:textId="601E2814" w:rsidR="004022C9" w:rsidRPr="00155DAD" w:rsidRDefault="004022C9" w:rsidP="004022C9">
            <w:pPr>
              <w:rPr>
                <w:rFonts w:ascii="Verdana" w:eastAsia="Calibri" w:hAnsi="Verdana" w:cs="Calibri"/>
                <w:sz w:val="20"/>
                <w:szCs w:val="20"/>
                <w:highlight w:val="yellow"/>
                <w:lang w:val="bg-BG"/>
              </w:rPr>
            </w:pPr>
          </w:p>
        </w:tc>
        <w:tc>
          <w:tcPr>
            <w:tcW w:w="10128" w:type="dxa"/>
            <w:gridSpan w:val="12"/>
            <w:shd w:val="clear" w:color="auto" w:fill="FFFFFF" w:themeFill="background1"/>
          </w:tcPr>
          <w:p w14:paraId="00F5304B" w14:textId="7B7A3922" w:rsidR="004022C9" w:rsidRPr="0061256E" w:rsidRDefault="00490F2A" w:rsidP="004B3611">
            <w:pPr>
              <w:spacing w:before="80" w:after="80"/>
              <w:jc w:val="both"/>
              <w:rPr>
                <w:rFonts w:ascii="Verdana" w:hAnsi="Verdana"/>
                <w:sz w:val="20"/>
                <w:szCs w:val="20"/>
                <w:lang w:val="bg-BG"/>
              </w:rPr>
            </w:pPr>
            <w:r w:rsidRPr="0061256E">
              <w:rPr>
                <w:rFonts w:ascii="Verdana" w:hAnsi="Verdana" w:cs="Calibri"/>
                <w:sz w:val="20"/>
                <w:szCs w:val="20"/>
                <w:lang w:val="bg-BG"/>
              </w:rPr>
              <w:t>Сформиране на съвместни комисии с представители на Пътна полиция при РУ Хасково</w:t>
            </w:r>
            <w:r w:rsidR="004B3611" w:rsidRPr="0061256E">
              <w:rPr>
                <w:rFonts w:ascii="Verdana" w:hAnsi="Verdana" w:cs="Calibri"/>
                <w:sz w:val="20"/>
                <w:szCs w:val="20"/>
                <w:lang w:val="bg-BG"/>
              </w:rPr>
              <w:t>.</w:t>
            </w:r>
          </w:p>
        </w:tc>
      </w:tr>
      <w:tr w:rsidR="004022C9" w:rsidRPr="00155DAD" w14:paraId="64C3F892" w14:textId="77777777" w:rsidTr="00192ACB">
        <w:trPr>
          <w:trHeight w:val="152"/>
        </w:trPr>
        <w:tc>
          <w:tcPr>
            <w:tcW w:w="3098" w:type="dxa"/>
            <w:shd w:val="clear" w:color="auto" w:fill="FFFFFF" w:themeFill="background1"/>
          </w:tcPr>
          <w:p w14:paraId="1639D85F" w14:textId="77777777" w:rsidR="004022C9" w:rsidRPr="00155DAD" w:rsidRDefault="004022C9" w:rsidP="004022C9">
            <w:pPr>
              <w:rPr>
                <w:rFonts w:ascii="Verdana" w:eastAsia="Calibri" w:hAnsi="Verdana" w:cs="Calibri"/>
                <w:sz w:val="20"/>
                <w:szCs w:val="20"/>
                <w:lang w:val="bg-BG"/>
              </w:rPr>
            </w:pPr>
            <w:r w:rsidRPr="00155DAD">
              <w:rPr>
                <w:rFonts w:ascii="Verdana" w:eastAsia="Calibri" w:hAnsi="Verdana" w:cs="Calibri"/>
                <w:b/>
                <w:sz w:val="20"/>
                <w:szCs w:val="20"/>
                <w:lang w:val="bg-BG"/>
              </w:rPr>
              <w:t xml:space="preserve">Извършване на </w:t>
            </w:r>
            <w:r w:rsidRPr="00155DAD">
              <w:rPr>
                <w:rFonts w:ascii="Verdana" w:eastAsia="Calibri" w:hAnsi="Verdana" w:cs="Calibri"/>
                <w:b/>
                <w:sz w:val="20"/>
                <w:szCs w:val="20"/>
                <w:lang w:val="bg-BG"/>
              </w:rPr>
              <w:lastRenderedPageBreak/>
              <w:t>детайлни технически обследвания и инженерно-икономически анализи, предхождащи съставянето на инвестиционните програми за въздействие върху пътната инфраструктура, както  текуща и системна оценка на безопасността от страна на стопаните на пътищата (областни пътни управления, общини):</w:t>
            </w:r>
          </w:p>
          <w:p w14:paraId="7E1B7948" w14:textId="77777777" w:rsidR="004022C9" w:rsidRPr="00155DAD" w:rsidRDefault="004022C9" w:rsidP="004022C9">
            <w:pPr>
              <w:rPr>
                <w:rFonts w:ascii="Verdana" w:eastAsia="Calibri" w:hAnsi="Verdana" w:cs="Calibri"/>
                <w:sz w:val="20"/>
                <w:szCs w:val="20"/>
                <w:lang w:val="bg-BG"/>
              </w:rPr>
            </w:pPr>
          </w:p>
          <w:p w14:paraId="3712FC86" w14:textId="368CB6E1" w:rsidR="004022C9"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Прилагане на методика за планиране и управление на дейностите по републикански пътища, разработена от АПИ</w:t>
            </w:r>
            <w:r>
              <w:rPr>
                <w:rFonts w:ascii="Verdana" w:eastAsia="Calibri" w:hAnsi="Verdana" w:cs="Calibri"/>
                <w:sz w:val="20"/>
                <w:szCs w:val="20"/>
                <w:lang w:val="bg-BG"/>
              </w:rPr>
              <w:t>;</w:t>
            </w:r>
          </w:p>
          <w:p w14:paraId="4F50AEFA" w14:textId="77777777" w:rsidR="004022C9" w:rsidRPr="00155DAD" w:rsidRDefault="004022C9" w:rsidP="004022C9">
            <w:pPr>
              <w:rPr>
                <w:rFonts w:ascii="Verdana" w:eastAsia="Calibri" w:hAnsi="Verdana" w:cs="Calibri"/>
                <w:sz w:val="20"/>
                <w:szCs w:val="20"/>
                <w:lang w:val="bg-BG"/>
              </w:rPr>
            </w:pPr>
          </w:p>
          <w:p w14:paraId="6E6E8322" w14:textId="64E2746C" w:rsidR="004022C9" w:rsidRPr="00985E27" w:rsidRDefault="004022C9" w:rsidP="004022C9">
            <w:pPr>
              <w:rPr>
                <w:rFonts w:ascii="Verdana" w:eastAsia="Calibri" w:hAnsi="Verdana" w:cs="Calibri"/>
                <w:b/>
                <w:i/>
                <w:sz w:val="20"/>
                <w:szCs w:val="20"/>
                <w:lang w:val="bg-BG"/>
              </w:rPr>
            </w:pPr>
            <w:r>
              <w:rPr>
                <w:rFonts w:ascii="Verdana" w:hAnsi="Verdana"/>
                <w:sz w:val="20"/>
                <w:szCs w:val="20"/>
                <w:lang w:val="bg-BG"/>
              </w:rPr>
              <w:t>ОПУ</w:t>
            </w:r>
            <w:r w:rsidRPr="00002E74">
              <w:rPr>
                <w:rFonts w:ascii="Verdana" w:hAnsi="Verdana"/>
                <w:sz w:val="20"/>
                <w:szCs w:val="20"/>
                <w:lang w:val="bg-BG"/>
              </w:rPr>
              <w:t xml:space="preserve"> извършва ежемесечни инспекции по пътна безопасност</w:t>
            </w:r>
            <w:r w:rsidR="004C3B8E">
              <w:rPr>
                <w:rFonts w:ascii="Verdana" w:hAnsi="Verdana"/>
                <w:sz w:val="20"/>
                <w:szCs w:val="20"/>
                <w:lang w:val="bg-BG"/>
              </w:rPr>
              <w:t xml:space="preserve"> </w:t>
            </w:r>
            <w:r w:rsidR="005B69F7" w:rsidRPr="00985E27">
              <w:rPr>
                <w:rFonts w:ascii="Verdana" w:hAnsi="Verdana"/>
                <w:b/>
                <w:i/>
                <w:sz w:val="20"/>
                <w:szCs w:val="20"/>
              </w:rPr>
              <w:t>(</w:t>
            </w:r>
            <w:r w:rsidR="005B69F7" w:rsidRPr="00985E27">
              <w:rPr>
                <w:rFonts w:ascii="Verdana" w:hAnsi="Verdana"/>
                <w:b/>
                <w:i/>
                <w:sz w:val="20"/>
                <w:szCs w:val="20"/>
                <w:lang w:val="bg-BG"/>
              </w:rPr>
              <w:t>Методиката е в процес на разработване от ЦА на АПИ</w:t>
            </w:r>
            <w:r w:rsidR="005B69F7" w:rsidRPr="00985E27">
              <w:rPr>
                <w:rFonts w:ascii="Verdana" w:hAnsi="Verdana"/>
                <w:b/>
                <w:i/>
                <w:sz w:val="20"/>
                <w:szCs w:val="20"/>
              </w:rPr>
              <w:t>)</w:t>
            </w:r>
          </w:p>
          <w:p w14:paraId="31547647" w14:textId="183A5F73" w:rsidR="004022C9" w:rsidRPr="00155DAD" w:rsidRDefault="004022C9" w:rsidP="004022C9">
            <w:pPr>
              <w:rPr>
                <w:rFonts w:ascii="Verdana" w:eastAsia="Calibri" w:hAnsi="Verdana" w:cs="Calibri"/>
                <w:sz w:val="20"/>
                <w:szCs w:val="20"/>
                <w:lang w:val="bg-BG"/>
              </w:rPr>
            </w:pPr>
          </w:p>
          <w:p w14:paraId="3F2B08B8" w14:textId="77777777" w:rsidR="006511CD" w:rsidRDefault="004022C9" w:rsidP="004022C9">
            <w:pPr>
              <w:spacing w:before="80" w:after="80"/>
              <w:rPr>
                <w:rFonts w:ascii="Verdana" w:eastAsia="Calibri" w:hAnsi="Verdana" w:cs="Calibri"/>
                <w:sz w:val="20"/>
                <w:szCs w:val="20"/>
              </w:rPr>
            </w:pPr>
            <w:r w:rsidRPr="00155DAD">
              <w:rPr>
                <w:rFonts w:ascii="Verdana" w:eastAsia="Calibri" w:hAnsi="Verdana" w:cs="Calibri"/>
                <w:sz w:val="20"/>
                <w:szCs w:val="20"/>
                <w:lang w:val="bg-BG"/>
              </w:rPr>
              <w:t>Прилагане на методика за планиране и управление на дейностите по  общински пътища и улици, разработена от ДАБДП методическо ука</w:t>
            </w:r>
            <w:r>
              <w:rPr>
                <w:rFonts w:ascii="Verdana" w:eastAsia="Calibri" w:hAnsi="Verdana" w:cs="Calibri"/>
                <w:sz w:val="20"/>
                <w:szCs w:val="20"/>
                <w:lang w:val="bg-BG"/>
              </w:rPr>
              <w:t>зание</w:t>
            </w:r>
          </w:p>
          <w:p w14:paraId="70FA4279" w14:textId="77777777" w:rsidR="00985E27" w:rsidRDefault="00985E27" w:rsidP="004022C9">
            <w:pPr>
              <w:spacing w:before="80" w:after="80"/>
              <w:rPr>
                <w:rFonts w:ascii="Verdana" w:eastAsia="Calibri" w:hAnsi="Verdana" w:cs="Calibri"/>
                <w:sz w:val="20"/>
                <w:szCs w:val="20"/>
              </w:rPr>
            </w:pPr>
          </w:p>
          <w:p w14:paraId="44DA92DF" w14:textId="72CD60A9" w:rsidR="00985E27" w:rsidRPr="00985E27" w:rsidRDefault="00985E27" w:rsidP="004022C9">
            <w:pPr>
              <w:spacing w:before="80" w:after="80"/>
              <w:rPr>
                <w:rFonts w:ascii="Verdana" w:eastAsia="Calibri" w:hAnsi="Verdana" w:cs="Calibri"/>
                <w:sz w:val="20"/>
                <w:szCs w:val="20"/>
              </w:rPr>
            </w:pPr>
          </w:p>
        </w:tc>
        <w:tc>
          <w:tcPr>
            <w:tcW w:w="1442" w:type="dxa"/>
            <w:gridSpan w:val="2"/>
            <w:shd w:val="clear" w:color="auto" w:fill="FFFFFF"/>
          </w:tcPr>
          <w:p w14:paraId="5FDF00D9" w14:textId="77777777" w:rsidR="004022C9" w:rsidRPr="00155DAD" w:rsidRDefault="004022C9" w:rsidP="004022C9">
            <w:pPr>
              <w:contextualSpacing/>
              <w:rPr>
                <w:rFonts w:ascii="Verdana" w:hAnsi="Verdana"/>
                <w:b/>
                <w:sz w:val="20"/>
                <w:szCs w:val="20"/>
              </w:rPr>
            </w:pPr>
          </w:p>
          <w:p w14:paraId="0930602C" w14:textId="77777777" w:rsidR="004022C9" w:rsidRPr="00155DAD" w:rsidRDefault="004022C9" w:rsidP="004022C9">
            <w:pPr>
              <w:contextualSpacing/>
              <w:rPr>
                <w:rFonts w:ascii="Verdana" w:hAnsi="Verdana"/>
                <w:b/>
                <w:sz w:val="20"/>
                <w:szCs w:val="20"/>
              </w:rPr>
            </w:pPr>
          </w:p>
          <w:p w14:paraId="1FE63B92" w14:textId="77777777" w:rsidR="004022C9" w:rsidRPr="00155DAD" w:rsidRDefault="004022C9" w:rsidP="004022C9">
            <w:pPr>
              <w:contextualSpacing/>
              <w:rPr>
                <w:rFonts w:ascii="Verdana" w:hAnsi="Verdana"/>
                <w:b/>
                <w:sz w:val="20"/>
                <w:szCs w:val="20"/>
              </w:rPr>
            </w:pPr>
          </w:p>
          <w:p w14:paraId="5E8823BC" w14:textId="77777777" w:rsidR="004022C9" w:rsidRPr="00155DAD" w:rsidRDefault="004022C9" w:rsidP="004022C9">
            <w:pPr>
              <w:contextualSpacing/>
              <w:rPr>
                <w:rFonts w:ascii="Verdana" w:hAnsi="Verdana"/>
                <w:b/>
                <w:sz w:val="20"/>
                <w:szCs w:val="20"/>
              </w:rPr>
            </w:pPr>
          </w:p>
          <w:p w14:paraId="27CFB904" w14:textId="77777777" w:rsidR="004022C9" w:rsidRPr="00155DAD" w:rsidRDefault="004022C9" w:rsidP="004022C9">
            <w:pPr>
              <w:contextualSpacing/>
              <w:rPr>
                <w:rFonts w:ascii="Verdana" w:hAnsi="Verdana"/>
                <w:b/>
                <w:sz w:val="20"/>
                <w:szCs w:val="20"/>
              </w:rPr>
            </w:pPr>
          </w:p>
          <w:p w14:paraId="66F9A07F" w14:textId="77777777" w:rsidR="004022C9" w:rsidRPr="00155DAD" w:rsidRDefault="004022C9" w:rsidP="004022C9">
            <w:pPr>
              <w:contextualSpacing/>
              <w:rPr>
                <w:rFonts w:ascii="Verdana" w:hAnsi="Verdana"/>
                <w:b/>
                <w:sz w:val="20"/>
                <w:szCs w:val="20"/>
              </w:rPr>
            </w:pPr>
          </w:p>
          <w:p w14:paraId="118F245F" w14:textId="77777777" w:rsidR="004022C9" w:rsidRPr="00155DAD" w:rsidRDefault="004022C9" w:rsidP="004022C9">
            <w:pPr>
              <w:contextualSpacing/>
              <w:rPr>
                <w:rFonts w:ascii="Verdana" w:hAnsi="Verdana"/>
                <w:b/>
                <w:sz w:val="20"/>
                <w:szCs w:val="20"/>
              </w:rPr>
            </w:pPr>
          </w:p>
          <w:p w14:paraId="3B730A22" w14:textId="77777777" w:rsidR="004022C9" w:rsidRPr="00155DAD" w:rsidRDefault="004022C9" w:rsidP="004022C9">
            <w:pPr>
              <w:contextualSpacing/>
              <w:rPr>
                <w:rFonts w:ascii="Verdana" w:hAnsi="Verdana"/>
                <w:b/>
                <w:sz w:val="20"/>
                <w:szCs w:val="20"/>
              </w:rPr>
            </w:pPr>
          </w:p>
          <w:p w14:paraId="475887FA" w14:textId="77777777" w:rsidR="004022C9" w:rsidRPr="00155DAD" w:rsidRDefault="004022C9" w:rsidP="004022C9">
            <w:pPr>
              <w:contextualSpacing/>
              <w:rPr>
                <w:rFonts w:ascii="Verdana" w:hAnsi="Verdana"/>
                <w:b/>
                <w:sz w:val="20"/>
                <w:szCs w:val="20"/>
              </w:rPr>
            </w:pPr>
          </w:p>
          <w:p w14:paraId="2A65628E" w14:textId="77777777" w:rsidR="004022C9" w:rsidRPr="00155DAD" w:rsidRDefault="004022C9" w:rsidP="004022C9">
            <w:pPr>
              <w:contextualSpacing/>
              <w:rPr>
                <w:rFonts w:ascii="Verdana" w:hAnsi="Verdana"/>
                <w:b/>
                <w:sz w:val="20"/>
                <w:szCs w:val="20"/>
              </w:rPr>
            </w:pPr>
          </w:p>
          <w:p w14:paraId="0E82A82C" w14:textId="77777777" w:rsidR="004022C9" w:rsidRPr="00155DAD" w:rsidRDefault="004022C9" w:rsidP="004022C9">
            <w:pPr>
              <w:contextualSpacing/>
              <w:rPr>
                <w:rFonts w:ascii="Verdana" w:hAnsi="Verdana"/>
                <w:b/>
                <w:sz w:val="20"/>
                <w:szCs w:val="20"/>
              </w:rPr>
            </w:pPr>
          </w:p>
          <w:p w14:paraId="471FF7DB" w14:textId="77777777" w:rsidR="004022C9" w:rsidRPr="00155DAD" w:rsidRDefault="004022C9" w:rsidP="004022C9">
            <w:pPr>
              <w:contextualSpacing/>
              <w:rPr>
                <w:rFonts w:ascii="Verdana" w:hAnsi="Verdana"/>
                <w:b/>
                <w:sz w:val="20"/>
                <w:szCs w:val="20"/>
              </w:rPr>
            </w:pPr>
          </w:p>
          <w:p w14:paraId="4C34211B" w14:textId="77777777" w:rsidR="004022C9" w:rsidRPr="00155DAD" w:rsidRDefault="004022C9" w:rsidP="004022C9">
            <w:pPr>
              <w:rPr>
                <w:rFonts w:ascii="Verdana" w:hAnsi="Verdana"/>
                <w:b/>
                <w:sz w:val="20"/>
                <w:szCs w:val="20"/>
              </w:rPr>
            </w:pPr>
          </w:p>
          <w:p w14:paraId="0FE67134" w14:textId="77777777" w:rsidR="004022C9" w:rsidRPr="00155DAD" w:rsidRDefault="004022C9" w:rsidP="004022C9">
            <w:pPr>
              <w:rPr>
                <w:rFonts w:ascii="Verdana" w:hAnsi="Verdana"/>
                <w:b/>
                <w:sz w:val="20"/>
                <w:szCs w:val="20"/>
              </w:rPr>
            </w:pPr>
          </w:p>
          <w:p w14:paraId="300919C8" w14:textId="77777777" w:rsidR="004022C9" w:rsidRPr="00155DAD" w:rsidRDefault="004022C9" w:rsidP="004022C9">
            <w:pPr>
              <w:rPr>
                <w:rFonts w:ascii="Verdana" w:hAnsi="Verdana"/>
                <w:b/>
                <w:sz w:val="20"/>
                <w:szCs w:val="20"/>
              </w:rPr>
            </w:pPr>
          </w:p>
          <w:p w14:paraId="3EC87719" w14:textId="77777777" w:rsidR="004022C9" w:rsidRPr="00155DAD" w:rsidRDefault="004022C9" w:rsidP="004022C9">
            <w:pPr>
              <w:rPr>
                <w:rFonts w:ascii="Verdana" w:hAnsi="Verdana"/>
                <w:b/>
                <w:sz w:val="20"/>
                <w:szCs w:val="20"/>
              </w:rPr>
            </w:pPr>
          </w:p>
          <w:p w14:paraId="2FB891D0" w14:textId="77777777" w:rsidR="004022C9" w:rsidRPr="00155DAD" w:rsidRDefault="004022C9" w:rsidP="004022C9">
            <w:pPr>
              <w:rPr>
                <w:rFonts w:ascii="Verdana" w:hAnsi="Verdana"/>
                <w:b/>
                <w:sz w:val="20"/>
                <w:szCs w:val="20"/>
              </w:rPr>
            </w:pPr>
          </w:p>
          <w:p w14:paraId="40B5EE55" w14:textId="77777777" w:rsidR="004022C9" w:rsidRPr="00155DAD" w:rsidRDefault="004022C9" w:rsidP="004022C9">
            <w:pPr>
              <w:rPr>
                <w:rFonts w:ascii="Verdana" w:hAnsi="Verdana"/>
                <w:b/>
                <w:sz w:val="20"/>
                <w:szCs w:val="20"/>
              </w:rPr>
            </w:pPr>
          </w:p>
          <w:p w14:paraId="52213ECF" w14:textId="77777777" w:rsidR="004022C9" w:rsidRPr="00155DAD" w:rsidRDefault="004022C9" w:rsidP="004022C9">
            <w:pPr>
              <w:rPr>
                <w:rFonts w:ascii="Verdana" w:hAnsi="Verdana"/>
                <w:b/>
                <w:sz w:val="20"/>
                <w:szCs w:val="20"/>
              </w:rPr>
            </w:pPr>
          </w:p>
          <w:p w14:paraId="6F467463" w14:textId="77777777" w:rsidR="004022C9" w:rsidRPr="00155DAD" w:rsidRDefault="004022C9" w:rsidP="004022C9">
            <w:pPr>
              <w:rPr>
                <w:rFonts w:ascii="Verdana" w:hAnsi="Verdana"/>
                <w:b/>
                <w:sz w:val="20"/>
                <w:szCs w:val="20"/>
              </w:rPr>
            </w:pPr>
          </w:p>
          <w:p w14:paraId="32380510" w14:textId="7C51A22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Постоянен </w:t>
            </w:r>
          </w:p>
          <w:p w14:paraId="258E3179" w14:textId="636BD26C" w:rsidR="004022C9" w:rsidRPr="00155DAD" w:rsidRDefault="004022C9" w:rsidP="004022C9">
            <w:pPr>
              <w:rPr>
                <w:rFonts w:ascii="Verdana" w:hAnsi="Verdana"/>
                <w:sz w:val="20"/>
                <w:szCs w:val="20"/>
              </w:rPr>
            </w:pPr>
          </w:p>
          <w:p w14:paraId="3C113BB5" w14:textId="77777777" w:rsidR="004022C9" w:rsidRPr="00155DAD" w:rsidRDefault="004022C9" w:rsidP="004022C9">
            <w:pPr>
              <w:rPr>
                <w:rFonts w:ascii="Verdana" w:hAnsi="Verdana"/>
                <w:b/>
                <w:sz w:val="20"/>
                <w:szCs w:val="20"/>
              </w:rPr>
            </w:pPr>
          </w:p>
          <w:p w14:paraId="3D8D7D0D" w14:textId="76004DF7" w:rsidR="004022C9" w:rsidRPr="00155DAD" w:rsidRDefault="004022C9" w:rsidP="004022C9">
            <w:pPr>
              <w:rPr>
                <w:rFonts w:ascii="Verdana" w:hAnsi="Verdana"/>
                <w:b/>
                <w:sz w:val="20"/>
                <w:szCs w:val="20"/>
              </w:rPr>
            </w:pPr>
          </w:p>
          <w:p w14:paraId="04BBFC43" w14:textId="067B373B" w:rsidR="004022C9" w:rsidRPr="00155DAD" w:rsidRDefault="004022C9" w:rsidP="004022C9">
            <w:pPr>
              <w:rPr>
                <w:rFonts w:ascii="Verdana" w:hAnsi="Verdana"/>
                <w:b/>
                <w:sz w:val="20"/>
                <w:szCs w:val="20"/>
              </w:rPr>
            </w:pPr>
          </w:p>
          <w:p w14:paraId="400289F5" w14:textId="036A7F23" w:rsidR="004022C9" w:rsidRDefault="004022C9" w:rsidP="004022C9">
            <w:pPr>
              <w:rPr>
                <w:rFonts w:ascii="Verdana" w:hAnsi="Verdana"/>
                <w:b/>
                <w:sz w:val="20"/>
                <w:szCs w:val="20"/>
              </w:rPr>
            </w:pPr>
          </w:p>
          <w:p w14:paraId="279C0ADA" w14:textId="4AD7A8D8" w:rsidR="004022C9" w:rsidRDefault="004022C9" w:rsidP="004022C9">
            <w:pPr>
              <w:rPr>
                <w:rFonts w:ascii="Verdana" w:hAnsi="Verdana"/>
                <w:b/>
                <w:sz w:val="20"/>
                <w:szCs w:val="20"/>
              </w:rPr>
            </w:pPr>
          </w:p>
          <w:p w14:paraId="4E75513E" w14:textId="2C03A901" w:rsidR="004022C9" w:rsidRDefault="004022C9" w:rsidP="004022C9">
            <w:pPr>
              <w:rPr>
                <w:rFonts w:ascii="Verdana" w:hAnsi="Verdana"/>
                <w:b/>
                <w:sz w:val="20"/>
                <w:szCs w:val="20"/>
              </w:rPr>
            </w:pPr>
          </w:p>
          <w:p w14:paraId="23775A57" w14:textId="77777777" w:rsidR="004022C9" w:rsidRPr="00155DAD" w:rsidRDefault="004022C9" w:rsidP="004022C9">
            <w:pPr>
              <w:rPr>
                <w:rFonts w:ascii="Verdana" w:hAnsi="Verdana"/>
                <w:b/>
                <w:sz w:val="20"/>
                <w:szCs w:val="20"/>
              </w:rPr>
            </w:pPr>
          </w:p>
          <w:p w14:paraId="1C5DA2E7" w14:textId="37C9B885" w:rsidR="004022C9" w:rsidRDefault="004022C9" w:rsidP="004022C9">
            <w:pPr>
              <w:rPr>
                <w:rFonts w:ascii="Verdana" w:hAnsi="Verdana"/>
                <w:b/>
                <w:sz w:val="20"/>
                <w:szCs w:val="20"/>
              </w:rPr>
            </w:pPr>
          </w:p>
          <w:p w14:paraId="50B8A45A" w14:textId="77777777" w:rsidR="006511CD" w:rsidRPr="00155DAD" w:rsidRDefault="006511CD" w:rsidP="004022C9">
            <w:pPr>
              <w:rPr>
                <w:rFonts w:ascii="Verdana" w:hAnsi="Verdana"/>
                <w:b/>
                <w:sz w:val="20"/>
                <w:szCs w:val="20"/>
              </w:rPr>
            </w:pPr>
          </w:p>
          <w:p w14:paraId="5F146B67" w14:textId="1DF82445"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Постоянен </w:t>
            </w:r>
          </w:p>
          <w:p w14:paraId="6B4B5864" w14:textId="77777777" w:rsidR="004022C9" w:rsidRPr="00155DAD" w:rsidRDefault="004022C9" w:rsidP="004022C9">
            <w:pPr>
              <w:rPr>
                <w:rFonts w:ascii="Verdana" w:hAnsi="Verdana"/>
                <w:sz w:val="20"/>
                <w:szCs w:val="20"/>
              </w:rPr>
            </w:pPr>
          </w:p>
          <w:p w14:paraId="10415CF1" w14:textId="4405E513" w:rsidR="004022C9" w:rsidRPr="00155DAD" w:rsidRDefault="004022C9" w:rsidP="004022C9">
            <w:pPr>
              <w:rPr>
                <w:rFonts w:ascii="Verdana" w:hAnsi="Verdana"/>
                <w:sz w:val="20"/>
                <w:szCs w:val="20"/>
                <w:lang w:val="bg-BG"/>
              </w:rPr>
            </w:pPr>
          </w:p>
        </w:tc>
        <w:tc>
          <w:tcPr>
            <w:tcW w:w="1417" w:type="dxa"/>
            <w:gridSpan w:val="2"/>
            <w:shd w:val="clear" w:color="auto" w:fill="FFFFFF"/>
          </w:tcPr>
          <w:p w14:paraId="7C653A61" w14:textId="77777777" w:rsidR="004022C9" w:rsidRPr="00155DAD" w:rsidRDefault="004022C9" w:rsidP="004022C9">
            <w:pPr>
              <w:contextualSpacing/>
              <w:rPr>
                <w:rFonts w:ascii="Verdana" w:hAnsi="Verdana"/>
                <w:b/>
                <w:sz w:val="20"/>
                <w:szCs w:val="20"/>
              </w:rPr>
            </w:pPr>
          </w:p>
          <w:p w14:paraId="527D8543" w14:textId="77777777" w:rsidR="004022C9" w:rsidRPr="00155DAD" w:rsidRDefault="004022C9" w:rsidP="004022C9">
            <w:pPr>
              <w:contextualSpacing/>
              <w:rPr>
                <w:rFonts w:ascii="Verdana" w:hAnsi="Verdana"/>
                <w:b/>
                <w:sz w:val="20"/>
                <w:szCs w:val="20"/>
              </w:rPr>
            </w:pPr>
          </w:p>
          <w:p w14:paraId="346E3614" w14:textId="77777777" w:rsidR="004022C9" w:rsidRPr="00155DAD" w:rsidRDefault="004022C9" w:rsidP="004022C9">
            <w:pPr>
              <w:contextualSpacing/>
              <w:rPr>
                <w:rFonts w:ascii="Verdana" w:hAnsi="Verdana"/>
                <w:b/>
                <w:sz w:val="20"/>
                <w:szCs w:val="20"/>
              </w:rPr>
            </w:pPr>
          </w:p>
          <w:p w14:paraId="031D75D6" w14:textId="77777777" w:rsidR="004022C9" w:rsidRPr="00155DAD" w:rsidRDefault="004022C9" w:rsidP="004022C9">
            <w:pPr>
              <w:contextualSpacing/>
              <w:rPr>
                <w:rFonts w:ascii="Verdana" w:hAnsi="Verdana"/>
                <w:b/>
                <w:sz w:val="20"/>
                <w:szCs w:val="20"/>
              </w:rPr>
            </w:pPr>
          </w:p>
          <w:p w14:paraId="1C3E3AAE" w14:textId="77777777" w:rsidR="004022C9" w:rsidRPr="00155DAD" w:rsidRDefault="004022C9" w:rsidP="004022C9">
            <w:pPr>
              <w:contextualSpacing/>
              <w:rPr>
                <w:rFonts w:ascii="Verdana" w:hAnsi="Verdana"/>
                <w:b/>
                <w:sz w:val="20"/>
                <w:szCs w:val="20"/>
              </w:rPr>
            </w:pPr>
          </w:p>
          <w:p w14:paraId="1A5DF7F0" w14:textId="77777777" w:rsidR="004022C9" w:rsidRPr="00155DAD" w:rsidRDefault="004022C9" w:rsidP="004022C9">
            <w:pPr>
              <w:contextualSpacing/>
              <w:rPr>
                <w:rFonts w:ascii="Verdana" w:hAnsi="Verdana"/>
                <w:b/>
                <w:sz w:val="20"/>
                <w:szCs w:val="20"/>
              </w:rPr>
            </w:pPr>
          </w:p>
          <w:p w14:paraId="21FD6AB0" w14:textId="77777777" w:rsidR="004022C9" w:rsidRPr="00155DAD" w:rsidRDefault="004022C9" w:rsidP="004022C9">
            <w:pPr>
              <w:contextualSpacing/>
              <w:rPr>
                <w:rFonts w:ascii="Verdana" w:hAnsi="Verdana"/>
                <w:b/>
                <w:sz w:val="20"/>
                <w:szCs w:val="20"/>
              </w:rPr>
            </w:pPr>
          </w:p>
          <w:p w14:paraId="11F293C5" w14:textId="77777777" w:rsidR="004022C9" w:rsidRPr="00155DAD" w:rsidRDefault="004022C9" w:rsidP="004022C9">
            <w:pPr>
              <w:contextualSpacing/>
              <w:rPr>
                <w:rFonts w:ascii="Verdana" w:hAnsi="Verdana"/>
                <w:b/>
                <w:sz w:val="20"/>
                <w:szCs w:val="20"/>
              </w:rPr>
            </w:pPr>
          </w:p>
          <w:p w14:paraId="221B9807" w14:textId="77777777" w:rsidR="004022C9" w:rsidRPr="00155DAD" w:rsidRDefault="004022C9" w:rsidP="004022C9">
            <w:pPr>
              <w:contextualSpacing/>
              <w:rPr>
                <w:rFonts w:ascii="Verdana" w:hAnsi="Verdana"/>
                <w:b/>
                <w:sz w:val="20"/>
                <w:szCs w:val="20"/>
              </w:rPr>
            </w:pPr>
          </w:p>
          <w:p w14:paraId="17A40582" w14:textId="77777777" w:rsidR="004022C9" w:rsidRPr="00155DAD" w:rsidRDefault="004022C9" w:rsidP="004022C9">
            <w:pPr>
              <w:contextualSpacing/>
              <w:rPr>
                <w:rFonts w:ascii="Verdana" w:hAnsi="Verdana"/>
                <w:b/>
                <w:sz w:val="20"/>
                <w:szCs w:val="20"/>
              </w:rPr>
            </w:pPr>
          </w:p>
          <w:p w14:paraId="0A741237" w14:textId="77777777" w:rsidR="004022C9" w:rsidRPr="00155DAD" w:rsidRDefault="004022C9" w:rsidP="004022C9">
            <w:pPr>
              <w:contextualSpacing/>
              <w:rPr>
                <w:rFonts w:ascii="Verdana" w:hAnsi="Verdana"/>
                <w:b/>
                <w:sz w:val="20"/>
                <w:szCs w:val="20"/>
              </w:rPr>
            </w:pPr>
          </w:p>
          <w:p w14:paraId="21EB6E1F" w14:textId="77777777" w:rsidR="004022C9" w:rsidRPr="00155DAD" w:rsidRDefault="004022C9" w:rsidP="004022C9">
            <w:pPr>
              <w:contextualSpacing/>
              <w:rPr>
                <w:rFonts w:ascii="Verdana" w:hAnsi="Verdana"/>
                <w:b/>
                <w:sz w:val="20"/>
                <w:szCs w:val="20"/>
              </w:rPr>
            </w:pPr>
          </w:p>
          <w:p w14:paraId="5FEC6032" w14:textId="77777777" w:rsidR="004022C9" w:rsidRPr="00155DAD" w:rsidRDefault="004022C9" w:rsidP="004022C9">
            <w:pPr>
              <w:contextualSpacing/>
              <w:rPr>
                <w:rFonts w:ascii="Verdana" w:hAnsi="Verdana"/>
                <w:b/>
                <w:sz w:val="20"/>
                <w:szCs w:val="20"/>
              </w:rPr>
            </w:pPr>
          </w:p>
          <w:p w14:paraId="0A333C34" w14:textId="77777777" w:rsidR="004022C9" w:rsidRPr="00155DAD" w:rsidRDefault="004022C9" w:rsidP="004022C9">
            <w:pPr>
              <w:contextualSpacing/>
              <w:rPr>
                <w:rFonts w:ascii="Verdana" w:hAnsi="Verdana"/>
                <w:b/>
                <w:sz w:val="20"/>
                <w:szCs w:val="20"/>
              </w:rPr>
            </w:pPr>
          </w:p>
          <w:p w14:paraId="2C4E7EB6" w14:textId="77777777" w:rsidR="004022C9" w:rsidRPr="00155DAD" w:rsidRDefault="004022C9" w:rsidP="004022C9">
            <w:pPr>
              <w:rPr>
                <w:rFonts w:ascii="Verdana" w:hAnsi="Verdana"/>
                <w:b/>
                <w:sz w:val="20"/>
                <w:szCs w:val="20"/>
              </w:rPr>
            </w:pPr>
          </w:p>
          <w:p w14:paraId="532CA4AA" w14:textId="77777777" w:rsidR="004022C9" w:rsidRPr="00155DAD" w:rsidRDefault="004022C9" w:rsidP="004022C9">
            <w:pPr>
              <w:rPr>
                <w:rFonts w:ascii="Verdana" w:hAnsi="Verdana"/>
                <w:b/>
                <w:sz w:val="20"/>
                <w:szCs w:val="20"/>
              </w:rPr>
            </w:pPr>
          </w:p>
          <w:p w14:paraId="2AE7DA3C" w14:textId="77777777" w:rsidR="004022C9" w:rsidRPr="00155DAD" w:rsidRDefault="004022C9" w:rsidP="004022C9">
            <w:pPr>
              <w:rPr>
                <w:rFonts w:ascii="Verdana" w:hAnsi="Verdana"/>
                <w:b/>
                <w:sz w:val="20"/>
                <w:szCs w:val="20"/>
              </w:rPr>
            </w:pPr>
          </w:p>
          <w:p w14:paraId="7B3D5C6A" w14:textId="77777777" w:rsidR="004022C9" w:rsidRPr="00155DAD" w:rsidRDefault="004022C9" w:rsidP="004022C9">
            <w:pPr>
              <w:rPr>
                <w:rFonts w:ascii="Verdana" w:hAnsi="Verdana"/>
                <w:b/>
                <w:sz w:val="20"/>
                <w:szCs w:val="20"/>
              </w:rPr>
            </w:pPr>
          </w:p>
          <w:p w14:paraId="69BE3F87" w14:textId="77777777" w:rsidR="004022C9" w:rsidRPr="00155DAD" w:rsidRDefault="004022C9" w:rsidP="004022C9">
            <w:pPr>
              <w:rPr>
                <w:rFonts w:ascii="Verdana" w:hAnsi="Verdana"/>
                <w:b/>
                <w:sz w:val="20"/>
                <w:szCs w:val="20"/>
              </w:rPr>
            </w:pPr>
          </w:p>
          <w:p w14:paraId="4CDE8619" w14:textId="77777777" w:rsidR="004022C9" w:rsidRPr="00155DAD" w:rsidRDefault="004022C9" w:rsidP="004022C9">
            <w:pPr>
              <w:rPr>
                <w:rFonts w:ascii="Verdana" w:hAnsi="Verdana"/>
                <w:b/>
                <w:sz w:val="20"/>
                <w:szCs w:val="20"/>
              </w:rPr>
            </w:pPr>
          </w:p>
          <w:p w14:paraId="20EA92A5" w14:textId="60DCF015"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p w14:paraId="16F33B76" w14:textId="11076441" w:rsidR="004022C9" w:rsidRPr="00155DAD" w:rsidRDefault="004022C9" w:rsidP="004022C9">
            <w:pPr>
              <w:rPr>
                <w:rFonts w:ascii="Verdana" w:hAnsi="Verdana"/>
                <w:sz w:val="20"/>
                <w:szCs w:val="20"/>
                <w:lang w:val="bg-BG"/>
              </w:rPr>
            </w:pPr>
          </w:p>
          <w:p w14:paraId="639DC2D7" w14:textId="33A842A5" w:rsidR="004022C9" w:rsidRPr="00155DAD" w:rsidRDefault="004022C9" w:rsidP="004022C9">
            <w:pPr>
              <w:rPr>
                <w:rFonts w:ascii="Verdana" w:hAnsi="Verdana"/>
                <w:sz w:val="20"/>
                <w:szCs w:val="20"/>
                <w:lang w:val="bg-BG"/>
              </w:rPr>
            </w:pPr>
          </w:p>
          <w:p w14:paraId="59118816" w14:textId="1E83B9D5" w:rsidR="004022C9" w:rsidRPr="00155DAD" w:rsidRDefault="004022C9" w:rsidP="004022C9">
            <w:pPr>
              <w:rPr>
                <w:rFonts w:ascii="Verdana" w:hAnsi="Verdana"/>
                <w:sz w:val="20"/>
                <w:szCs w:val="20"/>
                <w:lang w:val="bg-BG"/>
              </w:rPr>
            </w:pPr>
          </w:p>
          <w:p w14:paraId="3E7CD38E" w14:textId="3D62E6C7" w:rsidR="004022C9" w:rsidRPr="00155DAD" w:rsidRDefault="004022C9" w:rsidP="004022C9">
            <w:pPr>
              <w:rPr>
                <w:rFonts w:ascii="Verdana" w:hAnsi="Verdana"/>
                <w:sz w:val="20"/>
                <w:szCs w:val="20"/>
                <w:lang w:val="bg-BG"/>
              </w:rPr>
            </w:pPr>
          </w:p>
          <w:p w14:paraId="163C3AA9" w14:textId="2EA5F073" w:rsidR="004022C9" w:rsidRPr="00155DAD" w:rsidRDefault="004022C9" w:rsidP="004022C9">
            <w:pPr>
              <w:rPr>
                <w:rFonts w:ascii="Verdana" w:hAnsi="Verdana"/>
                <w:sz w:val="20"/>
                <w:szCs w:val="20"/>
                <w:lang w:val="bg-BG"/>
              </w:rPr>
            </w:pPr>
          </w:p>
          <w:p w14:paraId="2F064697" w14:textId="2790F5C9" w:rsidR="004022C9" w:rsidRDefault="004022C9" w:rsidP="004022C9">
            <w:pPr>
              <w:rPr>
                <w:rFonts w:ascii="Verdana" w:hAnsi="Verdana"/>
                <w:sz w:val="20"/>
                <w:szCs w:val="20"/>
                <w:lang w:val="bg-BG"/>
              </w:rPr>
            </w:pPr>
          </w:p>
          <w:p w14:paraId="7F31D630" w14:textId="7D9A53EF" w:rsidR="004022C9" w:rsidRDefault="004022C9" w:rsidP="004022C9">
            <w:pPr>
              <w:rPr>
                <w:rFonts w:ascii="Verdana" w:hAnsi="Verdana"/>
                <w:sz w:val="20"/>
                <w:szCs w:val="20"/>
                <w:lang w:val="bg-BG"/>
              </w:rPr>
            </w:pPr>
          </w:p>
          <w:p w14:paraId="2492FD33" w14:textId="61FF4D75" w:rsidR="004022C9" w:rsidRDefault="004022C9" w:rsidP="004022C9">
            <w:pPr>
              <w:rPr>
                <w:rFonts w:ascii="Verdana" w:hAnsi="Verdana"/>
                <w:sz w:val="20"/>
                <w:szCs w:val="20"/>
                <w:lang w:val="bg-BG"/>
              </w:rPr>
            </w:pPr>
          </w:p>
          <w:p w14:paraId="1A4B683C" w14:textId="77777777" w:rsidR="004022C9" w:rsidRPr="00155DAD" w:rsidRDefault="004022C9" w:rsidP="004022C9">
            <w:pPr>
              <w:rPr>
                <w:rFonts w:ascii="Verdana" w:hAnsi="Verdana"/>
                <w:sz w:val="20"/>
                <w:szCs w:val="20"/>
                <w:lang w:val="bg-BG"/>
              </w:rPr>
            </w:pPr>
          </w:p>
          <w:p w14:paraId="0001B742" w14:textId="038DFE9A"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p w14:paraId="510C8D68" w14:textId="77777777" w:rsidR="004022C9" w:rsidRPr="00155DAD" w:rsidRDefault="004022C9" w:rsidP="004022C9">
            <w:pPr>
              <w:rPr>
                <w:rFonts w:ascii="Verdana" w:hAnsi="Verdana"/>
                <w:sz w:val="20"/>
                <w:szCs w:val="20"/>
                <w:lang w:val="bg-BG"/>
              </w:rPr>
            </w:pPr>
          </w:p>
          <w:p w14:paraId="5297E31D" w14:textId="140CB23C" w:rsidR="004022C9" w:rsidRPr="00155DAD" w:rsidRDefault="004022C9" w:rsidP="004022C9">
            <w:pPr>
              <w:rPr>
                <w:rFonts w:ascii="Verdana" w:hAnsi="Verdana"/>
                <w:b/>
                <w:sz w:val="20"/>
                <w:szCs w:val="20"/>
                <w:lang w:val="bg-BG"/>
              </w:rPr>
            </w:pPr>
          </w:p>
          <w:p w14:paraId="461E5461" w14:textId="77777777" w:rsidR="004022C9" w:rsidRPr="00155DAD" w:rsidRDefault="004022C9" w:rsidP="004022C9">
            <w:pPr>
              <w:rPr>
                <w:rFonts w:ascii="Verdana" w:hAnsi="Verdana"/>
                <w:b/>
                <w:sz w:val="20"/>
                <w:szCs w:val="20"/>
                <w:lang w:val="bg-BG"/>
              </w:rPr>
            </w:pPr>
          </w:p>
          <w:p w14:paraId="7785D0A4" w14:textId="77777777" w:rsidR="004022C9" w:rsidRPr="00155DAD" w:rsidRDefault="004022C9" w:rsidP="004022C9">
            <w:pPr>
              <w:rPr>
                <w:rFonts w:ascii="Verdana" w:hAnsi="Verdana"/>
                <w:b/>
                <w:sz w:val="20"/>
                <w:szCs w:val="20"/>
              </w:rPr>
            </w:pPr>
          </w:p>
          <w:p w14:paraId="36973A8E" w14:textId="2020FA23" w:rsidR="004022C9" w:rsidRPr="00155DAD" w:rsidRDefault="004022C9" w:rsidP="004022C9">
            <w:pPr>
              <w:rPr>
                <w:rFonts w:ascii="Verdana" w:hAnsi="Verdana"/>
                <w:b/>
                <w:sz w:val="20"/>
                <w:szCs w:val="20"/>
                <w:lang w:val="bg-BG"/>
              </w:rPr>
            </w:pPr>
          </w:p>
        </w:tc>
        <w:tc>
          <w:tcPr>
            <w:tcW w:w="1990" w:type="dxa"/>
            <w:gridSpan w:val="2"/>
            <w:shd w:val="clear" w:color="auto" w:fill="FFFFFF"/>
          </w:tcPr>
          <w:p w14:paraId="7A72A6F9" w14:textId="77777777" w:rsidR="004022C9" w:rsidRPr="00155DAD" w:rsidRDefault="004022C9" w:rsidP="004022C9">
            <w:pPr>
              <w:contextualSpacing/>
              <w:rPr>
                <w:rFonts w:ascii="Verdana" w:hAnsi="Verdana"/>
                <w:b/>
                <w:sz w:val="20"/>
                <w:szCs w:val="20"/>
              </w:rPr>
            </w:pPr>
          </w:p>
          <w:p w14:paraId="1B7C8B2E" w14:textId="77777777" w:rsidR="004022C9" w:rsidRPr="00155DAD" w:rsidRDefault="004022C9" w:rsidP="004022C9">
            <w:pPr>
              <w:contextualSpacing/>
              <w:rPr>
                <w:rFonts w:ascii="Verdana" w:hAnsi="Verdana"/>
                <w:b/>
                <w:sz w:val="20"/>
                <w:szCs w:val="20"/>
              </w:rPr>
            </w:pPr>
          </w:p>
          <w:p w14:paraId="13F42CC5" w14:textId="77777777" w:rsidR="004022C9" w:rsidRPr="00155DAD" w:rsidRDefault="004022C9" w:rsidP="004022C9">
            <w:pPr>
              <w:contextualSpacing/>
              <w:rPr>
                <w:rFonts w:ascii="Verdana" w:hAnsi="Verdana"/>
                <w:b/>
                <w:sz w:val="20"/>
                <w:szCs w:val="20"/>
              </w:rPr>
            </w:pPr>
          </w:p>
          <w:p w14:paraId="196638DE" w14:textId="77777777" w:rsidR="004022C9" w:rsidRPr="00155DAD" w:rsidRDefault="004022C9" w:rsidP="004022C9">
            <w:pPr>
              <w:contextualSpacing/>
              <w:rPr>
                <w:rFonts w:ascii="Verdana" w:hAnsi="Verdana"/>
                <w:b/>
                <w:sz w:val="20"/>
                <w:szCs w:val="20"/>
              </w:rPr>
            </w:pPr>
          </w:p>
          <w:p w14:paraId="01A05214" w14:textId="77777777" w:rsidR="004022C9" w:rsidRPr="00155DAD" w:rsidRDefault="004022C9" w:rsidP="004022C9">
            <w:pPr>
              <w:contextualSpacing/>
              <w:rPr>
                <w:rFonts w:ascii="Verdana" w:hAnsi="Verdana"/>
                <w:b/>
                <w:sz w:val="20"/>
                <w:szCs w:val="20"/>
              </w:rPr>
            </w:pPr>
          </w:p>
          <w:p w14:paraId="7E7969EE" w14:textId="77777777" w:rsidR="004022C9" w:rsidRPr="00155DAD" w:rsidRDefault="004022C9" w:rsidP="004022C9">
            <w:pPr>
              <w:contextualSpacing/>
              <w:rPr>
                <w:rFonts w:ascii="Verdana" w:hAnsi="Verdana"/>
                <w:b/>
                <w:sz w:val="20"/>
                <w:szCs w:val="20"/>
              </w:rPr>
            </w:pPr>
          </w:p>
          <w:p w14:paraId="12E1D729" w14:textId="77777777" w:rsidR="004022C9" w:rsidRPr="00155DAD" w:rsidRDefault="004022C9" w:rsidP="004022C9">
            <w:pPr>
              <w:contextualSpacing/>
              <w:rPr>
                <w:rFonts w:ascii="Verdana" w:hAnsi="Verdana"/>
                <w:b/>
                <w:sz w:val="20"/>
                <w:szCs w:val="20"/>
              </w:rPr>
            </w:pPr>
          </w:p>
          <w:p w14:paraId="59889AC1" w14:textId="77777777" w:rsidR="004022C9" w:rsidRPr="00155DAD" w:rsidRDefault="004022C9" w:rsidP="004022C9">
            <w:pPr>
              <w:rPr>
                <w:rFonts w:ascii="Verdana" w:hAnsi="Verdana"/>
                <w:b/>
                <w:sz w:val="20"/>
                <w:szCs w:val="20"/>
              </w:rPr>
            </w:pPr>
          </w:p>
          <w:p w14:paraId="4AA896C7" w14:textId="77777777" w:rsidR="004022C9" w:rsidRPr="00155DAD" w:rsidRDefault="004022C9" w:rsidP="004022C9">
            <w:pPr>
              <w:rPr>
                <w:rFonts w:ascii="Verdana" w:hAnsi="Verdana"/>
                <w:b/>
                <w:sz w:val="20"/>
                <w:szCs w:val="20"/>
              </w:rPr>
            </w:pPr>
          </w:p>
          <w:p w14:paraId="0ACD6E23" w14:textId="77777777" w:rsidR="004022C9" w:rsidRPr="00155DAD" w:rsidRDefault="004022C9" w:rsidP="004022C9">
            <w:pPr>
              <w:rPr>
                <w:rFonts w:ascii="Verdana" w:hAnsi="Verdana"/>
                <w:b/>
                <w:sz w:val="20"/>
                <w:szCs w:val="20"/>
              </w:rPr>
            </w:pPr>
          </w:p>
          <w:p w14:paraId="5654CCC3" w14:textId="77777777" w:rsidR="004022C9" w:rsidRPr="00155DAD" w:rsidRDefault="004022C9" w:rsidP="004022C9">
            <w:pPr>
              <w:rPr>
                <w:rFonts w:ascii="Verdana" w:hAnsi="Verdana"/>
                <w:b/>
                <w:sz w:val="20"/>
                <w:szCs w:val="20"/>
              </w:rPr>
            </w:pPr>
          </w:p>
          <w:p w14:paraId="7D614E88" w14:textId="77777777" w:rsidR="004022C9" w:rsidRPr="00155DAD" w:rsidRDefault="004022C9" w:rsidP="004022C9">
            <w:pPr>
              <w:rPr>
                <w:rFonts w:ascii="Verdana" w:hAnsi="Verdana"/>
                <w:sz w:val="20"/>
                <w:szCs w:val="20"/>
                <w:lang w:val="bg-BG"/>
              </w:rPr>
            </w:pPr>
          </w:p>
          <w:p w14:paraId="7F9BCAB2" w14:textId="77777777" w:rsidR="004022C9" w:rsidRPr="00155DAD" w:rsidRDefault="004022C9" w:rsidP="004022C9">
            <w:pPr>
              <w:rPr>
                <w:rFonts w:ascii="Verdana" w:hAnsi="Verdana"/>
                <w:sz w:val="20"/>
                <w:szCs w:val="20"/>
                <w:lang w:val="bg-BG"/>
              </w:rPr>
            </w:pPr>
          </w:p>
          <w:p w14:paraId="0B66713B" w14:textId="0771106A" w:rsidR="004022C9" w:rsidRPr="00155DAD" w:rsidRDefault="004022C9" w:rsidP="004022C9">
            <w:pPr>
              <w:rPr>
                <w:rFonts w:ascii="Verdana" w:hAnsi="Verdana"/>
                <w:sz w:val="20"/>
                <w:szCs w:val="20"/>
                <w:lang w:val="bg-BG"/>
              </w:rPr>
            </w:pPr>
          </w:p>
          <w:p w14:paraId="178F6397" w14:textId="6B6D75CE" w:rsidR="004022C9" w:rsidRPr="00155DAD" w:rsidRDefault="004022C9" w:rsidP="004022C9">
            <w:pPr>
              <w:rPr>
                <w:rFonts w:ascii="Verdana" w:hAnsi="Verdana"/>
                <w:sz w:val="20"/>
                <w:szCs w:val="20"/>
                <w:lang w:val="bg-BG"/>
              </w:rPr>
            </w:pPr>
          </w:p>
          <w:p w14:paraId="614D5EB0" w14:textId="6C9AF5FB" w:rsidR="004022C9" w:rsidRPr="00155DAD" w:rsidRDefault="004022C9" w:rsidP="004022C9">
            <w:pPr>
              <w:rPr>
                <w:rFonts w:ascii="Verdana" w:hAnsi="Verdana"/>
                <w:sz w:val="20"/>
                <w:szCs w:val="20"/>
                <w:lang w:val="bg-BG"/>
              </w:rPr>
            </w:pPr>
          </w:p>
          <w:p w14:paraId="0FDB9C4B" w14:textId="416C7E06" w:rsidR="004022C9" w:rsidRPr="00155DAD" w:rsidRDefault="004022C9" w:rsidP="004022C9">
            <w:pPr>
              <w:rPr>
                <w:rFonts w:ascii="Verdana" w:hAnsi="Verdana"/>
                <w:sz w:val="20"/>
                <w:szCs w:val="20"/>
                <w:lang w:val="bg-BG"/>
              </w:rPr>
            </w:pPr>
          </w:p>
          <w:p w14:paraId="7A2B9035" w14:textId="57BBEB10" w:rsidR="004022C9" w:rsidRPr="00155DAD" w:rsidRDefault="004022C9" w:rsidP="004022C9">
            <w:pPr>
              <w:rPr>
                <w:rFonts w:ascii="Verdana" w:hAnsi="Verdana"/>
                <w:sz w:val="20"/>
                <w:szCs w:val="20"/>
                <w:lang w:val="bg-BG"/>
              </w:rPr>
            </w:pPr>
          </w:p>
          <w:p w14:paraId="5F359B81" w14:textId="3120BE3C" w:rsidR="004022C9" w:rsidRPr="00155DAD" w:rsidRDefault="004022C9" w:rsidP="004022C9">
            <w:pPr>
              <w:rPr>
                <w:rFonts w:ascii="Verdana" w:hAnsi="Verdana"/>
                <w:sz w:val="20"/>
                <w:szCs w:val="20"/>
                <w:lang w:val="bg-BG"/>
              </w:rPr>
            </w:pPr>
          </w:p>
          <w:p w14:paraId="502ED41F" w14:textId="77777777" w:rsidR="004022C9" w:rsidRPr="00155DAD" w:rsidRDefault="004022C9" w:rsidP="004022C9">
            <w:pPr>
              <w:rPr>
                <w:rFonts w:ascii="Verdana" w:hAnsi="Verdana"/>
                <w:sz w:val="20"/>
                <w:szCs w:val="20"/>
                <w:lang w:val="bg-BG"/>
              </w:rPr>
            </w:pPr>
          </w:p>
          <w:p w14:paraId="14B6442C" w14:textId="77DFA06A" w:rsidR="004022C9" w:rsidRPr="00155DAD" w:rsidRDefault="004022C9" w:rsidP="004022C9">
            <w:pPr>
              <w:rPr>
                <w:rFonts w:ascii="Verdana" w:hAnsi="Verdana"/>
                <w:sz w:val="20"/>
                <w:szCs w:val="20"/>
                <w:lang w:val="bg-BG"/>
              </w:rPr>
            </w:pPr>
            <w:r w:rsidRPr="00155DAD">
              <w:rPr>
                <w:rFonts w:ascii="Verdana" w:hAnsi="Verdana"/>
                <w:sz w:val="20"/>
                <w:szCs w:val="20"/>
                <w:lang w:val="bg-BG"/>
              </w:rPr>
              <w:t>Бюджет на АПИ/ОПУ</w:t>
            </w:r>
          </w:p>
          <w:p w14:paraId="14EE9BD6" w14:textId="77777777" w:rsidR="004022C9" w:rsidRPr="00155DAD" w:rsidRDefault="004022C9" w:rsidP="004022C9">
            <w:pPr>
              <w:rPr>
                <w:rFonts w:ascii="Verdana" w:hAnsi="Verdana"/>
                <w:sz w:val="20"/>
                <w:szCs w:val="20"/>
                <w:lang w:val="bg-BG"/>
              </w:rPr>
            </w:pPr>
          </w:p>
          <w:p w14:paraId="5D58185B" w14:textId="15620667" w:rsidR="004022C9" w:rsidRPr="00155DAD" w:rsidRDefault="004022C9" w:rsidP="004022C9">
            <w:pPr>
              <w:rPr>
                <w:rFonts w:ascii="Verdana" w:hAnsi="Verdana"/>
                <w:sz w:val="20"/>
                <w:szCs w:val="20"/>
                <w:lang w:val="bg-BG"/>
              </w:rPr>
            </w:pPr>
          </w:p>
          <w:p w14:paraId="6C9C4ECB" w14:textId="21DCE5CF" w:rsidR="004022C9" w:rsidRPr="00155DAD" w:rsidRDefault="004022C9" w:rsidP="004022C9">
            <w:pPr>
              <w:rPr>
                <w:rFonts w:ascii="Verdana" w:hAnsi="Verdana"/>
                <w:sz w:val="20"/>
                <w:szCs w:val="20"/>
                <w:lang w:val="bg-BG"/>
              </w:rPr>
            </w:pPr>
          </w:p>
          <w:p w14:paraId="32690134" w14:textId="68B2B6F6" w:rsidR="004022C9" w:rsidRDefault="004022C9" w:rsidP="004022C9">
            <w:pPr>
              <w:rPr>
                <w:rFonts w:ascii="Verdana" w:hAnsi="Verdana"/>
                <w:sz w:val="20"/>
                <w:szCs w:val="20"/>
                <w:lang w:val="bg-BG"/>
              </w:rPr>
            </w:pPr>
          </w:p>
          <w:p w14:paraId="2B21FCFF" w14:textId="78A25C6E" w:rsidR="004022C9" w:rsidRDefault="004022C9" w:rsidP="004022C9">
            <w:pPr>
              <w:rPr>
                <w:rFonts w:ascii="Verdana" w:hAnsi="Verdana"/>
                <w:sz w:val="20"/>
                <w:szCs w:val="20"/>
                <w:lang w:val="bg-BG"/>
              </w:rPr>
            </w:pPr>
          </w:p>
          <w:p w14:paraId="07C0DB0E" w14:textId="4FB60F41" w:rsidR="004022C9" w:rsidRDefault="004022C9" w:rsidP="004022C9">
            <w:pPr>
              <w:rPr>
                <w:rFonts w:ascii="Verdana" w:hAnsi="Verdana"/>
                <w:sz w:val="20"/>
                <w:szCs w:val="20"/>
                <w:lang w:val="bg-BG"/>
              </w:rPr>
            </w:pPr>
          </w:p>
          <w:p w14:paraId="16741E16" w14:textId="77777777" w:rsidR="004022C9" w:rsidRPr="00155DAD" w:rsidRDefault="004022C9" w:rsidP="004022C9">
            <w:pPr>
              <w:rPr>
                <w:rFonts w:ascii="Verdana" w:hAnsi="Verdana"/>
                <w:sz w:val="20"/>
                <w:szCs w:val="20"/>
                <w:lang w:val="bg-BG"/>
              </w:rPr>
            </w:pPr>
          </w:p>
          <w:p w14:paraId="36311684" w14:textId="1CFFF73D" w:rsidR="004022C9" w:rsidRPr="00155DAD" w:rsidRDefault="004022C9" w:rsidP="004022C9">
            <w:pPr>
              <w:rPr>
                <w:rFonts w:ascii="Verdana" w:hAnsi="Verdana"/>
                <w:sz w:val="20"/>
                <w:szCs w:val="20"/>
                <w:lang w:val="bg-BG"/>
              </w:rPr>
            </w:pPr>
          </w:p>
          <w:p w14:paraId="25A662F2" w14:textId="5EBD4DAC" w:rsidR="004022C9" w:rsidRPr="00155DAD" w:rsidRDefault="004022C9" w:rsidP="004022C9">
            <w:pPr>
              <w:rPr>
                <w:rFonts w:ascii="Verdana" w:hAnsi="Verdana"/>
                <w:b/>
                <w:sz w:val="20"/>
                <w:szCs w:val="20"/>
              </w:rPr>
            </w:pPr>
            <w:r w:rsidRPr="00155DAD">
              <w:rPr>
                <w:rFonts w:ascii="Verdana" w:hAnsi="Verdana"/>
                <w:sz w:val="20"/>
                <w:szCs w:val="20"/>
                <w:lang w:val="bg-BG"/>
              </w:rPr>
              <w:t>Бюджет на ДАБДП, общински бюджет</w:t>
            </w:r>
          </w:p>
          <w:p w14:paraId="7137BB2E" w14:textId="77777777" w:rsidR="004022C9" w:rsidRPr="00155DAD" w:rsidRDefault="004022C9" w:rsidP="004022C9">
            <w:pPr>
              <w:rPr>
                <w:rFonts w:ascii="Verdana" w:hAnsi="Verdana"/>
                <w:b/>
                <w:sz w:val="20"/>
                <w:szCs w:val="20"/>
              </w:rPr>
            </w:pPr>
          </w:p>
          <w:p w14:paraId="1DB68050" w14:textId="77777777" w:rsidR="004022C9" w:rsidRPr="00155DAD" w:rsidRDefault="004022C9" w:rsidP="004022C9">
            <w:pPr>
              <w:rPr>
                <w:rFonts w:ascii="Verdana" w:hAnsi="Verdana"/>
                <w:b/>
                <w:sz w:val="20"/>
                <w:szCs w:val="20"/>
                <w:lang w:val="bg-BG"/>
              </w:rPr>
            </w:pPr>
          </w:p>
          <w:p w14:paraId="62AE2B7B" w14:textId="76A750F3" w:rsidR="004022C9" w:rsidRPr="00155DAD" w:rsidRDefault="004022C9" w:rsidP="004022C9">
            <w:pPr>
              <w:rPr>
                <w:rFonts w:ascii="Verdana" w:hAnsi="Verdana"/>
                <w:b/>
                <w:sz w:val="20"/>
                <w:szCs w:val="20"/>
                <w:lang w:val="bg-BG"/>
              </w:rPr>
            </w:pPr>
          </w:p>
        </w:tc>
        <w:tc>
          <w:tcPr>
            <w:tcW w:w="1990" w:type="dxa"/>
            <w:gridSpan w:val="2"/>
            <w:shd w:val="clear" w:color="auto" w:fill="FFFFFF"/>
          </w:tcPr>
          <w:p w14:paraId="4C79279B" w14:textId="77777777" w:rsidR="004022C9" w:rsidRPr="00155DAD" w:rsidRDefault="004022C9" w:rsidP="004022C9">
            <w:pPr>
              <w:contextualSpacing/>
              <w:rPr>
                <w:rFonts w:ascii="Verdana" w:hAnsi="Verdana"/>
                <w:b/>
                <w:sz w:val="20"/>
                <w:szCs w:val="20"/>
              </w:rPr>
            </w:pPr>
          </w:p>
          <w:p w14:paraId="5EF15061" w14:textId="77777777" w:rsidR="004022C9" w:rsidRPr="00155DAD" w:rsidRDefault="004022C9" w:rsidP="004022C9">
            <w:pPr>
              <w:contextualSpacing/>
              <w:rPr>
                <w:rFonts w:ascii="Verdana" w:hAnsi="Verdana"/>
                <w:b/>
                <w:sz w:val="20"/>
                <w:szCs w:val="20"/>
              </w:rPr>
            </w:pPr>
          </w:p>
          <w:p w14:paraId="6AA588BB" w14:textId="77777777" w:rsidR="004022C9" w:rsidRPr="00155DAD" w:rsidRDefault="004022C9" w:rsidP="004022C9">
            <w:pPr>
              <w:contextualSpacing/>
              <w:rPr>
                <w:rFonts w:ascii="Verdana" w:hAnsi="Verdana"/>
                <w:b/>
                <w:sz w:val="20"/>
                <w:szCs w:val="20"/>
              </w:rPr>
            </w:pPr>
          </w:p>
          <w:p w14:paraId="6B7B528F" w14:textId="77777777" w:rsidR="004022C9" w:rsidRPr="00155DAD" w:rsidRDefault="004022C9" w:rsidP="004022C9">
            <w:pPr>
              <w:contextualSpacing/>
              <w:rPr>
                <w:rFonts w:ascii="Verdana" w:hAnsi="Verdana"/>
                <w:b/>
                <w:sz w:val="20"/>
                <w:szCs w:val="20"/>
              </w:rPr>
            </w:pPr>
          </w:p>
          <w:p w14:paraId="751B35FA" w14:textId="77777777" w:rsidR="004022C9" w:rsidRPr="00155DAD" w:rsidRDefault="004022C9" w:rsidP="004022C9">
            <w:pPr>
              <w:contextualSpacing/>
              <w:rPr>
                <w:rFonts w:ascii="Verdana" w:hAnsi="Verdana"/>
                <w:b/>
                <w:sz w:val="20"/>
                <w:szCs w:val="20"/>
              </w:rPr>
            </w:pPr>
          </w:p>
          <w:p w14:paraId="2FF2A5BE" w14:textId="77777777" w:rsidR="004022C9" w:rsidRPr="00155DAD" w:rsidRDefault="004022C9" w:rsidP="004022C9">
            <w:pPr>
              <w:contextualSpacing/>
              <w:rPr>
                <w:rFonts w:ascii="Verdana" w:hAnsi="Verdana"/>
                <w:b/>
                <w:sz w:val="20"/>
                <w:szCs w:val="20"/>
              </w:rPr>
            </w:pPr>
          </w:p>
          <w:p w14:paraId="0ACD2F7C" w14:textId="77777777" w:rsidR="004022C9" w:rsidRPr="00155DAD" w:rsidRDefault="004022C9" w:rsidP="004022C9">
            <w:pPr>
              <w:contextualSpacing/>
              <w:rPr>
                <w:rFonts w:ascii="Verdana" w:hAnsi="Verdana"/>
                <w:b/>
                <w:sz w:val="20"/>
                <w:szCs w:val="20"/>
              </w:rPr>
            </w:pPr>
          </w:p>
          <w:p w14:paraId="7CA36A21" w14:textId="77777777" w:rsidR="004022C9" w:rsidRPr="00155DAD" w:rsidRDefault="004022C9" w:rsidP="004022C9">
            <w:pPr>
              <w:contextualSpacing/>
              <w:rPr>
                <w:rFonts w:ascii="Verdana" w:hAnsi="Verdana"/>
                <w:b/>
                <w:sz w:val="20"/>
                <w:szCs w:val="20"/>
              </w:rPr>
            </w:pPr>
          </w:p>
          <w:p w14:paraId="242B7C23" w14:textId="77777777" w:rsidR="004022C9" w:rsidRPr="00155DAD" w:rsidRDefault="004022C9" w:rsidP="004022C9">
            <w:pPr>
              <w:contextualSpacing/>
              <w:rPr>
                <w:rFonts w:ascii="Verdana" w:hAnsi="Verdana"/>
                <w:b/>
                <w:sz w:val="20"/>
                <w:szCs w:val="20"/>
              </w:rPr>
            </w:pPr>
          </w:p>
          <w:p w14:paraId="3345FFD7" w14:textId="77777777" w:rsidR="004022C9" w:rsidRPr="00155DAD" w:rsidRDefault="004022C9" w:rsidP="004022C9">
            <w:pPr>
              <w:contextualSpacing/>
              <w:rPr>
                <w:rFonts w:ascii="Verdana" w:hAnsi="Verdana"/>
                <w:b/>
                <w:sz w:val="20"/>
                <w:szCs w:val="20"/>
              </w:rPr>
            </w:pPr>
          </w:p>
          <w:p w14:paraId="1F74ACA1" w14:textId="77777777" w:rsidR="004022C9" w:rsidRPr="00155DAD" w:rsidRDefault="004022C9" w:rsidP="004022C9">
            <w:pPr>
              <w:contextualSpacing/>
              <w:rPr>
                <w:rFonts w:ascii="Verdana" w:hAnsi="Verdana"/>
                <w:b/>
                <w:sz w:val="20"/>
                <w:szCs w:val="20"/>
              </w:rPr>
            </w:pPr>
          </w:p>
          <w:p w14:paraId="5A0F67F1" w14:textId="77777777" w:rsidR="004022C9" w:rsidRPr="00155DAD" w:rsidRDefault="004022C9" w:rsidP="004022C9">
            <w:pPr>
              <w:contextualSpacing/>
              <w:rPr>
                <w:rFonts w:ascii="Verdana" w:hAnsi="Verdana"/>
                <w:b/>
                <w:sz w:val="20"/>
                <w:szCs w:val="20"/>
              </w:rPr>
            </w:pPr>
          </w:p>
          <w:p w14:paraId="1C135F05" w14:textId="77777777" w:rsidR="004022C9" w:rsidRPr="00155DAD" w:rsidRDefault="004022C9" w:rsidP="004022C9">
            <w:pPr>
              <w:contextualSpacing/>
              <w:rPr>
                <w:rFonts w:ascii="Verdana" w:hAnsi="Verdana"/>
                <w:b/>
                <w:sz w:val="20"/>
                <w:szCs w:val="20"/>
              </w:rPr>
            </w:pPr>
          </w:p>
          <w:p w14:paraId="2E310DD2" w14:textId="1F253903" w:rsidR="004022C9" w:rsidRPr="00155DAD" w:rsidRDefault="004022C9" w:rsidP="004022C9">
            <w:pPr>
              <w:contextualSpacing/>
              <w:rPr>
                <w:rFonts w:ascii="Verdana" w:hAnsi="Verdana"/>
                <w:b/>
                <w:sz w:val="20"/>
                <w:szCs w:val="20"/>
              </w:rPr>
            </w:pPr>
          </w:p>
          <w:p w14:paraId="7208E30E" w14:textId="1BE6C57F" w:rsidR="004022C9" w:rsidRPr="00155DAD" w:rsidRDefault="004022C9" w:rsidP="004022C9">
            <w:pPr>
              <w:contextualSpacing/>
              <w:rPr>
                <w:rFonts w:ascii="Verdana" w:hAnsi="Verdana"/>
                <w:b/>
                <w:sz w:val="20"/>
                <w:szCs w:val="20"/>
              </w:rPr>
            </w:pPr>
          </w:p>
          <w:p w14:paraId="7F3360FD" w14:textId="684A93A1" w:rsidR="004022C9" w:rsidRPr="00155DAD" w:rsidRDefault="004022C9" w:rsidP="004022C9">
            <w:pPr>
              <w:contextualSpacing/>
              <w:rPr>
                <w:rFonts w:ascii="Verdana" w:hAnsi="Verdana"/>
                <w:b/>
                <w:sz w:val="20"/>
                <w:szCs w:val="20"/>
              </w:rPr>
            </w:pPr>
          </w:p>
          <w:p w14:paraId="100E6873" w14:textId="3F1A9BDB" w:rsidR="004022C9" w:rsidRPr="00155DAD" w:rsidRDefault="004022C9" w:rsidP="004022C9">
            <w:pPr>
              <w:contextualSpacing/>
              <w:rPr>
                <w:rFonts w:ascii="Verdana" w:hAnsi="Verdana"/>
                <w:b/>
                <w:sz w:val="20"/>
                <w:szCs w:val="20"/>
              </w:rPr>
            </w:pPr>
          </w:p>
          <w:p w14:paraId="7AD9F9DF" w14:textId="4E66066C" w:rsidR="004022C9" w:rsidRPr="00155DAD" w:rsidRDefault="004022C9" w:rsidP="004022C9">
            <w:pPr>
              <w:contextualSpacing/>
              <w:rPr>
                <w:rFonts w:ascii="Verdana" w:hAnsi="Verdana"/>
                <w:b/>
                <w:sz w:val="20"/>
                <w:szCs w:val="20"/>
              </w:rPr>
            </w:pPr>
          </w:p>
          <w:p w14:paraId="3B113B0C" w14:textId="2EA9C91D" w:rsidR="004022C9" w:rsidRPr="00155DAD" w:rsidRDefault="004022C9" w:rsidP="004022C9">
            <w:pPr>
              <w:contextualSpacing/>
              <w:rPr>
                <w:rFonts w:ascii="Verdana" w:hAnsi="Verdana"/>
                <w:b/>
                <w:sz w:val="20"/>
                <w:szCs w:val="20"/>
              </w:rPr>
            </w:pPr>
          </w:p>
          <w:p w14:paraId="429530EE" w14:textId="77777777" w:rsidR="004022C9" w:rsidRPr="00155DAD" w:rsidRDefault="004022C9" w:rsidP="004022C9">
            <w:pPr>
              <w:contextualSpacing/>
              <w:rPr>
                <w:rFonts w:ascii="Verdana" w:hAnsi="Verdana"/>
                <w:b/>
                <w:sz w:val="20"/>
                <w:szCs w:val="20"/>
              </w:rPr>
            </w:pPr>
          </w:p>
          <w:p w14:paraId="0E29FC25" w14:textId="52F130AE" w:rsidR="004022C9" w:rsidRPr="00155DAD" w:rsidRDefault="004022C9" w:rsidP="004022C9">
            <w:pPr>
              <w:rPr>
                <w:rFonts w:ascii="Verdana" w:hAnsi="Verdana"/>
                <w:sz w:val="20"/>
                <w:szCs w:val="20"/>
              </w:rPr>
            </w:pPr>
            <w:r w:rsidRPr="00155DAD">
              <w:rPr>
                <w:rFonts w:ascii="Verdana" w:hAnsi="Verdana"/>
                <w:sz w:val="20"/>
                <w:szCs w:val="20"/>
                <w:lang w:val="bg-BG"/>
              </w:rPr>
              <w:t>Ефективно поддържане и подобряване на състоянието на пътната инфраструктура</w:t>
            </w:r>
          </w:p>
          <w:p w14:paraId="62875B3E" w14:textId="46C94898" w:rsidR="004022C9" w:rsidRDefault="004022C9" w:rsidP="004022C9">
            <w:pPr>
              <w:rPr>
                <w:rFonts w:ascii="Verdana" w:hAnsi="Verdana"/>
                <w:sz w:val="20"/>
                <w:szCs w:val="20"/>
              </w:rPr>
            </w:pPr>
          </w:p>
          <w:p w14:paraId="32F2C4A3" w14:textId="679C3443" w:rsidR="004022C9" w:rsidRDefault="004022C9" w:rsidP="004022C9">
            <w:pPr>
              <w:rPr>
                <w:rFonts w:ascii="Verdana" w:hAnsi="Verdana"/>
                <w:sz w:val="20"/>
                <w:szCs w:val="20"/>
              </w:rPr>
            </w:pPr>
          </w:p>
          <w:p w14:paraId="6E8DEC84" w14:textId="1350205A" w:rsidR="004022C9" w:rsidRDefault="004022C9" w:rsidP="004022C9">
            <w:pPr>
              <w:rPr>
                <w:rFonts w:ascii="Verdana" w:hAnsi="Verdana"/>
                <w:sz w:val="20"/>
                <w:szCs w:val="20"/>
              </w:rPr>
            </w:pPr>
          </w:p>
          <w:p w14:paraId="03F5D678" w14:textId="77777777" w:rsidR="004022C9" w:rsidRPr="00155DAD" w:rsidRDefault="004022C9" w:rsidP="004022C9">
            <w:pPr>
              <w:rPr>
                <w:rFonts w:ascii="Verdana" w:hAnsi="Verdana"/>
                <w:sz w:val="20"/>
                <w:szCs w:val="20"/>
              </w:rPr>
            </w:pPr>
          </w:p>
          <w:p w14:paraId="4EC6FBFA" w14:textId="6B1DA1FC" w:rsidR="004022C9" w:rsidRPr="00155DAD" w:rsidRDefault="004022C9" w:rsidP="004022C9">
            <w:pPr>
              <w:rPr>
                <w:rFonts w:ascii="Verdana" w:hAnsi="Verdana"/>
                <w:b/>
                <w:sz w:val="20"/>
                <w:szCs w:val="20"/>
                <w:lang w:val="bg-BG"/>
              </w:rPr>
            </w:pPr>
            <w:r w:rsidRPr="00155DAD">
              <w:rPr>
                <w:rFonts w:ascii="Verdana" w:hAnsi="Verdana"/>
                <w:sz w:val="20"/>
                <w:szCs w:val="20"/>
                <w:lang w:val="bg-BG"/>
              </w:rPr>
              <w:t>Ефективно поддържане и подобряване на състоянието на пътната инфраструктура</w:t>
            </w:r>
          </w:p>
        </w:tc>
        <w:tc>
          <w:tcPr>
            <w:tcW w:w="1715" w:type="dxa"/>
            <w:gridSpan w:val="2"/>
            <w:shd w:val="clear" w:color="auto" w:fill="FFFFFF"/>
          </w:tcPr>
          <w:p w14:paraId="0CF802BD" w14:textId="77777777" w:rsidR="004022C9" w:rsidRPr="00155DAD" w:rsidRDefault="004022C9" w:rsidP="004022C9">
            <w:pPr>
              <w:contextualSpacing/>
              <w:rPr>
                <w:rFonts w:ascii="Verdana" w:hAnsi="Verdana"/>
                <w:b/>
                <w:sz w:val="20"/>
                <w:szCs w:val="20"/>
              </w:rPr>
            </w:pPr>
          </w:p>
          <w:p w14:paraId="218DB8CC" w14:textId="77777777" w:rsidR="004022C9" w:rsidRPr="00155DAD" w:rsidRDefault="004022C9" w:rsidP="004022C9">
            <w:pPr>
              <w:contextualSpacing/>
              <w:rPr>
                <w:rFonts w:ascii="Verdana" w:hAnsi="Verdana"/>
                <w:b/>
                <w:sz w:val="20"/>
                <w:szCs w:val="20"/>
              </w:rPr>
            </w:pPr>
          </w:p>
          <w:p w14:paraId="54F71D0F" w14:textId="77777777" w:rsidR="004022C9" w:rsidRPr="00155DAD" w:rsidRDefault="004022C9" w:rsidP="004022C9">
            <w:pPr>
              <w:contextualSpacing/>
              <w:rPr>
                <w:rFonts w:ascii="Verdana" w:hAnsi="Verdana"/>
                <w:b/>
                <w:sz w:val="20"/>
                <w:szCs w:val="20"/>
              </w:rPr>
            </w:pPr>
          </w:p>
          <w:p w14:paraId="2722B612" w14:textId="77777777" w:rsidR="004022C9" w:rsidRPr="00155DAD" w:rsidRDefault="004022C9" w:rsidP="004022C9">
            <w:pPr>
              <w:contextualSpacing/>
              <w:rPr>
                <w:rFonts w:ascii="Verdana" w:hAnsi="Verdana"/>
                <w:b/>
                <w:sz w:val="20"/>
                <w:szCs w:val="20"/>
              </w:rPr>
            </w:pPr>
          </w:p>
          <w:p w14:paraId="79AFA069" w14:textId="77777777" w:rsidR="004022C9" w:rsidRPr="00155DAD" w:rsidRDefault="004022C9" w:rsidP="004022C9">
            <w:pPr>
              <w:contextualSpacing/>
              <w:rPr>
                <w:rFonts w:ascii="Verdana" w:hAnsi="Verdana"/>
                <w:b/>
                <w:sz w:val="20"/>
                <w:szCs w:val="20"/>
              </w:rPr>
            </w:pPr>
          </w:p>
          <w:p w14:paraId="61A9CE1C" w14:textId="77777777" w:rsidR="004022C9" w:rsidRPr="00155DAD" w:rsidRDefault="004022C9" w:rsidP="004022C9">
            <w:pPr>
              <w:contextualSpacing/>
              <w:rPr>
                <w:rFonts w:ascii="Verdana" w:hAnsi="Verdana"/>
                <w:b/>
                <w:sz w:val="20"/>
                <w:szCs w:val="20"/>
              </w:rPr>
            </w:pPr>
          </w:p>
          <w:p w14:paraId="4A54ECA7" w14:textId="77777777" w:rsidR="004022C9" w:rsidRPr="00155DAD" w:rsidRDefault="004022C9" w:rsidP="004022C9">
            <w:pPr>
              <w:contextualSpacing/>
              <w:rPr>
                <w:rFonts w:ascii="Verdana" w:hAnsi="Verdana"/>
                <w:b/>
                <w:sz w:val="20"/>
                <w:szCs w:val="20"/>
              </w:rPr>
            </w:pPr>
          </w:p>
          <w:p w14:paraId="37078C66" w14:textId="77777777" w:rsidR="004022C9" w:rsidRPr="00155DAD" w:rsidRDefault="004022C9" w:rsidP="004022C9">
            <w:pPr>
              <w:contextualSpacing/>
              <w:rPr>
                <w:rFonts w:ascii="Verdana" w:hAnsi="Verdana"/>
                <w:b/>
                <w:sz w:val="20"/>
                <w:szCs w:val="20"/>
              </w:rPr>
            </w:pPr>
          </w:p>
          <w:p w14:paraId="37A1F4B4" w14:textId="77777777" w:rsidR="004022C9" w:rsidRPr="00155DAD" w:rsidRDefault="004022C9" w:rsidP="004022C9">
            <w:pPr>
              <w:contextualSpacing/>
              <w:rPr>
                <w:rFonts w:ascii="Verdana" w:hAnsi="Verdana"/>
                <w:b/>
                <w:sz w:val="20"/>
                <w:szCs w:val="20"/>
              </w:rPr>
            </w:pPr>
          </w:p>
          <w:p w14:paraId="5B357A73" w14:textId="77777777" w:rsidR="004022C9" w:rsidRPr="00155DAD" w:rsidRDefault="004022C9" w:rsidP="004022C9">
            <w:pPr>
              <w:contextualSpacing/>
              <w:rPr>
                <w:rFonts w:ascii="Verdana" w:hAnsi="Verdana"/>
                <w:b/>
                <w:sz w:val="20"/>
                <w:szCs w:val="20"/>
              </w:rPr>
            </w:pPr>
          </w:p>
          <w:p w14:paraId="2DA77E8C" w14:textId="77777777" w:rsidR="004022C9" w:rsidRPr="00155DAD" w:rsidRDefault="004022C9" w:rsidP="004022C9">
            <w:pPr>
              <w:contextualSpacing/>
              <w:rPr>
                <w:rFonts w:ascii="Verdana" w:hAnsi="Verdana"/>
                <w:b/>
                <w:sz w:val="20"/>
                <w:szCs w:val="20"/>
              </w:rPr>
            </w:pPr>
          </w:p>
          <w:p w14:paraId="0DAE8280" w14:textId="77777777" w:rsidR="004022C9" w:rsidRPr="00155DAD" w:rsidRDefault="004022C9" w:rsidP="004022C9">
            <w:pPr>
              <w:contextualSpacing/>
              <w:rPr>
                <w:rFonts w:ascii="Verdana" w:hAnsi="Verdana"/>
                <w:b/>
                <w:sz w:val="20"/>
                <w:szCs w:val="20"/>
              </w:rPr>
            </w:pPr>
          </w:p>
          <w:p w14:paraId="7AD12078" w14:textId="16CB9259" w:rsidR="004022C9" w:rsidRPr="00155DAD" w:rsidRDefault="004022C9" w:rsidP="004022C9">
            <w:pPr>
              <w:contextualSpacing/>
              <w:rPr>
                <w:rFonts w:ascii="Verdana" w:hAnsi="Verdana"/>
                <w:b/>
                <w:sz w:val="20"/>
                <w:szCs w:val="20"/>
              </w:rPr>
            </w:pPr>
          </w:p>
          <w:p w14:paraId="1ABA2BDD" w14:textId="6FA6CDAA" w:rsidR="004022C9" w:rsidRPr="00155DAD" w:rsidRDefault="004022C9" w:rsidP="004022C9">
            <w:pPr>
              <w:contextualSpacing/>
              <w:rPr>
                <w:rFonts w:ascii="Verdana" w:hAnsi="Verdana"/>
                <w:b/>
                <w:sz w:val="20"/>
                <w:szCs w:val="20"/>
              </w:rPr>
            </w:pPr>
          </w:p>
          <w:p w14:paraId="6D2CDC8E" w14:textId="72645BD0" w:rsidR="004022C9" w:rsidRPr="00155DAD" w:rsidRDefault="004022C9" w:rsidP="004022C9">
            <w:pPr>
              <w:contextualSpacing/>
              <w:rPr>
                <w:rFonts w:ascii="Verdana" w:hAnsi="Verdana"/>
                <w:b/>
                <w:sz w:val="20"/>
                <w:szCs w:val="20"/>
              </w:rPr>
            </w:pPr>
          </w:p>
          <w:p w14:paraId="0F233932" w14:textId="65890865" w:rsidR="004022C9" w:rsidRPr="00155DAD" w:rsidRDefault="004022C9" w:rsidP="004022C9">
            <w:pPr>
              <w:contextualSpacing/>
              <w:rPr>
                <w:rFonts w:ascii="Verdana" w:hAnsi="Verdana"/>
                <w:b/>
                <w:sz w:val="20"/>
                <w:szCs w:val="20"/>
              </w:rPr>
            </w:pPr>
          </w:p>
          <w:p w14:paraId="551408F2" w14:textId="50203268" w:rsidR="004022C9" w:rsidRPr="00155DAD" w:rsidRDefault="004022C9" w:rsidP="004022C9">
            <w:pPr>
              <w:contextualSpacing/>
              <w:rPr>
                <w:rFonts w:ascii="Verdana" w:hAnsi="Verdana"/>
                <w:b/>
                <w:sz w:val="20"/>
                <w:szCs w:val="20"/>
              </w:rPr>
            </w:pPr>
          </w:p>
          <w:p w14:paraId="7E3A8D2E" w14:textId="7B766CA9" w:rsidR="004022C9" w:rsidRPr="00155DAD" w:rsidRDefault="004022C9" w:rsidP="004022C9">
            <w:pPr>
              <w:contextualSpacing/>
              <w:rPr>
                <w:rFonts w:ascii="Verdana" w:hAnsi="Verdana"/>
                <w:b/>
                <w:sz w:val="20"/>
                <w:szCs w:val="20"/>
              </w:rPr>
            </w:pPr>
          </w:p>
          <w:p w14:paraId="0933852F" w14:textId="77777777" w:rsidR="004022C9" w:rsidRPr="00155DAD" w:rsidRDefault="004022C9" w:rsidP="004022C9">
            <w:pPr>
              <w:contextualSpacing/>
              <w:rPr>
                <w:rFonts w:ascii="Verdana" w:hAnsi="Verdana"/>
                <w:b/>
                <w:sz w:val="20"/>
                <w:szCs w:val="20"/>
              </w:rPr>
            </w:pPr>
          </w:p>
          <w:p w14:paraId="43D78FBC" w14:textId="77777777" w:rsidR="004022C9" w:rsidRPr="00155DAD" w:rsidRDefault="004022C9" w:rsidP="004022C9">
            <w:pPr>
              <w:contextualSpacing/>
              <w:rPr>
                <w:rFonts w:ascii="Verdana" w:hAnsi="Verdana"/>
                <w:b/>
                <w:sz w:val="20"/>
                <w:szCs w:val="20"/>
              </w:rPr>
            </w:pPr>
          </w:p>
          <w:p w14:paraId="5624F0A7" w14:textId="2B53C5BA" w:rsidR="004022C9" w:rsidRPr="00155DAD" w:rsidRDefault="004022C9" w:rsidP="004022C9">
            <w:pPr>
              <w:rPr>
                <w:rFonts w:ascii="Verdana" w:hAnsi="Verdana"/>
                <w:sz w:val="20"/>
                <w:szCs w:val="20"/>
              </w:rPr>
            </w:pPr>
            <w:r w:rsidRPr="00155DAD">
              <w:rPr>
                <w:rFonts w:ascii="Verdana" w:hAnsi="Verdana"/>
                <w:sz w:val="20"/>
                <w:szCs w:val="20"/>
                <w:lang w:val="bg-BG"/>
              </w:rPr>
              <w:t xml:space="preserve">Разработена и прилагана  </w:t>
            </w:r>
            <w:r w:rsidRPr="00155DAD">
              <w:rPr>
                <w:rFonts w:ascii="Verdana" w:hAnsi="Verdana"/>
                <w:sz w:val="20"/>
                <w:szCs w:val="20"/>
              </w:rPr>
              <w:t xml:space="preserve"> </w:t>
            </w:r>
            <w:proofErr w:type="spellStart"/>
            <w:r w:rsidRPr="00155DAD">
              <w:rPr>
                <w:rFonts w:ascii="Verdana" w:hAnsi="Verdana"/>
                <w:sz w:val="20"/>
                <w:szCs w:val="20"/>
              </w:rPr>
              <w:t>методика</w:t>
            </w:r>
            <w:proofErr w:type="spellEnd"/>
          </w:p>
          <w:p w14:paraId="7A678284" w14:textId="77777777" w:rsidR="004022C9" w:rsidRPr="00155DAD" w:rsidRDefault="004022C9" w:rsidP="004022C9">
            <w:pPr>
              <w:rPr>
                <w:rFonts w:ascii="Verdana" w:hAnsi="Verdana"/>
                <w:sz w:val="20"/>
                <w:szCs w:val="20"/>
              </w:rPr>
            </w:pPr>
          </w:p>
          <w:p w14:paraId="592DFFD4" w14:textId="77777777" w:rsidR="004022C9" w:rsidRPr="00155DAD" w:rsidRDefault="004022C9" w:rsidP="004022C9">
            <w:pPr>
              <w:rPr>
                <w:rFonts w:ascii="Verdana" w:hAnsi="Verdana"/>
                <w:sz w:val="20"/>
                <w:szCs w:val="20"/>
              </w:rPr>
            </w:pPr>
          </w:p>
          <w:p w14:paraId="04F13552" w14:textId="77777777" w:rsidR="004022C9" w:rsidRPr="00155DAD" w:rsidRDefault="004022C9" w:rsidP="004022C9">
            <w:pPr>
              <w:rPr>
                <w:rFonts w:ascii="Verdana" w:hAnsi="Verdana"/>
                <w:sz w:val="20"/>
                <w:szCs w:val="20"/>
              </w:rPr>
            </w:pPr>
          </w:p>
          <w:p w14:paraId="40DD4793" w14:textId="4E6B8158" w:rsidR="004022C9" w:rsidRDefault="004022C9" w:rsidP="004022C9">
            <w:pPr>
              <w:rPr>
                <w:rFonts w:ascii="Verdana" w:hAnsi="Verdana"/>
                <w:sz w:val="20"/>
                <w:szCs w:val="20"/>
              </w:rPr>
            </w:pPr>
          </w:p>
          <w:p w14:paraId="0D4DD919" w14:textId="7268F3F0" w:rsidR="004022C9" w:rsidRDefault="004022C9" w:rsidP="004022C9">
            <w:pPr>
              <w:rPr>
                <w:rFonts w:ascii="Verdana" w:hAnsi="Verdana"/>
                <w:sz w:val="20"/>
                <w:szCs w:val="20"/>
              </w:rPr>
            </w:pPr>
          </w:p>
          <w:p w14:paraId="3F633DF1" w14:textId="594A526B" w:rsidR="004022C9" w:rsidRDefault="004022C9" w:rsidP="004022C9">
            <w:pPr>
              <w:rPr>
                <w:rFonts w:ascii="Verdana" w:hAnsi="Verdana"/>
                <w:sz w:val="20"/>
                <w:szCs w:val="20"/>
              </w:rPr>
            </w:pPr>
          </w:p>
          <w:p w14:paraId="1348A72B" w14:textId="77777777" w:rsidR="004022C9" w:rsidRPr="00155DAD" w:rsidRDefault="004022C9" w:rsidP="004022C9">
            <w:pPr>
              <w:rPr>
                <w:rFonts w:ascii="Verdana" w:hAnsi="Verdana"/>
                <w:sz w:val="20"/>
                <w:szCs w:val="20"/>
              </w:rPr>
            </w:pPr>
          </w:p>
          <w:p w14:paraId="42BD8E0C" w14:textId="01AB29F1" w:rsidR="004022C9" w:rsidRPr="00155DAD" w:rsidRDefault="004022C9" w:rsidP="004022C9">
            <w:pPr>
              <w:rPr>
                <w:rFonts w:ascii="Verdana" w:hAnsi="Verdana"/>
                <w:sz w:val="20"/>
                <w:szCs w:val="20"/>
              </w:rPr>
            </w:pPr>
            <w:r w:rsidRPr="00155DAD">
              <w:rPr>
                <w:rFonts w:ascii="Verdana" w:hAnsi="Verdana"/>
                <w:sz w:val="20"/>
                <w:szCs w:val="20"/>
                <w:lang w:val="bg-BG"/>
              </w:rPr>
              <w:t xml:space="preserve">Разработена и прилагана  </w:t>
            </w:r>
            <w:r w:rsidRPr="00155DAD">
              <w:rPr>
                <w:rFonts w:ascii="Verdana" w:hAnsi="Verdana"/>
                <w:sz w:val="20"/>
                <w:szCs w:val="20"/>
              </w:rPr>
              <w:t xml:space="preserve"> </w:t>
            </w:r>
            <w:proofErr w:type="spellStart"/>
            <w:r w:rsidRPr="00155DAD">
              <w:rPr>
                <w:rFonts w:ascii="Verdana" w:hAnsi="Verdana"/>
                <w:sz w:val="20"/>
                <w:szCs w:val="20"/>
              </w:rPr>
              <w:t>методика</w:t>
            </w:r>
            <w:proofErr w:type="spellEnd"/>
          </w:p>
        </w:tc>
        <w:tc>
          <w:tcPr>
            <w:tcW w:w="1575" w:type="dxa"/>
            <w:gridSpan w:val="2"/>
            <w:shd w:val="clear" w:color="auto" w:fill="FFFFFF"/>
          </w:tcPr>
          <w:p w14:paraId="2432AC1D" w14:textId="77777777" w:rsidR="004022C9" w:rsidRPr="00155DAD" w:rsidRDefault="004022C9" w:rsidP="004022C9">
            <w:pPr>
              <w:contextualSpacing/>
              <w:rPr>
                <w:rFonts w:ascii="Verdana" w:hAnsi="Verdana"/>
                <w:b/>
                <w:sz w:val="20"/>
                <w:szCs w:val="20"/>
              </w:rPr>
            </w:pPr>
          </w:p>
          <w:p w14:paraId="4701A8D4" w14:textId="77777777" w:rsidR="004022C9" w:rsidRPr="00155DAD" w:rsidRDefault="004022C9" w:rsidP="004022C9">
            <w:pPr>
              <w:contextualSpacing/>
              <w:rPr>
                <w:rFonts w:ascii="Verdana" w:hAnsi="Verdana"/>
                <w:b/>
                <w:sz w:val="20"/>
                <w:szCs w:val="20"/>
              </w:rPr>
            </w:pPr>
          </w:p>
          <w:p w14:paraId="25B6B41E" w14:textId="77777777" w:rsidR="004022C9" w:rsidRPr="00155DAD" w:rsidRDefault="004022C9" w:rsidP="004022C9">
            <w:pPr>
              <w:contextualSpacing/>
              <w:rPr>
                <w:rFonts w:ascii="Verdana" w:hAnsi="Verdana"/>
                <w:b/>
                <w:sz w:val="20"/>
                <w:szCs w:val="20"/>
              </w:rPr>
            </w:pPr>
          </w:p>
          <w:p w14:paraId="6D28BA56" w14:textId="77777777" w:rsidR="004022C9" w:rsidRPr="00155DAD" w:rsidRDefault="004022C9" w:rsidP="004022C9">
            <w:pPr>
              <w:contextualSpacing/>
              <w:rPr>
                <w:rFonts w:ascii="Verdana" w:hAnsi="Verdana"/>
                <w:b/>
                <w:sz w:val="20"/>
                <w:szCs w:val="20"/>
              </w:rPr>
            </w:pPr>
          </w:p>
          <w:p w14:paraId="4E817478" w14:textId="77777777" w:rsidR="004022C9" w:rsidRPr="00155DAD" w:rsidRDefault="004022C9" w:rsidP="004022C9">
            <w:pPr>
              <w:contextualSpacing/>
              <w:rPr>
                <w:rFonts w:ascii="Verdana" w:hAnsi="Verdana"/>
                <w:b/>
                <w:sz w:val="20"/>
                <w:szCs w:val="20"/>
              </w:rPr>
            </w:pPr>
          </w:p>
          <w:p w14:paraId="575E09EA" w14:textId="77777777" w:rsidR="004022C9" w:rsidRPr="00155DAD" w:rsidRDefault="004022C9" w:rsidP="004022C9">
            <w:pPr>
              <w:contextualSpacing/>
              <w:rPr>
                <w:rFonts w:ascii="Verdana" w:hAnsi="Verdana"/>
                <w:b/>
                <w:sz w:val="20"/>
                <w:szCs w:val="20"/>
              </w:rPr>
            </w:pPr>
          </w:p>
          <w:p w14:paraId="4DAF4C8B" w14:textId="77777777" w:rsidR="004022C9" w:rsidRPr="00155DAD" w:rsidRDefault="004022C9" w:rsidP="004022C9">
            <w:pPr>
              <w:contextualSpacing/>
              <w:rPr>
                <w:rFonts w:ascii="Verdana" w:hAnsi="Verdana"/>
                <w:b/>
                <w:sz w:val="20"/>
                <w:szCs w:val="20"/>
              </w:rPr>
            </w:pPr>
          </w:p>
          <w:p w14:paraId="591857F9" w14:textId="77777777" w:rsidR="004022C9" w:rsidRPr="00155DAD" w:rsidRDefault="004022C9" w:rsidP="004022C9">
            <w:pPr>
              <w:contextualSpacing/>
              <w:rPr>
                <w:rFonts w:ascii="Verdana" w:hAnsi="Verdana"/>
                <w:b/>
                <w:sz w:val="20"/>
                <w:szCs w:val="20"/>
              </w:rPr>
            </w:pPr>
          </w:p>
          <w:p w14:paraId="15F3BF61" w14:textId="77777777" w:rsidR="004022C9" w:rsidRPr="00155DAD" w:rsidRDefault="004022C9" w:rsidP="004022C9">
            <w:pPr>
              <w:contextualSpacing/>
              <w:rPr>
                <w:rFonts w:ascii="Verdana" w:hAnsi="Verdana"/>
                <w:b/>
                <w:sz w:val="20"/>
                <w:szCs w:val="20"/>
              </w:rPr>
            </w:pPr>
          </w:p>
          <w:p w14:paraId="4301B080" w14:textId="77777777" w:rsidR="004022C9" w:rsidRPr="00155DAD" w:rsidRDefault="004022C9" w:rsidP="004022C9">
            <w:pPr>
              <w:contextualSpacing/>
              <w:rPr>
                <w:rFonts w:ascii="Verdana" w:hAnsi="Verdana"/>
                <w:b/>
                <w:sz w:val="20"/>
                <w:szCs w:val="20"/>
              </w:rPr>
            </w:pPr>
          </w:p>
          <w:p w14:paraId="32DCE42F" w14:textId="77777777" w:rsidR="004022C9" w:rsidRPr="00155DAD" w:rsidRDefault="004022C9" w:rsidP="004022C9">
            <w:pPr>
              <w:contextualSpacing/>
              <w:rPr>
                <w:rFonts w:ascii="Verdana" w:hAnsi="Verdana"/>
                <w:b/>
                <w:sz w:val="20"/>
                <w:szCs w:val="20"/>
              </w:rPr>
            </w:pPr>
          </w:p>
          <w:p w14:paraId="5F2AB610" w14:textId="77777777" w:rsidR="004022C9" w:rsidRPr="00155DAD" w:rsidRDefault="004022C9" w:rsidP="004022C9">
            <w:pPr>
              <w:contextualSpacing/>
              <w:rPr>
                <w:rFonts w:ascii="Verdana" w:hAnsi="Verdana"/>
                <w:b/>
                <w:sz w:val="20"/>
                <w:szCs w:val="20"/>
              </w:rPr>
            </w:pPr>
          </w:p>
          <w:p w14:paraId="45AE2142" w14:textId="020D1A14" w:rsidR="004022C9" w:rsidRPr="00155DAD" w:rsidRDefault="004022C9" w:rsidP="004022C9">
            <w:pPr>
              <w:contextualSpacing/>
              <w:rPr>
                <w:rFonts w:ascii="Verdana" w:hAnsi="Verdana"/>
                <w:sz w:val="20"/>
                <w:szCs w:val="20"/>
              </w:rPr>
            </w:pPr>
          </w:p>
          <w:p w14:paraId="4BAE17A1" w14:textId="65D427E4" w:rsidR="004022C9" w:rsidRPr="00155DAD" w:rsidRDefault="004022C9" w:rsidP="004022C9">
            <w:pPr>
              <w:contextualSpacing/>
              <w:rPr>
                <w:rFonts w:ascii="Verdana" w:hAnsi="Verdana"/>
                <w:sz w:val="20"/>
                <w:szCs w:val="20"/>
              </w:rPr>
            </w:pPr>
          </w:p>
          <w:p w14:paraId="170B471F" w14:textId="12A426A0" w:rsidR="004022C9" w:rsidRPr="00155DAD" w:rsidRDefault="004022C9" w:rsidP="004022C9">
            <w:pPr>
              <w:contextualSpacing/>
              <w:rPr>
                <w:rFonts w:ascii="Verdana" w:hAnsi="Verdana"/>
                <w:sz w:val="20"/>
                <w:szCs w:val="20"/>
              </w:rPr>
            </w:pPr>
          </w:p>
          <w:p w14:paraId="3E6A8FFB" w14:textId="62406DDD" w:rsidR="004022C9" w:rsidRPr="00155DAD" w:rsidRDefault="004022C9" w:rsidP="004022C9">
            <w:pPr>
              <w:contextualSpacing/>
              <w:rPr>
                <w:rFonts w:ascii="Verdana" w:hAnsi="Verdana"/>
                <w:sz w:val="20"/>
                <w:szCs w:val="20"/>
              </w:rPr>
            </w:pPr>
          </w:p>
          <w:p w14:paraId="5CC3AD25" w14:textId="756DA405" w:rsidR="004022C9" w:rsidRPr="00155DAD" w:rsidRDefault="004022C9" w:rsidP="004022C9">
            <w:pPr>
              <w:contextualSpacing/>
              <w:rPr>
                <w:rFonts w:ascii="Verdana" w:hAnsi="Verdana"/>
                <w:sz w:val="20"/>
                <w:szCs w:val="20"/>
              </w:rPr>
            </w:pPr>
          </w:p>
          <w:p w14:paraId="0A3A4423" w14:textId="2070DBE2" w:rsidR="004022C9" w:rsidRPr="00155DAD" w:rsidRDefault="004022C9" w:rsidP="004022C9">
            <w:pPr>
              <w:contextualSpacing/>
              <w:rPr>
                <w:rFonts w:ascii="Verdana" w:hAnsi="Verdana"/>
                <w:sz w:val="20"/>
                <w:szCs w:val="20"/>
              </w:rPr>
            </w:pPr>
          </w:p>
          <w:p w14:paraId="24B041B3" w14:textId="77777777" w:rsidR="004022C9" w:rsidRPr="00155DAD" w:rsidRDefault="004022C9" w:rsidP="004022C9">
            <w:pPr>
              <w:contextualSpacing/>
              <w:rPr>
                <w:rFonts w:ascii="Verdana" w:hAnsi="Verdana"/>
                <w:sz w:val="20"/>
                <w:szCs w:val="20"/>
              </w:rPr>
            </w:pPr>
          </w:p>
          <w:p w14:paraId="0746217D" w14:textId="77777777" w:rsidR="004022C9" w:rsidRPr="00155DAD" w:rsidRDefault="004022C9" w:rsidP="004022C9">
            <w:pPr>
              <w:contextualSpacing/>
              <w:rPr>
                <w:rFonts w:ascii="Verdana" w:hAnsi="Verdana"/>
                <w:sz w:val="20"/>
                <w:szCs w:val="20"/>
              </w:rPr>
            </w:pPr>
          </w:p>
          <w:p w14:paraId="43A3AE6E" w14:textId="4290F9E4" w:rsidR="004022C9" w:rsidRPr="00155DAD" w:rsidRDefault="004022C9" w:rsidP="004022C9">
            <w:pPr>
              <w:rPr>
                <w:rFonts w:ascii="Verdana" w:hAnsi="Verdana"/>
                <w:sz w:val="20"/>
                <w:szCs w:val="20"/>
                <w:lang w:val="bg-BG"/>
              </w:rPr>
            </w:pPr>
            <w:r w:rsidRPr="00155DAD">
              <w:rPr>
                <w:rFonts w:ascii="Verdana" w:hAnsi="Verdana"/>
                <w:sz w:val="20"/>
                <w:szCs w:val="20"/>
                <w:lang w:val="bg-BG"/>
              </w:rPr>
              <w:t>АПИ/ОПУ</w:t>
            </w:r>
          </w:p>
          <w:p w14:paraId="792D8525" w14:textId="77777777" w:rsidR="004022C9" w:rsidRPr="00155DAD" w:rsidRDefault="004022C9" w:rsidP="004022C9">
            <w:pPr>
              <w:rPr>
                <w:rFonts w:ascii="Verdana" w:hAnsi="Verdana"/>
                <w:sz w:val="20"/>
                <w:szCs w:val="20"/>
                <w:lang w:val="bg-BG"/>
              </w:rPr>
            </w:pPr>
          </w:p>
          <w:p w14:paraId="64A576DA" w14:textId="77777777" w:rsidR="004022C9" w:rsidRPr="00155DAD" w:rsidRDefault="004022C9" w:rsidP="004022C9">
            <w:pPr>
              <w:rPr>
                <w:rFonts w:ascii="Verdana" w:hAnsi="Verdana"/>
                <w:sz w:val="20"/>
                <w:szCs w:val="20"/>
                <w:lang w:val="bg-BG"/>
              </w:rPr>
            </w:pPr>
          </w:p>
          <w:p w14:paraId="4709FC6C" w14:textId="77777777" w:rsidR="004022C9" w:rsidRPr="00155DAD" w:rsidRDefault="004022C9" w:rsidP="004022C9">
            <w:pPr>
              <w:rPr>
                <w:rFonts w:ascii="Verdana" w:hAnsi="Verdana"/>
                <w:sz w:val="20"/>
                <w:szCs w:val="20"/>
                <w:lang w:val="bg-BG"/>
              </w:rPr>
            </w:pPr>
          </w:p>
          <w:p w14:paraId="73F7D622" w14:textId="77777777" w:rsidR="004022C9" w:rsidRPr="00155DAD" w:rsidRDefault="004022C9" w:rsidP="004022C9">
            <w:pPr>
              <w:rPr>
                <w:rFonts w:ascii="Verdana" w:hAnsi="Verdana"/>
                <w:sz w:val="20"/>
                <w:szCs w:val="20"/>
                <w:lang w:val="bg-BG"/>
              </w:rPr>
            </w:pPr>
          </w:p>
          <w:p w14:paraId="2120F6FF" w14:textId="77777777" w:rsidR="004022C9" w:rsidRPr="00155DAD" w:rsidRDefault="004022C9" w:rsidP="004022C9">
            <w:pPr>
              <w:rPr>
                <w:rFonts w:ascii="Verdana" w:hAnsi="Verdana"/>
                <w:sz w:val="20"/>
                <w:szCs w:val="20"/>
                <w:lang w:val="bg-BG"/>
              </w:rPr>
            </w:pPr>
          </w:p>
          <w:p w14:paraId="384245D9" w14:textId="0A4AC237" w:rsidR="004022C9" w:rsidRDefault="004022C9" w:rsidP="004022C9">
            <w:pPr>
              <w:rPr>
                <w:rFonts w:ascii="Verdana" w:hAnsi="Verdana"/>
                <w:sz w:val="20"/>
                <w:szCs w:val="20"/>
                <w:lang w:val="bg-BG"/>
              </w:rPr>
            </w:pPr>
          </w:p>
          <w:p w14:paraId="71096B4E" w14:textId="79386317" w:rsidR="004022C9" w:rsidRDefault="004022C9" w:rsidP="004022C9">
            <w:pPr>
              <w:rPr>
                <w:rFonts w:ascii="Verdana" w:hAnsi="Verdana"/>
                <w:sz w:val="20"/>
                <w:szCs w:val="20"/>
                <w:lang w:val="bg-BG"/>
              </w:rPr>
            </w:pPr>
          </w:p>
          <w:p w14:paraId="033E679D" w14:textId="27AE3EC4" w:rsidR="004022C9" w:rsidRDefault="004022C9" w:rsidP="004022C9">
            <w:pPr>
              <w:rPr>
                <w:rFonts w:ascii="Verdana" w:hAnsi="Verdana"/>
                <w:sz w:val="20"/>
                <w:szCs w:val="20"/>
                <w:lang w:val="bg-BG"/>
              </w:rPr>
            </w:pPr>
          </w:p>
          <w:p w14:paraId="62AABA2C" w14:textId="77777777" w:rsidR="004022C9" w:rsidRPr="00155DAD" w:rsidRDefault="004022C9" w:rsidP="004022C9">
            <w:pPr>
              <w:rPr>
                <w:rFonts w:ascii="Verdana" w:hAnsi="Verdana"/>
                <w:sz w:val="20"/>
                <w:szCs w:val="20"/>
                <w:lang w:val="bg-BG"/>
              </w:rPr>
            </w:pPr>
          </w:p>
          <w:p w14:paraId="64B642FE" w14:textId="2C71E337" w:rsidR="004022C9" w:rsidRPr="00155DAD" w:rsidRDefault="004022C9" w:rsidP="004022C9">
            <w:pPr>
              <w:rPr>
                <w:rFonts w:ascii="Verdana" w:hAnsi="Verdana"/>
                <w:sz w:val="20"/>
                <w:szCs w:val="20"/>
                <w:lang w:val="bg-BG"/>
              </w:rPr>
            </w:pPr>
            <w:r w:rsidRPr="00155DAD">
              <w:rPr>
                <w:rFonts w:ascii="Verdana" w:hAnsi="Verdana"/>
                <w:sz w:val="20"/>
                <w:szCs w:val="20"/>
                <w:lang w:val="bg-BG"/>
              </w:rPr>
              <w:t>ДАБДП</w:t>
            </w:r>
          </w:p>
          <w:p w14:paraId="0CB6E0A3" w14:textId="6F965814" w:rsidR="004022C9" w:rsidRPr="00155DAD" w:rsidRDefault="004022C9" w:rsidP="004022C9">
            <w:pPr>
              <w:rPr>
                <w:rFonts w:ascii="Verdana" w:hAnsi="Verdana"/>
                <w:sz w:val="20"/>
                <w:szCs w:val="20"/>
              </w:rPr>
            </w:pPr>
            <w:r w:rsidRPr="00155DAD">
              <w:rPr>
                <w:rFonts w:ascii="Verdana" w:hAnsi="Verdana"/>
                <w:sz w:val="20"/>
                <w:szCs w:val="20"/>
                <w:lang w:val="bg-BG"/>
              </w:rPr>
              <w:t xml:space="preserve">Общини </w:t>
            </w:r>
          </w:p>
          <w:p w14:paraId="0BF8D593" w14:textId="77777777" w:rsidR="004022C9" w:rsidRPr="00155DAD" w:rsidRDefault="004022C9" w:rsidP="004022C9">
            <w:pPr>
              <w:rPr>
                <w:rFonts w:ascii="Verdana" w:hAnsi="Verdana"/>
                <w:sz w:val="20"/>
                <w:szCs w:val="20"/>
              </w:rPr>
            </w:pPr>
          </w:p>
          <w:p w14:paraId="1F1545A5" w14:textId="77777777" w:rsidR="004022C9" w:rsidRPr="00155DAD" w:rsidRDefault="004022C9" w:rsidP="004022C9">
            <w:pPr>
              <w:rPr>
                <w:rFonts w:ascii="Verdana" w:hAnsi="Verdana"/>
                <w:sz w:val="20"/>
                <w:szCs w:val="20"/>
              </w:rPr>
            </w:pPr>
          </w:p>
          <w:p w14:paraId="7CFF2F3B" w14:textId="2C4561D5" w:rsidR="004022C9" w:rsidRPr="00155DAD" w:rsidRDefault="004022C9" w:rsidP="004022C9">
            <w:pPr>
              <w:rPr>
                <w:rFonts w:ascii="Verdana" w:hAnsi="Verdana"/>
                <w:b/>
                <w:sz w:val="20"/>
                <w:szCs w:val="20"/>
                <w:lang w:val="bg-BG"/>
              </w:rPr>
            </w:pPr>
          </w:p>
        </w:tc>
      </w:tr>
      <w:tr w:rsidR="004022C9" w:rsidRPr="00155DAD" w14:paraId="26002734" w14:textId="77777777" w:rsidTr="00192ACB">
        <w:trPr>
          <w:trHeight w:val="152"/>
        </w:trPr>
        <w:tc>
          <w:tcPr>
            <w:tcW w:w="3098" w:type="dxa"/>
            <w:shd w:val="clear" w:color="auto" w:fill="FFFFFF" w:themeFill="background1"/>
          </w:tcPr>
          <w:p w14:paraId="7A8A2DA0" w14:textId="0657CA5C" w:rsidR="004022C9" w:rsidRPr="00155DAD" w:rsidRDefault="004022C9" w:rsidP="004022C9">
            <w:pPr>
              <w:rPr>
                <w:rFonts w:ascii="Verdana" w:eastAsia="Calibri" w:hAnsi="Verdana" w:cs="Calibri"/>
                <w:sz w:val="20"/>
                <w:szCs w:val="20"/>
                <w:lang w:val="bg-BG"/>
              </w:rPr>
            </w:pPr>
            <w:r w:rsidRPr="00155DAD">
              <w:rPr>
                <w:rFonts w:ascii="Verdana" w:eastAsia="Calibri" w:hAnsi="Verdana" w:cs="Calibri"/>
                <w:b/>
                <w:sz w:val="20"/>
                <w:szCs w:val="20"/>
                <w:lang w:val="bg-BG"/>
              </w:rPr>
              <w:lastRenderedPageBreak/>
              <w:t xml:space="preserve">Предвиждане на приоритетни </w:t>
            </w:r>
            <w:proofErr w:type="spellStart"/>
            <w:r w:rsidRPr="00155DAD">
              <w:rPr>
                <w:rFonts w:ascii="Verdana" w:eastAsia="Calibri" w:hAnsi="Verdana" w:cs="Calibri"/>
                <w:b/>
                <w:sz w:val="20"/>
                <w:szCs w:val="20"/>
                <w:lang w:val="bg-BG"/>
              </w:rPr>
              <w:t>бюджетирани</w:t>
            </w:r>
            <w:proofErr w:type="spellEnd"/>
            <w:r w:rsidRPr="00155DAD">
              <w:rPr>
                <w:rFonts w:ascii="Verdana" w:eastAsia="Calibri" w:hAnsi="Verdana" w:cs="Calibri"/>
                <w:b/>
                <w:sz w:val="20"/>
                <w:szCs w:val="20"/>
                <w:lang w:val="bg-BG"/>
              </w:rPr>
              <w:t xml:space="preserve"> мерки по безопасност на пътната инфраструктура в областните и общински планове и програми, на база извършените анализ и оценка:</w:t>
            </w:r>
            <w:r w:rsidRPr="00155DAD">
              <w:rPr>
                <w:rFonts w:ascii="Verdana" w:eastAsia="Calibri" w:hAnsi="Verdana" w:cs="Calibri"/>
                <w:sz w:val="20"/>
                <w:szCs w:val="20"/>
                <w:lang w:val="bg-BG"/>
              </w:rPr>
              <w:t xml:space="preserve"> </w:t>
            </w:r>
          </w:p>
          <w:p w14:paraId="2E9BB765" w14:textId="77777777" w:rsidR="004022C9" w:rsidRPr="00155DAD" w:rsidRDefault="004022C9" w:rsidP="004022C9">
            <w:pPr>
              <w:rPr>
                <w:rFonts w:ascii="Verdana" w:eastAsia="Calibri" w:hAnsi="Verdana" w:cs="Calibri"/>
                <w:sz w:val="20"/>
                <w:szCs w:val="20"/>
                <w:lang w:val="bg-BG"/>
              </w:rPr>
            </w:pPr>
          </w:p>
          <w:p w14:paraId="7CAF9419" w14:textId="77777777" w:rsidR="004022C9"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Изпълнение на годишните план-програми на областните комисии по БДП, базиращи се на годишните инвестиционни програми на общините</w:t>
            </w:r>
          </w:p>
          <w:p w14:paraId="70FAE809" w14:textId="77777777" w:rsidR="00BC29EB" w:rsidRDefault="00BC29EB" w:rsidP="004022C9">
            <w:pPr>
              <w:rPr>
                <w:rFonts w:ascii="Verdana" w:eastAsia="Calibri" w:hAnsi="Verdana" w:cs="Calibri"/>
                <w:sz w:val="20"/>
                <w:szCs w:val="20"/>
                <w:lang w:val="bg-BG"/>
              </w:rPr>
            </w:pPr>
          </w:p>
          <w:p w14:paraId="7B061D0E" w14:textId="77777777" w:rsidR="006511CD" w:rsidRPr="00BC29EB" w:rsidRDefault="00BC29EB" w:rsidP="004022C9">
            <w:pPr>
              <w:rPr>
                <w:rFonts w:ascii="Verdana" w:eastAsia="Calibri" w:hAnsi="Verdana" w:cs="Calibri"/>
                <w:sz w:val="20"/>
                <w:szCs w:val="20"/>
                <w:u w:val="single"/>
                <w:lang w:val="bg-BG"/>
              </w:rPr>
            </w:pPr>
            <w:r w:rsidRPr="00BC29EB">
              <w:rPr>
                <w:rFonts w:ascii="Verdana" w:eastAsia="Calibri" w:hAnsi="Verdana" w:cs="Calibri"/>
                <w:sz w:val="20"/>
                <w:szCs w:val="20"/>
                <w:u w:val="single"/>
                <w:lang w:val="bg-BG"/>
              </w:rPr>
              <w:t>Община Димитровград:</w:t>
            </w:r>
          </w:p>
          <w:p w14:paraId="4B3689F8" w14:textId="6751347C" w:rsidR="00BC29EB" w:rsidRPr="00BE3169" w:rsidRDefault="0006273D" w:rsidP="004022C9">
            <w:pPr>
              <w:rPr>
                <w:rFonts w:ascii="Verdana" w:eastAsia="Calibri" w:hAnsi="Verdana" w:cs="Calibri"/>
                <w:sz w:val="20"/>
                <w:szCs w:val="20"/>
                <w:lang w:val="bg-BG"/>
              </w:rPr>
            </w:pPr>
            <w:r w:rsidRPr="00BE3169">
              <w:rPr>
                <w:rFonts w:ascii="Verdana" w:eastAsia="Calibri" w:hAnsi="Verdana" w:cs="Calibri"/>
                <w:sz w:val="20"/>
                <w:szCs w:val="20"/>
                <w:lang w:val="bg-BG"/>
              </w:rPr>
              <w:t xml:space="preserve">Предвижда се текущ  ремонт и поддръжка на пътна настилка, основен ремонт на натоварени улици в населените места на общината,  обновяване на  пътната маркировка и сигнализация, актуализация и подмяна на пътни знаци и елементи, вкл. внедряване на иновативни практики и методи; увеличаване на броя и дължината на крайпътните зони, защитени с еластични предпазни огради; подмяна на уличното осветление и насочено осветяване на пешеходни </w:t>
            </w:r>
            <w:r w:rsidRPr="00BE3169">
              <w:rPr>
                <w:rFonts w:ascii="Verdana" w:eastAsia="Calibri" w:hAnsi="Verdana" w:cs="Calibri"/>
                <w:sz w:val="20"/>
                <w:szCs w:val="20"/>
                <w:lang w:val="bg-BG"/>
              </w:rPr>
              <w:lastRenderedPageBreak/>
              <w:t xml:space="preserve">пътеки; разширяване обхвата на изграденото </w:t>
            </w:r>
            <w:proofErr w:type="spellStart"/>
            <w:r w:rsidRPr="00BE3169">
              <w:rPr>
                <w:rFonts w:ascii="Verdana" w:eastAsia="Calibri" w:hAnsi="Verdana" w:cs="Calibri"/>
                <w:sz w:val="20"/>
                <w:szCs w:val="20"/>
                <w:lang w:val="bg-BG"/>
              </w:rPr>
              <w:t>видеонаблюдение</w:t>
            </w:r>
            <w:proofErr w:type="spellEnd"/>
            <w:r w:rsidRPr="00BE3169">
              <w:rPr>
                <w:rFonts w:ascii="Verdana" w:eastAsia="Calibri" w:hAnsi="Verdana" w:cs="Calibri"/>
                <w:sz w:val="20"/>
                <w:szCs w:val="20"/>
                <w:lang w:val="bg-BG"/>
              </w:rPr>
              <w:t xml:space="preserve"> по основните кръстовища и на входно изходните точки на града с добавяне такова в проблемни и натоварени участъци на уличната пътна мрежа; други.</w:t>
            </w:r>
          </w:p>
          <w:p w14:paraId="3157634C" w14:textId="77777777" w:rsidR="0006273D" w:rsidRPr="0006273D" w:rsidRDefault="0006273D" w:rsidP="004022C9">
            <w:pPr>
              <w:rPr>
                <w:rFonts w:ascii="Verdana" w:eastAsia="Calibri" w:hAnsi="Verdana" w:cs="Calibri"/>
                <w:color w:val="7030A0"/>
                <w:sz w:val="20"/>
                <w:szCs w:val="20"/>
                <w:lang w:val="bg-BG"/>
              </w:rPr>
            </w:pPr>
          </w:p>
          <w:p w14:paraId="66F8E280" w14:textId="4805FB98" w:rsidR="006511CD" w:rsidRPr="006511CD" w:rsidRDefault="006511CD" w:rsidP="004022C9">
            <w:pPr>
              <w:rPr>
                <w:rFonts w:ascii="Verdana" w:eastAsia="Batang" w:hAnsi="Verdana"/>
                <w:iCs/>
                <w:sz w:val="20"/>
                <w:szCs w:val="20"/>
                <w:u w:val="single"/>
                <w:lang w:val="bg-BG" w:eastAsia="ko-KR"/>
              </w:rPr>
            </w:pPr>
            <w:r w:rsidRPr="006511CD">
              <w:rPr>
                <w:rFonts w:ascii="Verdana" w:eastAsia="Batang" w:hAnsi="Verdana"/>
                <w:iCs/>
                <w:sz w:val="20"/>
                <w:szCs w:val="20"/>
                <w:u w:val="single"/>
                <w:lang w:val="bg-BG" w:eastAsia="ko-KR"/>
              </w:rPr>
              <w:t>Общините Харманли, Любимец, Минерални бани, Стамболово, Симеоновград</w:t>
            </w:r>
          </w:p>
          <w:p w14:paraId="2AEB1DAD" w14:textId="77777777" w:rsidR="006511CD" w:rsidRDefault="006511CD" w:rsidP="006511CD">
            <w:pPr>
              <w:rPr>
                <w:rFonts w:ascii="Verdana" w:eastAsia="Batang" w:hAnsi="Verdana"/>
                <w:iCs/>
                <w:sz w:val="20"/>
                <w:szCs w:val="20"/>
                <w:lang w:val="bg-BG" w:eastAsia="ko-KR"/>
              </w:rPr>
            </w:pPr>
            <w:r>
              <w:rPr>
                <w:rFonts w:ascii="Verdana" w:eastAsia="Batang" w:hAnsi="Verdana"/>
                <w:iCs/>
                <w:sz w:val="20"/>
                <w:szCs w:val="20"/>
                <w:lang w:val="bg-BG" w:eastAsia="ko-KR"/>
              </w:rPr>
              <w:t>предвиждат ремонт</w:t>
            </w:r>
            <w:r w:rsidRPr="009B5D1A">
              <w:rPr>
                <w:rFonts w:ascii="Verdana" w:eastAsia="Batang" w:hAnsi="Verdana"/>
                <w:iCs/>
                <w:sz w:val="20"/>
                <w:szCs w:val="20"/>
                <w:lang w:val="bg-BG" w:eastAsia="ko-KR"/>
              </w:rPr>
              <w:t xml:space="preserve"> и поддръжка на пътна настилка, пътни знаци и други елементи, като предпазни парапети, улични решетки и всякакво друго оборудване</w:t>
            </w:r>
          </w:p>
          <w:p w14:paraId="18DE4174" w14:textId="77777777" w:rsidR="005C7116" w:rsidRDefault="005C7116" w:rsidP="006511CD">
            <w:pPr>
              <w:rPr>
                <w:rFonts w:ascii="Verdana" w:eastAsia="Batang" w:hAnsi="Verdana"/>
                <w:iCs/>
                <w:sz w:val="20"/>
                <w:szCs w:val="20"/>
                <w:lang w:val="bg-BG" w:eastAsia="ko-KR"/>
              </w:rPr>
            </w:pPr>
          </w:p>
          <w:p w14:paraId="3492ACD8" w14:textId="77777777" w:rsidR="007B25B6" w:rsidRDefault="007B25B6" w:rsidP="006511CD">
            <w:pPr>
              <w:rPr>
                <w:rFonts w:ascii="Verdana" w:eastAsia="Batang" w:hAnsi="Verdana"/>
                <w:i/>
                <w:iCs/>
                <w:color w:val="7030A0"/>
                <w:sz w:val="20"/>
                <w:szCs w:val="20"/>
                <w:lang w:val="bg-BG" w:eastAsia="ko-KR"/>
              </w:rPr>
            </w:pPr>
          </w:p>
          <w:p w14:paraId="3961D864" w14:textId="17A124BB" w:rsidR="007B25B6" w:rsidRPr="005C7116" w:rsidRDefault="007B25B6" w:rsidP="00DC353E">
            <w:pPr>
              <w:rPr>
                <w:rFonts w:ascii="Verdana" w:hAnsi="Verdana"/>
                <w:i/>
                <w:sz w:val="20"/>
                <w:szCs w:val="20"/>
                <w:lang w:val="bg-BG"/>
              </w:rPr>
            </w:pPr>
          </w:p>
        </w:tc>
        <w:tc>
          <w:tcPr>
            <w:tcW w:w="1442" w:type="dxa"/>
            <w:gridSpan w:val="2"/>
            <w:shd w:val="clear" w:color="auto" w:fill="FFFFFF"/>
          </w:tcPr>
          <w:p w14:paraId="3B0F7FE8" w14:textId="77777777" w:rsidR="004022C9" w:rsidRPr="00155DAD" w:rsidRDefault="004022C9" w:rsidP="004022C9">
            <w:pPr>
              <w:contextualSpacing/>
              <w:rPr>
                <w:rFonts w:ascii="Verdana" w:hAnsi="Verdana"/>
                <w:sz w:val="20"/>
                <w:szCs w:val="20"/>
              </w:rPr>
            </w:pPr>
          </w:p>
          <w:p w14:paraId="5CAAB162" w14:textId="77777777" w:rsidR="004022C9" w:rsidRPr="00155DAD" w:rsidRDefault="004022C9" w:rsidP="004022C9">
            <w:pPr>
              <w:contextualSpacing/>
              <w:rPr>
                <w:rFonts w:ascii="Verdana" w:hAnsi="Verdana"/>
                <w:sz w:val="20"/>
                <w:szCs w:val="20"/>
              </w:rPr>
            </w:pPr>
          </w:p>
          <w:p w14:paraId="1B63EF18" w14:textId="77777777" w:rsidR="004022C9" w:rsidRPr="00155DAD" w:rsidRDefault="004022C9" w:rsidP="004022C9">
            <w:pPr>
              <w:contextualSpacing/>
              <w:rPr>
                <w:rFonts w:ascii="Verdana" w:hAnsi="Verdana"/>
                <w:sz w:val="20"/>
                <w:szCs w:val="20"/>
              </w:rPr>
            </w:pPr>
          </w:p>
          <w:p w14:paraId="63D8342C" w14:textId="39DCEB01" w:rsidR="004022C9" w:rsidRPr="00155DAD" w:rsidRDefault="004022C9" w:rsidP="004022C9">
            <w:pPr>
              <w:contextualSpacing/>
              <w:rPr>
                <w:rFonts w:ascii="Verdana" w:hAnsi="Verdana"/>
                <w:sz w:val="20"/>
                <w:szCs w:val="20"/>
              </w:rPr>
            </w:pPr>
          </w:p>
          <w:p w14:paraId="6B306B1D" w14:textId="676BB25A" w:rsidR="004022C9" w:rsidRPr="00155DAD" w:rsidRDefault="004022C9" w:rsidP="004022C9">
            <w:pPr>
              <w:contextualSpacing/>
              <w:rPr>
                <w:rFonts w:ascii="Verdana" w:hAnsi="Verdana"/>
                <w:sz w:val="20"/>
                <w:szCs w:val="20"/>
              </w:rPr>
            </w:pPr>
          </w:p>
          <w:p w14:paraId="29A61524" w14:textId="560F417F" w:rsidR="004022C9" w:rsidRPr="00155DAD" w:rsidRDefault="004022C9" w:rsidP="004022C9">
            <w:pPr>
              <w:contextualSpacing/>
              <w:rPr>
                <w:rFonts w:ascii="Verdana" w:hAnsi="Verdana"/>
                <w:sz w:val="20"/>
                <w:szCs w:val="20"/>
              </w:rPr>
            </w:pPr>
          </w:p>
          <w:p w14:paraId="22508CFD" w14:textId="42909EC0" w:rsidR="004022C9" w:rsidRPr="00155DAD" w:rsidRDefault="004022C9" w:rsidP="004022C9">
            <w:pPr>
              <w:contextualSpacing/>
              <w:rPr>
                <w:rFonts w:ascii="Verdana" w:hAnsi="Verdana"/>
                <w:sz w:val="20"/>
                <w:szCs w:val="20"/>
              </w:rPr>
            </w:pPr>
          </w:p>
          <w:p w14:paraId="412701FE" w14:textId="1FB8CCEC" w:rsidR="004022C9" w:rsidRPr="00155DAD" w:rsidRDefault="004022C9" w:rsidP="004022C9">
            <w:pPr>
              <w:contextualSpacing/>
              <w:rPr>
                <w:rFonts w:ascii="Verdana" w:hAnsi="Verdana"/>
                <w:sz w:val="20"/>
                <w:szCs w:val="20"/>
              </w:rPr>
            </w:pPr>
          </w:p>
          <w:p w14:paraId="0F9A30B3" w14:textId="3505F769" w:rsidR="004022C9" w:rsidRPr="00155DAD" w:rsidRDefault="004022C9" w:rsidP="004022C9">
            <w:pPr>
              <w:contextualSpacing/>
              <w:rPr>
                <w:rFonts w:ascii="Verdana" w:hAnsi="Verdana"/>
                <w:sz w:val="20"/>
                <w:szCs w:val="20"/>
              </w:rPr>
            </w:pPr>
          </w:p>
          <w:p w14:paraId="40F13470" w14:textId="77777777" w:rsidR="004022C9" w:rsidRPr="00155DAD" w:rsidRDefault="004022C9" w:rsidP="004022C9">
            <w:pPr>
              <w:contextualSpacing/>
              <w:rPr>
                <w:rFonts w:ascii="Verdana" w:hAnsi="Verdana"/>
                <w:sz w:val="20"/>
                <w:szCs w:val="20"/>
              </w:rPr>
            </w:pPr>
          </w:p>
          <w:p w14:paraId="078153B6" w14:textId="26F31395" w:rsidR="004022C9" w:rsidRPr="00155DAD" w:rsidRDefault="004022C9" w:rsidP="004022C9">
            <w:pPr>
              <w:contextualSpacing/>
              <w:rPr>
                <w:rFonts w:ascii="Verdana" w:hAnsi="Verdana"/>
                <w:sz w:val="20"/>
                <w:szCs w:val="20"/>
              </w:rPr>
            </w:pPr>
            <w:r w:rsidRPr="00155DAD">
              <w:rPr>
                <w:rFonts w:ascii="Verdana" w:hAnsi="Verdana"/>
                <w:sz w:val="20"/>
                <w:szCs w:val="20"/>
                <w:lang w:val="bg-BG"/>
              </w:rPr>
              <w:t>Постоянен</w:t>
            </w:r>
          </w:p>
          <w:p w14:paraId="077525FE" w14:textId="77777777" w:rsidR="004022C9" w:rsidRPr="00155DAD" w:rsidRDefault="004022C9" w:rsidP="004022C9">
            <w:pPr>
              <w:contextualSpacing/>
              <w:rPr>
                <w:rFonts w:ascii="Verdana" w:hAnsi="Verdana"/>
                <w:sz w:val="20"/>
                <w:szCs w:val="20"/>
              </w:rPr>
            </w:pPr>
          </w:p>
          <w:p w14:paraId="343F2F95" w14:textId="77777777" w:rsidR="004022C9" w:rsidRPr="00155DAD" w:rsidRDefault="004022C9" w:rsidP="004022C9">
            <w:pPr>
              <w:contextualSpacing/>
              <w:rPr>
                <w:rFonts w:ascii="Verdana" w:hAnsi="Verdana"/>
                <w:sz w:val="20"/>
                <w:szCs w:val="20"/>
              </w:rPr>
            </w:pPr>
          </w:p>
          <w:p w14:paraId="61C6CC42" w14:textId="77777777" w:rsidR="004022C9" w:rsidRPr="00155DAD" w:rsidRDefault="004022C9" w:rsidP="004022C9">
            <w:pPr>
              <w:rPr>
                <w:rFonts w:ascii="Verdana" w:hAnsi="Verdana"/>
                <w:sz w:val="20"/>
                <w:szCs w:val="20"/>
              </w:rPr>
            </w:pPr>
          </w:p>
          <w:p w14:paraId="7213D8EF" w14:textId="77777777" w:rsidR="004022C9" w:rsidRPr="00155DAD" w:rsidRDefault="004022C9" w:rsidP="004022C9">
            <w:pPr>
              <w:rPr>
                <w:rFonts w:ascii="Verdana" w:hAnsi="Verdana"/>
                <w:sz w:val="20"/>
                <w:szCs w:val="20"/>
              </w:rPr>
            </w:pPr>
          </w:p>
          <w:p w14:paraId="34118090" w14:textId="77777777" w:rsidR="004022C9" w:rsidRPr="00155DAD" w:rsidRDefault="004022C9" w:rsidP="004022C9">
            <w:pPr>
              <w:rPr>
                <w:rFonts w:ascii="Verdana" w:hAnsi="Verdana"/>
                <w:sz w:val="20"/>
                <w:szCs w:val="20"/>
              </w:rPr>
            </w:pPr>
          </w:p>
          <w:p w14:paraId="79B73DAE" w14:textId="44A45482" w:rsidR="004022C9" w:rsidRPr="00155DAD" w:rsidRDefault="004022C9" w:rsidP="004022C9">
            <w:pPr>
              <w:rPr>
                <w:rFonts w:ascii="Verdana" w:hAnsi="Verdana"/>
                <w:b/>
                <w:sz w:val="20"/>
                <w:szCs w:val="20"/>
                <w:lang w:val="bg-BG"/>
              </w:rPr>
            </w:pPr>
          </w:p>
        </w:tc>
        <w:tc>
          <w:tcPr>
            <w:tcW w:w="1417" w:type="dxa"/>
            <w:gridSpan w:val="2"/>
            <w:shd w:val="clear" w:color="auto" w:fill="FFFFFF"/>
          </w:tcPr>
          <w:p w14:paraId="67AC2D2A" w14:textId="77777777" w:rsidR="004022C9" w:rsidRPr="00155DAD" w:rsidRDefault="004022C9" w:rsidP="004022C9">
            <w:pPr>
              <w:contextualSpacing/>
              <w:rPr>
                <w:rFonts w:ascii="Verdana" w:hAnsi="Verdana"/>
                <w:sz w:val="20"/>
                <w:szCs w:val="20"/>
              </w:rPr>
            </w:pPr>
          </w:p>
          <w:p w14:paraId="534DA55C" w14:textId="77777777" w:rsidR="004022C9" w:rsidRPr="00155DAD" w:rsidRDefault="004022C9" w:rsidP="004022C9">
            <w:pPr>
              <w:contextualSpacing/>
              <w:rPr>
                <w:rFonts w:ascii="Verdana" w:hAnsi="Verdana"/>
                <w:sz w:val="20"/>
                <w:szCs w:val="20"/>
              </w:rPr>
            </w:pPr>
          </w:p>
          <w:p w14:paraId="64CD92FC" w14:textId="77777777" w:rsidR="004022C9" w:rsidRPr="00155DAD" w:rsidRDefault="004022C9" w:rsidP="004022C9">
            <w:pPr>
              <w:contextualSpacing/>
              <w:rPr>
                <w:rFonts w:ascii="Verdana" w:hAnsi="Verdana"/>
                <w:sz w:val="20"/>
                <w:szCs w:val="20"/>
              </w:rPr>
            </w:pPr>
          </w:p>
          <w:p w14:paraId="3D8CC236" w14:textId="77777777" w:rsidR="004022C9" w:rsidRPr="00155DAD" w:rsidRDefault="004022C9" w:rsidP="004022C9">
            <w:pPr>
              <w:contextualSpacing/>
              <w:rPr>
                <w:rFonts w:ascii="Verdana" w:hAnsi="Verdana"/>
                <w:sz w:val="20"/>
                <w:szCs w:val="20"/>
              </w:rPr>
            </w:pPr>
          </w:p>
          <w:p w14:paraId="5C036456" w14:textId="77777777" w:rsidR="004022C9" w:rsidRPr="00155DAD" w:rsidRDefault="004022C9" w:rsidP="004022C9">
            <w:pPr>
              <w:contextualSpacing/>
              <w:rPr>
                <w:rFonts w:ascii="Verdana" w:hAnsi="Verdana"/>
                <w:sz w:val="20"/>
                <w:szCs w:val="20"/>
              </w:rPr>
            </w:pPr>
          </w:p>
          <w:p w14:paraId="092D2577" w14:textId="77777777" w:rsidR="004022C9" w:rsidRPr="00155DAD" w:rsidRDefault="004022C9" w:rsidP="004022C9">
            <w:pPr>
              <w:contextualSpacing/>
              <w:rPr>
                <w:rFonts w:ascii="Verdana" w:hAnsi="Verdana"/>
                <w:sz w:val="20"/>
                <w:szCs w:val="20"/>
              </w:rPr>
            </w:pPr>
          </w:p>
          <w:p w14:paraId="24030120" w14:textId="77777777" w:rsidR="004022C9" w:rsidRPr="00155DAD" w:rsidRDefault="004022C9" w:rsidP="004022C9">
            <w:pPr>
              <w:contextualSpacing/>
              <w:rPr>
                <w:rFonts w:ascii="Verdana" w:hAnsi="Verdana"/>
                <w:sz w:val="20"/>
                <w:szCs w:val="20"/>
              </w:rPr>
            </w:pPr>
          </w:p>
          <w:p w14:paraId="224EF9A0" w14:textId="77777777" w:rsidR="004022C9" w:rsidRPr="00155DAD" w:rsidRDefault="004022C9" w:rsidP="004022C9">
            <w:pPr>
              <w:contextualSpacing/>
              <w:rPr>
                <w:rFonts w:ascii="Verdana" w:hAnsi="Verdana"/>
                <w:sz w:val="20"/>
                <w:szCs w:val="20"/>
              </w:rPr>
            </w:pPr>
          </w:p>
          <w:p w14:paraId="4ACB302A" w14:textId="3461FB6C" w:rsidR="004022C9" w:rsidRPr="00155DAD" w:rsidRDefault="004022C9" w:rsidP="004022C9">
            <w:pPr>
              <w:contextualSpacing/>
              <w:rPr>
                <w:rFonts w:ascii="Verdana" w:hAnsi="Verdana"/>
                <w:sz w:val="20"/>
                <w:szCs w:val="20"/>
              </w:rPr>
            </w:pPr>
          </w:p>
          <w:p w14:paraId="2DF740D7" w14:textId="77777777" w:rsidR="004022C9" w:rsidRPr="00155DAD" w:rsidRDefault="004022C9" w:rsidP="004022C9">
            <w:pPr>
              <w:contextualSpacing/>
              <w:rPr>
                <w:rFonts w:ascii="Verdana" w:hAnsi="Verdana"/>
                <w:sz w:val="20"/>
                <w:szCs w:val="20"/>
              </w:rPr>
            </w:pPr>
          </w:p>
          <w:p w14:paraId="70038835" w14:textId="225C51F8"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w:t>
            </w:r>
          </w:p>
          <w:p w14:paraId="3C350D95" w14:textId="77777777" w:rsidR="004022C9" w:rsidRPr="00155DAD" w:rsidRDefault="004022C9" w:rsidP="004022C9">
            <w:pPr>
              <w:rPr>
                <w:rFonts w:ascii="Verdana" w:hAnsi="Verdana"/>
                <w:sz w:val="20"/>
                <w:szCs w:val="20"/>
              </w:rPr>
            </w:pPr>
          </w:p>
          <w:p w14:paraId="12C131E7" w14:textId="77777777" w:rsidR="004022C9" w:rsidRPr="00155DAD" w:rsidRDefault="004022C9" w:rsidP="004022C9">
            <w:pPr>
              <w:rPr>
                <w:rFonts w:ascii="Verdana" w:hAnsi="Verdana"/>
                <w:sz w:val="20"/>
                <w:szCs w:val="20"/>
              </w:rPr>
            </w:pPr>
          </w:p>
          <w:p w14:paraId="00A5EE52" w14:textId="77777777" w:rsidR="004022C9" w:rsidRPr="00155DAD" w:rsidRDefault="004022C9" w:rsidP="004022C9">
            <w:pPr>
              <w:rPr>
                <w:rFonts w:ascii="Verdana" w:hAnsi="Verdana"/>
                <w:sz w:val="20"/>
                <w:szCs w:val="20"/>
              </w:rPr>
            </w:pPr>
          </w:p>
          <w:p w14:paraId="05C635C0" w14:textId="79E3EDF1" w:rsidR="004022C9" w:rsidRPr="00155DAD" w:rsidRDefault="004022C9" w:rsidP="004022C9">
            <w:pPr>
              <w:rPr>
                <w:rFonts w:ascii="Verdana" w:hAnsi="Verdana"/>
                <w:b/>
                <w:sz w:val="20"/>
                <w:szCs w:val="20"/>
                <w:lang w:val="bg-BG"/>
              </w:rPr>
            </w:pPr>
          </w:p>
        </w:tc>
        <w:tc>
          <w:tcPr>
            <w:tcW w:w="1990" w:type="dxa"/>
            <w:gridSpan w:val="2"/>
            <w:shd w:val="clear" w:color="auto" w:fill="FFFFFF"/>
          </w:tcPr>
          <w:p w14:paraId="110FED76" w14:textId="77777777" w:rsidR="004022C9" w:rsidRPr="00155DAD" w:rsidRDefault="004022C9" w:rsidP="004022C9">
            <w:pPr>
              <w:contextualSpacing/>
              <w:rPr>
                <w:rFonts w:ascii="Verdana" w:hAnsi="Verdana"/>
                <w:sz w:val="20"/>
                <w:szCs w:val="20"/>
              </w:rPr>
            </w:pPr>
          </w:p>
          <w:p w14:paraId="2B1589F5" w14:textId="77777777" w:rsidR="004022C9" w:rsidRPr="00155DAD" w:rsidRDefault="004022C9" w:rsidP="004022C9">
            <w:pPr>
              <w:contextualSpacing/>
              <w:rPr>
                <w:rFonts w:ascii="Verdana" w:hAnsi="Verdana"/>
                <w:sz w:val="20"/>
                <w:szCs w:val="20"/>
              </w:rPr>
            </w:pPr>
          </w:p>
          <w:p w14:paraId="745A376B" w14:textId="77777777" w:rsidR="004022C9" w:rsidRPr="00155DAD" w:rsidRDefault="004022C9" w:rsidP="004022C9">
            <w:pPr>
              <w:contextualSpacing/>
              <w:rPr>
                <w:rFonts w:ascii="Verdana" w:hAnsi="Verdana"/>
                <w:sz w:val="20"/>
                <w:szCs w:val="20"/>
              </w:rPr>
            </w:pPr>
          </w:p>
          <w:p w14:paraId="440D05A6" w14:textId="77777777" w:rsidR="004022C9" w:rsidRPr="00155DAD" w:rsidRDefault="004022C9" w:rsidP="004022C9">
            <w:pPr>
              <w:contextualSpacing/>
              <w:rPr>
                <w:rFonts w:ascii="Verdana" w:hAnsi="Verdana"/>
                <w:sz w:val="20"/>
                <w:szCs w:val="20"/>
              </w:rPr>
            </w:pPr>
          </w:p>
          <w:p w14:paraId="429E7BDC" w14:textId="77777777" w:rsidR="004022C9" w:rsidRPr="00155DAD" w:rsidRDefault="004022C9" w:rsidP="004022C9">
            <w:pPr>
              <w:contextualSpacing/>
              <w:rPr>
                <w:rFonts w:ascii="Verdana" w:hAnsi="Verdana"/>
                <w:sz w:val="20"/>
                <w:szCs w:val="20"/>
              </w:rPr>
            </w:pPr>
          </w:p>
          <w:p w14:paraId="5502767F" w14:textId="77777777" w:rsidR="004022C9" w:rsidRPr="00155DAD" w:rsidRDefault="004022C9" w:rsidP="004022C9">
            <w:pPr>
              <w:contextualSpacing/>
              <w:rPr>
                <w:rFonts w:ascii="Verdana" w:hAnsi="Verdana"/>
                <w:sz w:val="20"/>
                <w:szCs w:val="20"/>
              </w:rPr>
            </w:pPr>
          </w:p>
          <w:p w14:paraId="5A88BC3A" w14:textId="77777777" w:rsidR="004022C9" w:rsidRPr="00155DAD" w:rsidRDefault="004022C9" w:rsidP="004022C9">
            <w:pPr>
              <w:contextualSpacing/>
              <w:rPr>
                <w:rFonts w:ascii="Verdana" w:hAnsi="Verdana"/>
                <w:sz w:val="20"/>
                <w:szCs w:val="20"/>
              </w:rPr>
            </w:pPr>
          </w:p>
          <w:p w14:paraId="4AA9F1F5" w14:textId="3A0E6A0E" w:rsidR="004022C9" w:rsidRPr="00155DAD" w:rsidRDefault="004022C9" w:rsidP="004022C9">
            <w:pPr>
              <w:contextualSpacing/>
              <w:rPr>
                <w:rFonts w:ascii="Verdana" w:hAnsi="Verdana"/>
                <w:sz w:val="20"/>
                <w:szCs w:val="20"/>
              </w:rPr>
            </w:pPr>
          </w:p>
          <w:p w14:paraId="56077DEA" w14:textId="77777777" w:rsidR="004022C9" w:rsidRPr="00155DAD" w:rsidRDefault="004022C9" w:rsidP="004022C9">
            <w:pPr>
              <w:contextualSpacing/>
              <w:rPr>
                <w:rFonts w:ascii="Verdana" w:hAnsi="Verdana"/>
                <w:sz w:val="20"/>
                <w:szCs w:val="20"/>
              </w:rPr>
            </w:pPr>
          </w:p>
          <w:p w14:paraId="74B42BA0" w14:textId="77777777" w:rsidR="004022C9" w:rsidRPr="00155DAD" w:rsidRDefault="004022C9" w:rsidP="004022C9">
            <w:pPr>
              <w:contextualSpacing/>
              <w:rPr>
                <w:rFonts w:ascii="Verdana" w:hAnsi="Verdana"/>
                <w:sz w:val="20"/>
                <w:szCs w:val="20"/>
              </w:rPr>
            </w:pPr>
          </w:p>
          <w:p w14:paraId="300C8F80" w14:textId="39454424"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Бюджет на АПИ, Бюджет на общините</w:t>
            </w:r>
          </w:p>
          <w:p w14:paraId="2008ABD7" w14:textId="77777777" w:rsidR="004022C9" w:rsidRPr="00155DAD" w:rsidRDefault="004022C9" w:rsidP="004022C9">
            <w:pPr>
              <w:rPr>
                <w:rFonts w:ascii="Verdana" w:hAnsi="Verdana"/>
                <w:b/>
                <w:sz w:val="20"/>
                <w:szCs w:val="20"/>
                <w:lang w:val="bg-BG"/>
              </w:rPr>
            </w:pPr>
          </w:p>
        </w:tc>
        <w:tc>
          <w:tcPr>
            <w:tcW w:w="1990" w:type="dxa"/>
            <w:gridSpan w:val="2"/>
            <w:shd w:val="clear" w:color="auto" w:fill="FFFFFF"/>
          </w:tcPr>
          <w:p w14:paraId="668A33B7" w14:textId="77777777" w:rsidR="004022C9" w:rsidRPr="00155DAD" w:rsidRDefault="004022C9" w:rsidP="004022C9">
            <w:pPr>
              <w:contextualSpacing/>
              <w:rPr>
                <w:rFonts w:ascii="Verdana" w:hAnsi="Verdana"/>
                <w:sz w:val="20"/>
                <w:szCs w:val="20"/>
              </w:rPr>
            </w:pPr>
          </w:p>
          <w:p w14:paraId="5EEEED3D" w14:textId="77777777" w:rsidR="004022C9" w:rsidRPr="00155DAD" w:rsidRDefault="004022C9" w:rsidP="004022C9">
            <w:pPr>
              <w:contextualSpacing/>
              <w:rPr>
                <w:rFonts w:ascii="Verdana" w:hAnsi="Verdana"/>
                <w:sz w:val="20"/>
                <w:szCs w:val="20"/>
              </w:rPr>
            </w:pPr>
          </w:p>
          <w:p w14:paraId="0F101D5F" w14:textId="77777777" w:rsidR="004022C9" w:rsidRPr="00155DAD" w:rsidRDefault="004022C9" w:rsidP="004022C9">
            <w:pPr>
              <w:contextualSpacing/>
              <w:rPr>
                <w:rFonts w:ascii="Verdana" w:hAnsi="Verdana"/>
                <w:sz w:val="20"/>
                <w:szCs w:val="20"/>
              </w:rPr>
            </w:pPr>
          </w:p>
          <w:p w14:paraId="784381AD" w14:textId="77777777" w:rsidR="004022C9" w:rsidRPr="00155DAD" w:rsidRDefault="004022C9" w:rsidP="004022C9">
            <w:pPr>
              <w:contextualSpacing/>
              <w:rPr>
                <w:rFonts w:ascii="Verdana" w:hAnsi="Verdana"/>
                <w:sz w:val="20"/>
                <w:szCs w:val="20"/>
              </w:rPr>
            </w:pPr>
          </w:p>
          <w:p w14:paraId="50D2C494" w14:textId="77777777" w:rsidR="004022C9" w:rsidRPr="00155DAD" w:rsidRDefault="004022C9" w:rsidP="004022C9">
            <w:pPr>
              <w:contextualSpacing/>
              <w:rPr>
                <w:rFonts w:ascii="Verdana" w:hAnsi="Verdana"/>
                <w:sz w:val="20"/>
                <w:szCs w:val="20"/>
              </w:rPr>
            </w:pPr>
          </w:p>
          <w:p w14:paraId="40CC4FFC" w14:textId="77777777" w:rsidR="004022C9" w:rsidRPr="00155DAD" w:rsidRDefault="004022C9" w:rsidP="004022C9">
            <w:pPr>
              <w:contextualSpacing/>
              <w:rPr>
                <w:rFonts w:ascii="Verdana" w:hAnsi="Verdana"/>
                <w:sz w:val="20"/>
                <w:szCs w:val="20"/>
              </w:rPr>
            </w:pPr>
          </w:p>
          <w:p w14:paraId="792557CD" w14:textId="6DD281A8" w:rsidR="004022C9" w:rsidRPr="00155DAD" w:rsidRDefault="004022C9" w:rsidP="004022C9">
            <w:pPr>
              <w:contextualSpacing/>
              <w:rPr>
                <w:rFonts w:ascii="Verdana" w:hAnsi="Verdana"/>
                <w:sz w:val="20"/>
                <w:szCs w:val="20"/>
              </w:rPr>
            </w:pPr>
          </w:p>
          <w:p w14:paraId="3FC500CB" w14:textId="77777777" w:rsidR="004022C9" w:rsidRPr="00155DAD" w:rsidRDefault="004022C9" w:rsidP="004022C9">
            <w:pPr>
              <w:contextualSpacing/>
              <w:rPr>
                <w:rFonts w:ascii="Verdana" w:hAnsi="Verdana"/>
                <w:sz w:val="20"/>
                <w:szCs w:val="20"/>
              </w:rPr>
            </w:pPr>
          </w:p>
          <w:p w14:paraId="28A64AD6" w14:textId="77777777" w:rsidR="004022C9" w:rsidRPr="00155DAD" w:rsidRDefault="004022C9" w:rsidP="004022C9">
            <w:pPr>
              <w:contextualSpacing/>
              <w:rPr>
                <w:rFonts w:ascii="Verdana" w:hAnsi="Verdana"/>
                <w:sz w:val="20"/>
                <w:szCs w:val="20"/>
              </w:rPr>
            </w:pPr>
          </w:p>
          <w:p w14:paraId="0E91B4DC" w14:textId="77777777" w:rsidR="004022C9" w:rsidRPr="00155DAD" w:rsidRDefault="004022C9" w:rsidP="004022C9">
            <w:pPr>
              <w:contextualSpacing/>
              <w:rPr>
                <w:rFonts w:ascii="Verdana" w:hAnsi="Verdana"/>
                <w:sz w:val="20"/>
                <w:szCs w:val="20"/>
              </w:rPr>
            </w:pPr>
          </w:p>
          <w:p w14:paraId="07B52D94" w14:textId="10ACFD2D" w:rsidR="004022C9" w:rsidRPr="00155DAD" w:rsidRDefault="004022C9" w:rsidP="004022C9">
            <w:pPr>
              <w:rPr>
                <w:rFonts w:ascii="Verdana" w:hAnsi="Verdana"/>
                <w:b/>
                <w:sz w:val="20"/>
                <w:szCs w:val="20"/>
                <w:lang w:val="bg-BG"/>
              </w:rPr>
            </w:pPr>
            <w:r w:rsidRPr="00155DAD">
              <w:rPr>
                <w:rFonts w:ascii="Verdana" w:hAnsi="Verdana"/>
                <w:sz w:val="20"/>
                <w:szCs w:val="20"/>
                <w:lang w:val="bg-BG"/>
              </w:rPr>
              <w:t>Подобрена пътна инфраструктура</w:t>
            </w:r>
          </w:p>
        </w:tc>
        <w:tc>
          <w:tcPr>
            <w:tcW w:w="1715" w:type="dxa"/>
            <w:gridSpan w:val="2"/>
            <w:shd w:val="clear" w:color="auto" w:fill="FFFFFF"/>
          </w:tcPr>
          <w:p w14:paraId="35124499" w14:textId="77777777" w:rsidR="004022C9" w:rsidRPr="00155DAD" w:rsidRDefault="004022C9" w:rsidP="004022C9">
            <w:pPr>
              <w:contextualSpacing/>
              <w:rPr>
                <w:rFonts w:ascii="Verdana" w:hAnsi="Verdana"/>
                <w:sz w:val="20"/>
                <w:szCs w:val="20"/>
              </w:rPr>
            </w:pPr>
          </w:p>
          <w:p w14:paraId="18DE7894" w14:textId="77777777" w:rsidR="004022C9" w:rsidRPr="00155DAD" w:rsidRDefault="004022C9" w:rsidP="004022C9">
            <w:pPr>
              <w:contextualSpacing/>
              <w:rPr>
                <w:rFonts w:ascii="Verdana" w:hAnsi="Verdana"/>
                <w:sz w:val="20"/>
                <w:szCs w:val="20"/>
              </w:rPr>
            </w:pPr>
          </w:p>
          <w:p w14:paraId="29C474D3" w14:textId="77777777" w:rsidR="004022C9" w:rsidRPr="00155DAD" w:rsidRDefault="004022C9" w:rsidP="004022C9">
            <w:pPr>
              <w:contextualSpacing/>
              <w:rPr>
                <w:rFonts w:ascii="Verdana" w:hAnsi="Verdana"/>
                <w:sz w:val="20"/>
                <w:szCs w:val="20"/>
              </w:rPr>
            </w:pPr>
          </w:p>
          <w:p w14:paraId="70C278D3" w14:textId="77777777" w:rsidR="004022C9" w:rsidRPr="00155DAD" w:rsidRDefault="004022C9" w:rsidP="004022C9">
            <w:pPr>
              <w:contextualSpacing/>
              <w:rPr>
                <w:rFonts w:ascii="Verdana" w:hAnsi="Verdana"/>
                <w:sz w:val="20"/>
                <w:szCs w:val="20"/>
              </w:rPr>
            </w:pPr>
          </w:p>
          <w:p w14:paraId="6FA21D00" w14:textId="77777777" w:rsidR="004022C9" w:rsidRPr="00155DAD" w:rsidRDefault="004022C9" w:rsidP="004022C9">
            <w:pPr>
              <w:contextualSpacing/>
              <w:rPr>
                <w:rFonts w:ascii="Verdana" w:hAnsi="Verdana"/>
                <w:sz w:val="20"/>
                <w:szCs w:val="20"/>
              </w:rPr>
            </w:pPr>
          </w:p>
          <w:p w14:paraId="393F8E00" w14:textId="77777777" w:rsidR="004022C9" w:rsidRPr="00155DAD" w:rsidRDefault="004022C9" w:rsidP="004022C9">
            <w:pPr>
              <w:contextualSpacing/>
              <w:rPr>
                <w:rFonts w:ascii="Verdana" w:hAnsi="Verdana"/>
                <w:sz w:val="20"/>
                <w:szCs w:val="20"/>
              </w:rPr>
            </w:pPr>
          </w:p>
          <w:p w14:paraId="5637595C" w14:textId="77777777" w:rsidR="004022C9" w:rsidRPr="00155DAD" w:rsidRDefault="004022C9" w:rsidP="004022C9">
            <w:pPr>
              <w:contextualSpacing/>
              <w:rPr>
                <w:rFonts w:ascii="Verdana" w:hAnsi="Verdana"/>
                <w:sz w:val="20"/>
                <w:szCs w:val="20"/>
              </w:rPr>
            </w:pPr>
          </w:p>
          <w:p w14:paraId="246C0394" w14:textId="0FCFC5DF" w:rsidR="004022C9" w:rsidRPr="00155DAD" w:rsidRDefault="004022C9" w:rsidP="004022C9">
            <w:pPr>
              <w:contextualSpacing/>
              <w:rPr>
                <w:rFonts w:ascii="Verdana" w:hAnsi="Verdana"/>
                <w:sz w:val="20"/>
                <w:szCs w:val="20"/>
              </w:rPr>
            </w:pPr>
          </w:p>
          <w:p w14:paraId="30E6B93B" w14:textId="77777777" w:rsidR="004022C9" w:rsidRPr="00155DAD" w:rsidRDefault="004022C9" w:rsidP="004022C9">
            <w:pPr>
              <w:contextualSpacing/>
              <w:rPr>
                <w:rFonts w:ascii="Verdana" w:hAnsi="Verdana"/>
                <w:sz w:val="20"/>
                <w:szCs w:val="20"/>
              </w:rPr>
            </w:pPr>
          </w:p>
          <w:p w14:paraId="5ED2007B" w14:textId="77777777" w:rsidR="004022C9" w:rsidRPr="00155DAD" w:rsidRDefault="004022C9" w:rsidP="004022C9">
            <w:pPr>
              <w:contextualSpacing/>
              <w:rPr>
                <w:rFonts w:ascii="Verdana" w:hAnsi="Verdana"/>
                <w:sz w:val="20"/>
                <w:szCs w:val="20"/>
                <w:lang w:val="bg-BG"/>
              </w:rPr>
            </w:pPr>
          </w:p>
          <w:p w14:paraId="4CA22B68" w14:textId="55D717C3" w:rsidR="004022C9" w:rsidRPr="00155DAD" w:rsidRDefault="004022C9" w:rsidP="004022C9">
            <w:pPr>
              <w:rPr>
                <w:rFonts w:ascii="Verdana" w:hAnsi="Verdana"/>
                <w:b/>
                <w:sz w:val="20"/>
                <w:szCs w:val="20"/>
                <w:lang w:val="bg-BG"/>
              </w:rPr>
            </w:pPr>
            <w:r w:rsidRPr="00155DAD">
              <w:rPr>
                <w:rFonts w:ascii="Verdana" w:hAnsi="Verdana"/>
                <w:sz w:val="20"/>
                <w:szCs w:val="20"/>
                <w:lang w:val="bg-BG"/>
              </w:rPr>
              <w:t xml:space="preserve">Разработени и изпълнени мерки по пътната </w:t>
            </w:r>
            <w:proofErr w:type="spellStart"/>
            <w:r w:rsidRPr="00155DAD">
              <w:rPr>
                <w:rFonts w:ascii="Verdana" w:hAnsi="Verdana"/>
                <w:sz w:val="20"/>
                <w:szCs w:val="20"/>
                <w:lang w:val="bg-BG"/>
              </w:rPr>
              <w:t>инфрастр</w:t>
            </w:r>
            <w:proofErr w:type="spellEnd"/>
            <w:r w:rsidRPr="00155DAD">
              <w:rPr>
                <w:rFonts w:ascii="Verdana" w:hAnsi="Verdana"/>
                <w:sz w:val="20"/>
                <w:szCs w:val="20"/>
                <w:lang w:val="bg-BG"/>
              </w:rPr>
              <w:t>.</w:t>
            </w:r>
          </w:p>
        </w:tc>
        <w:tc>
          <w:tcPr>
            <w:tcW w:w="1575" w:type="dxa"/>
            <w:gridSpan w:val="2"/>
            <w:shd w:val="clear" w:color="auto" w:fill="FFFFFF"/>
          </w:tcPr>
          <w:p w14:paraId="281BFB1E" w14:textId="77777777" w:rsidR="004022C9" w:rsidRPr="00155DAD" w:rsidRDefault="004022C9" w:rsidP="004022C9">
            <w:pPr>
              <w:contextualSpacing/>
              <w:rPr>
                <w:rFonts w:ascii="Verdana" w:hAnsi="Verdana"/>
                <w:sz w:val="20"/>
                <w:szCs w:val="20"/>
              </w:rPr>
            </w:pPr>
          </w:p>
          <w:p w14:paraId="6C210E1C" w14:textId="7E6CDCDE" w:rsidR="004022C9" w:rsidRPr="00155DAD" w:rsidRDefault="004022C9" w:rsidP="004022C9">
            <w:pPr>
              <w:contextualSpacing/>
              <w:rPr>
                <w:rFonts w:ascii="Verdana" w:hAnsi="Verdana"/>
                <w:sz w:val="20"/>
                <w:szCs w:val="20"/>
              </w:rPr>
            </w:pPr>
          </w:p>
          <w:p w14:paraId="31623054" w14:textId="5B9EDB7F" w:rsidR="004022C9" w:rsidRPr="00155DAD" w:rsidRDefault="004022C9" w:rsidP="004022C9">
            <w:pPr>
              <w:contextualSpacing/>
              <w:rPr>
                <w:rFonts w:ascii="Verdana" w:hAnsi="Verdana"/>
                <w:sz w:val="20"/>
                <w:szCs w:val="20"/>
              </w:rPr>
            </w:pPr>
          </w:p>
          <w:p w14:paraId="16E05758" w14:textId="01C3AA4D" w:rsidR="004022C9" w:rsidRPr="00155DAD" w:rsidRDefault="004022C9" w:rsidP="004022C9">
            <w:pPr>
              <w:contextualSpacing/>
              <w:rPr>
                <w:rFonts w:ascii="Verdana" w:hAnsi="Verdana"/>
                <w:sz w:val="20"/>
                <w:szCs w:val="20"/>
              </w:rPr>
            </w:pPr>
          </w:p>
          <w:p w14:paraId="4B27374A" w14:textId="77777777" w:rsidR="004022C9" w:rsidRPr="00155DAD" w:rsidRDefault="004022C9" w:rsidP="004022C9">
            <w:pPr>
              <w:contextualSpacing/>
              <w:rPr>
                <w:rFonts w:ascii="Verdana" w:hAnsi="Verdana"/>
                <w:sz w:val="20"/>
                <w:szCs w:val="20"/>
              </w:rPr>
            </w:pPr>
          </w:p>
          <w:p w14:paraId="3A80FA1C" w14:textId="77777777" w:rsidR="004022C9" w:rsidRPr="00155DAD" w:rsidRDefault="004022C9" w:rsidP="004022C9">
            <w:pPr>
              <w:contextualSpacing/>
              <w:rPr>
                <w:rFonts w:ascii="Verdana" w:hAnsi="Verdana"/>
                <w:sz w:val="20"/>
                <w:szCs w:val="20"/>
              </w:rPr>
            </w:pPr>
          </w:p>
          <w:p w14:paraId="0107D10D" w14:textId="77777777" w:rsidR="004022C9" w:rsidRPr="00155DAD" w:rsidRDefault="004022C9" w:rsidP="004022C9">
            <w:pPr>
              <w:contextualSpacing/>
              <w:rPr>
                <w:rFonts w:ascii="Verdana" w:hAnsi="Verdana"/>
                <w:sz w:val="20"/>
                <w:szCs w:val="20"/>
              </w:rPr>
            </w:pPr>
          </w:p>
          <w:p w14:paraId="23EBA123" w14:textId="2E3C9942" w:rsidR="004022C9" w:rsidRPr="00155DAD" w:rsidRDefault="004022C9" w:rsidP="004022C9">
            <w:pPr>
              <w:contextualSpacing/>
              <w:rPr>
                <w:rFonts w:ascii="Verdana" w:hAnsi="Verdana"/>
                <w:sz w:val="20"/>
                <w:szCs w:val="20"/>
              </w:rPr>
            </w:pPr>
          </w:p>
          <w:p w14:paraId="65D05117" w14:textId="77777777" w:rsidR="004022C9" w:rsidRPr="00155DAD" w:rsidRDefault="004022C9" w:rsidP="004022C9">
            <w:pPr>
              <w:contextualSpacing/>
              <w:rPr>
                <w:rFonts w:ascii="Verdana" w:hAnsi="Verdana"/>
                <w:sz w:val="20"/>
                <w:szCs w:val="20"/>
              </w:rPr>
            </w:pPr>
          </w:p>
          <w:p w14:paraId="21918526" w14:textId="77777777" w:rsidR="004022C9" w:rsidRPr="00155DAD" w:rsidRDefault="004022C9" w:rsidP="004022C9">
            <w:pPr>
              <w:contextualSpacing/>
              <w:rPr>
                <w:rFonts w:ascii="Verdana" w:hAnsi="Verdana"/>
                <w:sz w:val="20"/>
                <w:szCs w:val="20"/>
              </w:rPr>
            </w:pPr>
          </w:p>
          <w:p w14:paraId="4C263A88"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АПИ/ОПУ</w:t>
            </w:r>
          </w:p>
          <w:p w14:paraId="046807CE" w14:textId="2ECA7A20" w:rsidR="004022C9" w:rsidRPr="00155DAD" w:rsidRDefault="004022C9" w:rsidP="004022C9">
            <w:pPr>
              <w:rPr>
                <w:rFonts w:ascii="Verdana" w:hAnsi="Verdana"/>
                <w:b/>
                <w:sz w:val="20"/>
                <w:szCs w:val="20"/>
                <w:lang w:val="bg-BG"/>
              </w:rPr>
            </w:pPr>
            <w:r w:rsidRPr="00155DAD">
              <w:rPr>
                <w:rFonts w:ascii="Verdana" w:hAnsi="Verdana"/>
                <w:sz w:val="20"/>
                <w:szCs w:val="20"/>
                <w:lang w:val="bg-BG"/>
              </w:rPr>
              <w:t xml:space="preserve">Общини </w:t>
            </w:r>
          </w:p>
        </w:tc>
      </w:tr>
      <w:tr w:rsidR="004022C9" w:rsidRPr="00155DAD" w14:paraId="081F7076" w14:textId="77777777" w:rsidTr="00192ACB">
        <w:trPr>
          <w:trHeight w:val="152"/>
        </w:trPr>
        <w:tc>
          <w:tcPr>
            <w:tcW w:w="3098" w:type="dxa"/>
            <w:shd w:val="clear" w:color="auto" w:fill="FFFFFF" w:themeFill="background1"/>
          </w:tcPr>
          <w:p w14:paraId="2918AD11" w14:textId="77777777" w:rsidR="004022C9" w:rsidRPr="00155DAD" w:rsidRDefault="004022C9" w:rsidP="004022C9">
            <w:pPr>
              <w:spacing w:before="80" w:after="80"/>
              <w:rPr>
                <w:rFonts w:ascii="Verdana" w:eastAsia="Calibri" w:hAnsi="Verdana" w:cs="Calibri"/>
                <w:b/>
                <w:sz w:val="20"/>
                <w:szCs w:val="20"/>
              </w:rPr>
            </w:pPr>
            <w:r w:rsidRPr="00155DAD">
              <w:rPr>
                <w:rFonts w:ascii="Verdana" w:eastAsia="Calibri" w:hAnsi="Verdana" w:cs="Calibri"/>
                <w:b/>
                <w:sz w:val="20"/>
                <w:szCs w:val="20"/>
                <w:lang w:val="bg-BG"/>
              </w:rPr>
              <w:lastRenderedPageBreak/>
              <w:t xml:space="preserve">Координация и взаимодействие между стопаните на пътища (общинските администрации, областните пътни управления) и органите на МВР с цел съвместни действия по подобряване на безопасността на пътната инфраструктура, чрез </w:t>
            </w:r>
            <w:r w:rsidRPr="00155DAD">
              <w:rPr>
                <w:rFonts w:ascii="Verdana" w:eastAsia="Calibri" w:hAnsi="Verdana" w:cs="Calibri"/>
                <w:b/>
                <w:sz w:val="20"/>
                <w:szCs w:val="20"/>
                <w:lang w:val="bg-BG"/>
              </w:rPr>
              <w:lastRenderedPageBreak/>
              <w:t>дейността на</w:t>
            </w:r>
            <w:r w:rsidRPr="00155DAD">
              <w:rPr>
                <w:rFonts w:ascii="Verdana" w:eastAsia="Calibri" w:hAnsi="Verdana" w:cs="Calibri"/>
                <w:b/>
                <w:sz w:val="20"/>
                <w:szCs w:val="20"/>
              </w:rPr>
              <w:t xml:space="preserve"> </w:t>
            </w:r>
            <w:r w:rsidRPr="00155DAD">
              <w:rPr>
                <w:rFonts w:ascii="Verdana" w:eastAsia="Calibri" w:hAnsi="Verdana" w:cs="Calibri"/>
                <w:b/>
                <w:sz w:val="20"/>
                <w:szCs w:val="20"/>
                <w:lang w:val="bg-BG"/>
              </w:rPr>
              <w:t>Областните комисии по</w:t>
            </w:r>
            <w:r w:rsidRPr="00155DAD">
              <w:rPr>
                <w:rFonts w:ascii="Verdana" w:eastAsia="Calibri" w:hAnsi="Verdana" w:cs="Calibri"/>
                <w:b/>
                <w:sz w:val="20"/>
                <w:szCs w:val="20"/>
              </w:rPr>
              <w:t xml:space="preserve"> БДП:</w:t>
            </w:r>
          </w:p>
          <w:p w14:paraId="704A711A" w14:textId="77777777" w:rsidR="004022C9" w:rsidRPr="00155DAD" w:rsidRDefault="004022C9" w:rsidP="004022C9">
            <w:pPr>
              <w:rPr>
                <w:rFonts w:ascii="Verdana" w:eastAsia="Calibri" w:hAnsi="Verdana" w:cs="Calibri"/>
                <w:sz w:val="20"/>
                <w:szCs w:val="20"/>
                <w:lang w:val="bg-BG"/>
              </w:rPr>
            </w:pPr>
          </w:p>
          <w:p w14:paraId="7591BAE4" w14:textId="77777777" w:rsidR="004022C9" w:rsidRPr="00155DAD" w:rsidRDefault="004022C9" w:rsidP="004022C9">
            <w:pPr>
              <w:rPr>
                <w:rFonts w:ascii="Verdana" w:eastAsia="Calibri" w:hAnsi="Verdana" w:cs="Calibri"/>
                <w:sz w:val="20"/>
                <w:szCs w:val="20"/>
                <w:lang w:val="bg-BG"/>
              </w:rPr>
            </w:pPr>
          </w:p>
          <w:p w14:paraId="08F346C8" w14:textId="77777777" w:rsidR="004022C9" w:rsidRPr="00155DAD"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Провеждане на минимум четири годишни заседания на областните комисии по БДП</w:t>
            </w:r>
          </w:p>
          <w:p w14:paraId="19FC168A" w14:textId="77777777" w:rsidR="004022C9" w:rsidRDefault="004022C9" w:rsidP="004022C9">
            <w:pPr>
              <w:rPr>
                <w:rFonts w:ascii="Verdana" w:eastAsia="Calibri" w:hAnsi="Verdana" w:cs="Calibri"/>
                <w:sz w:val="20"/>
                <w:szCs w:val="20"/>
                <w:lang w:val="bg-BG"/>
              </w:rPr>
            </w:pPr>
          </w:p>
          <w:p w14:paraId="75686715" w14:textId="77777777" w:rsidR="004022C9" w:rsidRDefault="004022C9" w:rsidP="004022C9">
            <w:pPr>
              <w:rPr>
                <w:rFonts w:ascii="Verdana" w:eastAsia="Calibri" w:hAnsi="Verdana" w:cs="Calibri"/>
                <w:sz w:val="20"/>
                <w:szCs w:val="20"/>
                <w:lang w:val="bg-BG"/>
              </w:rPr>
            </w:pPr>
          </w:p>
          <w:p w14:paraId="5DE0C3BA" w14:textId="551101DD" w:rsidR="004022C9" w:rsidRPr="00883DEC" w:rsidRDefault="004022C9" w:rsidP="004022C9">
            <w:pPr>
              <w:spacing w:before="80" w:after="80"/>
              <w:ind w:right="34"/>
              <w:rPr>
                <w:rFonts w:ascii="Verdana" w:hAnsi="Verdana" w:cs="Calibri"/>
                <w:color w:val="404040"/>
                <w:sz w:val="20"/>
                <w:szCs w:val="20"/>
                <w:lang w:val="bg-BG"/>
              </w:rPr>
            </w:pPr>
            <w:r>
              <w:rPr>
                <w:rFonts w:ascii="Verdana" w:hAnsi="Verdana" w:cs="Calibri"/>
                <w:color w:val="404040"/>
                <w:sz w:val="20"/>
                <w:szCs w:val="20"/>
                <w:lang w:val="bg-BG"/>
              </w:rPr>
              <w:t>м</w:t>
            </w:r>
            <w:r w:rsidRPr="00883DEC">
              <w:rPr>
                <w:rFonts w:ascii="Verdana" w:hAnsi="Verdana" w:cs="Calibri"/>
                <w:color w:val="404040"/>
                <w:sz w:val="20"/>
                <w:szCs w:val="20"/>
                <w:lang w:val="bg-BG"/>
              </w:rPr>
              <w:t>.март, м.юни, м. септември, м. декември 2020 год.</w:t>
            </w:r>
          </w:p>
          <w:p w14:paraId="32B42311" w14:textId="3477DD0F" w:rsidR="004022C9" w:rsidRPr="00155DAD" w:rsidRDefault="004022C9" w:rsidP="004022C9">
            <w:pPr>
              <w:rPr>
                <w:rFonts w:ascii="Verdana" w:eastAsia="Calibri" w:hAnsi="Verdana" w:cs="Calibri"/>
                <w:sz w:val="20"/>
                <w:szCs w:val="20"/>
                <w:lang w:val="bg-BG"/>
              </w:rPr>
            </w:pPr>
          </w:p>
        </w:tc>
        <w:tc>
          <w:tcPr>
            <w:tcW w:w="1442" w:type="dxa"/>
            <w:gridSpan w:val="2"/>
            <w:shd w:val="clear" w:color="auto" w:fill="FFFFFF" w:themeFill="background1"/>
          </w:tcPr>
          <w:p w14:paraId="43B21E5D" w14:textId="77777777" w:rsidR="004022C9" w:rsidRPr="00155DAD" w:rsidRDefault="004022C9" w:rsidP="004022C9">
            <w:pPr>
              <w:rPr>
                <w:rFonts w:ascii="Verdana" w:hAnsi="Verdana"/>
                <w:sz w:val="20"/>
                <w:szCs w:val="20"/>
                <w:lang w:val="bg-BG"/>
              </w:rPr>
            </w:pPr>
          </w:p>
          <w:p w14:paraId="2343B1CD" w14:textId="77777777" w:rsidR="004022C9" w:rsidRPr="00155DAD" w:rsidRDefault="004022C9" w:rsidP="004022C9">
            <w:pPr>
              <w:rPr>
                <w:rFonts w:ascii="Verdana" w:hAnsi="Verdana"/>
                <w:sz w:val="20"/>
                <w:szCs w:val="20"/>
                <w:lang w:val="bg-BG"/>
              </w:rPr>
            </w:pPr>
          </w:p>
          <w:p w14:paraId="7708BB0B" w14:textId="77777777" w:rsidR="004022C9" w:rsidRPr="00155DAD" w:rsidRDefault="004022C9" w:rsidP="004022C9">
            <w:pPr>
              <w:rPr>
                <w:rFonts w:ascii="Verdana" w:hAnsi="Verdana"/>
                <w:sz w:val="20"/>
                <w:szCs w:val="20"/>
                <w:lang w:val="bg-BG"/>
              </w:rPr>
            </w:pPr>
          </w:p>
          <w:p w14:paraId="24FC9054" w14:textId="77777777" w:rsidR="004022C9" w:rsidRPr="00155DAD" w:rsidRDefault="004022C9" w:rsidP="004022C9">
            <w:pPr>
              <w:rPr>
                <w:rFonts w:ascii="Verdana" w:hAnsi="Verdana"/>
                <w:sz w:val="20"/>
                <w:szCs w:val="20"/>
                <w:lang w:val="bg-BG"/>
              </w:rPr>
            </w:pPr>
          </w:p>
          <w:p w14:paraId="0839BFC2" w14:textId="77777777" w:rsidR="004022C9" w:rsidRPr="00155DAD" w:rsidRDefault="004022C9" w:rsidP="004022C9">
            <w:pPr>
              <w:rPr>
                <w:rFonts w:ascii="Verdana" w:hAnsi="Verdana"/>
                <w:sz w:val="20"/>
                <w:szCs w:val="20"/>
                <w:lang w:val="bg-BG"/>
              </w:rPr>
            </w:pPr>
          </w:p>
          <w:p w14:paraId="2A7E35C4" w14:textId="77777777" w:rsidR="004022C9" w:rsidRPr="00155DAD" w:rsidRDefault="004022C9" w:rsidP="004022C9">
            <w:pPr>
              <w:rPr>
                <w:rFonts w:ascii="Verdana" w:hAnsi="Verdana"/>
                <w:sz w:val="20"/>
                <w:szCs w:val="20"/>
                <w:lang w:val="bg-BG"/>
              </w:rPr>
            </w:pPr>
          </w:p>
          <w:p w14:paraId="46E17433" w14:textId="77777777" w:rsidR="004022C9" w:rsidRPr="00155DAD" w:rsidRDefault="004022C9" w:rsidP="004022C9">
            <w:pPr>
              <w:rPr>
                <w:rFonts w:ascii="Verdana" w:hAnsi="Verdana"/>
                <w:sz w:val="20"/>
                <w:szCs w:val="20"/>
                <w:lang w:val="bg-BG"/>
              </w:rPr>
            </w:pPr>
          </w:p>
          <w:p w14:paraId="523393C1" w14:textId="77777777" w:rsidR="004022C9" w:rsidRPr="00155DAD" w:rsidRDefault="004022C9" w:rsidP="004022C9">
            <w:pPr>
              <w:rPr>
                <w:rFonts w:ascii="Verdana" w:hAnsi="Verdana"/>
                <w:sz w:val="20"/>
                <w:szCs w:val="20"/>
                <w:lang w:val="bg-BG"/>
              </w:rPr>
            </w:pPr>
          </w:p>
          <w:p w14:paraId="1FB83B0B" w14:textId="77777777" w:rsidR="004022C9" w:rsidRPr="00155DAD" w:rsidRDefault="004022C9" w:rsidP="004022C9">
            <w:pPr>
              <w:rPr>
                <w:rFonts w:ascii="Verdana" w:hAnsi="Verdana"/>
                <w:sz w:val="20"/>
                <w:szCs w:val="20"/>
                <w:lang w:val="bg-BG"/>
              </w:rPr>
            </w:pPr>
          </w:p>
          <w:p w14:paraId="79BDC5FF" w14:textId="77777777" w:rsidR="004022C9" w:rsidRPr="00155DAD" w:rsidRDefault="004022C9" w:rsidP="004022C9">
            <w:pPr>
              <w:rPr>
                <w:rFonts w:ascii="Verdana" w:hAnsi="Verdana"/>
                <w:sz w:val="20"/>
                <w:szCs w:val="20"/>
                <w:lang w:val="bg-BG"/>
              </w:rPr>
            </w:pPr>
          </w:p>
          <w:p w14:paraId="0061BFE7" w14:textId="77777777" w:rsidR="004022C9" w:rsidRPr="00155DAD" w:rsidRDefault="004022C9" w:rsidP="004022C9">
            <w:pPr>
              <w:rPr>
                <w:rFonts w:ascii="Verdana" w:hAnsi="Verdana"/>
                <w:sz w:val="20"/>
                <w:szCs w:val="20"/>
                <w:lang w:val="bg-BG"/>
              </w:rPr>
            </w:pPr>
          </w:p>
          <w:p w14:paraId="410BA290" w14:textId="77777777" w:rsidR="004022C9" w:rsidRPr="00155DAD" w:rsidRDefault="004022C9" w:rsidP="004022C9">
            <w:pPr>
              <w:rPr>
                <w:rFonts w:ascii="Verdana" w:hAnsi="Verdana"/>
                <w:sz w:val="20"/>
                <w:szCs w:val="20"/>
                <w:lang w:val="bg-BG"/>
              </w:rPr>
            </w:pPr>
          </w:p>
          <w:p w14:paraId="76683724" w14:textId="77777777" w:rsidR="004022C9" w:rsidRPr="00155DAD" w:rsidRDefault="004022C9" w:rsidP="004022C9">
            <w:pPr>
              <w:rPr>
                <w:rFonts w:ascii="Verdana" w:hAnsi="Verdana"/>
                <w:sz w:val="20"/>
                <w:szCs w:val="20"/>
                <w:lang w:val="bg-BG"/>
              </w:rPr>
            </w:pPr>
          </w:p>
          <w:p w14:paraId="17185D96" w14:textId="77777777" w:rsidR="004022C9" w:rsidRPr="00155DAD" w:rsidRDefault="004022C9" w:rsidP="004022C9">
            <w:pPr>
              <w:rPr>
                <w:rFonts w:ascii="Verdana" w:hAnsi="Verdana"/>
                <w:sz w:val="20"/>
                <w:szCs w:val="20"/>
                <w:lang w:val="bg-BG"/>
              </w:rPr>
            </w:pPr>
          </w:p>
          <w:p w14:paraId="1CCB0090" w14:textId="77777777" w:rsidR="004022C9" w:rsidRPr="00155DAD" w:rsidRDefault="004022C9" w:rsidP="004022C9">
            <w:pPr>
              <w:rPr>
                <w:rFonts w:ascii="Verdana" w:hAnsi="Verdana"/>
                <w:sz w:val="20"/>
                <w:szCs w:val="20"/>
                <w:lang w:val="bg-BG"/>
              </w:rPr>
            </w:pPr>
          </w:p>
          <w:p w14:paraId="32E14937" w14:textId="77777777" w:rsidR="004022C9" w:rsidRPr="00155DAD" w:rsidRDefault="004022C9" w:rsidP="004022C9">
            <w:pPr>
              <w:rPr>
                <w:rFonts w:ascii="Verdana" w:hAnsi="Verdana"/>
                <w:sz w:val="20"/>
                <w:szCs w:val="20"/>
                <w:lang w:val="bg-BG"/>
              </w:rPr>
            </w:pPr>
          </w:p>
          <w:p w14:paraId="07C27F9A" w14:textId="77777777" w:rsidR="004022C9" w:rsidRPr="00155DAD" w:rsidRDefault="004022C9" w:rsidP="004022C9">
            <w:pPr>
              <w:rPr>
                <w:rFonts w:ascii="Verdana" w:hAnsi="Verdana"/>
                <w:sz w:val="20"/>
                <w:szCs w:val="20"/>
                <w:lang w:val="bg-BG"/>
              </w:rPr>
            </w:pPr>
          </w:p>
          <w:p w14:paraId="4BA5E866" w14:textId="77777777" w:rsidR="004022C9" w:rsidRPr="00155DAD" w:rsidRDefault="004022C9" w:rsidP="004022C9">
            <w:pPr>
              <w:rPr>
                <w:rFonts w:ascii="Verdana" w:hAnsi="Verdana"/>
                <w:sz w:val="20"/>
                <w:szCs w:val="20"/>
                <w:lang w:val="bg-BG"/>
              </w:rPr>
            </w:pPr>
          </w:p>
          <w:p w14:paraId="36D16666" w14:textId="77777777" w:rsidR="004022C9" w:rsidRPr="00155DAD" w:rsidRDefault="004022C9" w:rsidP="004022C9">
            <w:pPr>
              <w:rPr>
                <w:rFonts w:ascii="Verdana" w:hAnsi="Verdana"/>
                <w:sz w:val="20"/>
                <w:szCs w:val="20"/>
                <w:lang w:val="bg-BG"/>
              </w:rPr>
            </w:pPr>
          </w:p>
          <w:p w14:paraId="12ECC83D" w14:textId="38A1EA27" w:rsidR="004022C9" w:rsidRPr="00155DAD" w:rsidRDefault="004022C9" w:rsidP="004022C9">
            <w:pPr>
              <w:rPr>
                <w:rFonts w:ascii="Verdana" w:hAnsi="Verdana"/>
                <w:sz w:val="20"/>
                <w:szCs w:val="20"/>
                <w:lang w:val="bg-BG"/>
              </w:rPr>
            </w:pPr>
            <w:r w:rsidRPr="00155DAD">
              <w:rPr>
                <w:rFonts w:ascii="Verdana" w:hAnsi="Verdana"/>
                <w:sz w:val="20"/>
                <w:szCs w:val="20"/>
                <w:lang w:val="bg-BG"/>
              </w:rPr>
              <w:t>4 пъти годишно</w:t>
            </w:r>
          </w:p>
          <w:p w14:paraId="4CFC056D" w14:textId="77777777" w:rsidR="004022C9" w:rsidRPr="00155DAD" w:rsidRDefault="004022C9" w:rsidP="004022C9">
            <w:pPr>
              <w:rPr>
                <w:rFonts w:ascii="Verdana" w:hAnsi="Verdana"/>
                <w:sz w:val="20"/>
                <w:szCs w:val="20"/>
                <w:lang w:val="bg-BG"/>
              </w:rPr>
            </w:pPr>
          </w:p>
          <w:p w14:paraId="1BEEB0DC" w14:textId="7F626FA1"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 </w:t>
            </w:r>
          </w:p>
        </w:tc>
        <w:tc>
          <w:tcPr>
            <w:tcW w:w="1417" w:type="dxa"/>
            <w:gridSpan w:val="2"/>
            <w:shd w:val="clear" w:color="auto" w:fill="FFFFFF" w:themeFill="background1"/>
          </w:tcPr>
          <w:p w14:paraId="2F03B2A0" w14:textId="77777777" w:rsidR="004022C9" w:rsidRPr="00155DAD" w:rsidRDefault="004022C9" w:rsidP="004022C9">
            <w:pPr>
              <w:rPr>
                <w:rFonts w:ascii="Verdana" w:hAnsi="Verdana"/>
                <w:sz w:val="20"/>
                <w:szCs w:val="20"/>
                <w:lang w:val="bg-BG"/>
              </w:rPr>
            </w:pPr>
          </w:p>
          <w:p w14:paraId="3BE881A3" w14:textId="77777777" w:rsidR="004022C9" w:rsidRPr="00155DAD" w:rsidRDefault="004022C9" w:rsidP="004022C9">
            <w:pPr>
              <w:rPr>
                <w:rFonts w:ascii="Verdana" w:hAnsi="Verdana"/>
                <w:sz w:val="20"/>
                <w:szCs w:val="20"/>
                <w:lang w:val="bg-BG"/>
              </w:rPr>
            </w:pPr>
          </w:p>
          <w:p w14:paraId="61C21810" w14:textId="77777777" w:rsidR="004022C9" w:rsidRPr="00155DAD" w:rsidRDefault="004022C9" w:rsidP="004022C9">
            <w:pPr>
              <w:rPr>
                <w:rFonts w:ascii="Verdana" w:hAnsi="Verdana"/>
                <w:sz w:val="20"/>
                <w:szCs w:val="20"/>
                <w:lang w:val="bg-BG"/>
              </w:rPr>
            </w:pPr>
          </w:p>
          <w:p w14:paraId="6E221373" w14:textId="77777777" w:rsidR="004022C9" w:rsidRPr="00155DAD" w:rsidRDefault="004022C9" w:rsidP="004022C9">
            <w:pPr>
              <w:rPr>
                <w:rFonts w:ascii="Verdana" w:hAnsi="Verdana"/>
                <w:sz w:val="20"/>
                <w:szCs w:val="20"/>
                <w:lang w:val="bg-BG"/>
              </w:rPr>
            </w:pPr>
          </w:p>
          <w:p w14:paraId="2C51035D" w14:textId="77777777" w:rsidR="004022C9" w:rsidRPr="00155DAD" w:rsidRDefault="004022C9" w:rsidP="004022C9">
            <w:pPr>
              <w:rPr>
                <w:rFonts w:ascii="Verdana" w:hAnsi="Verdana"/>
                <w:sz w:val="20"/>
                <w:szCs w:val="20"/>
                <w:lang w:val="bg-BG"/>
              </w:rPr>
            </w:pPr>
          </w:p>
          <w:p w14:paraId="3AFABF82" w14:textId="77777777" w:rsidR="004022C9" w:rsidRPr="00155DAD" w:rsidRDefault="004022C9" w:rsidP="004022C9">
            <w:pPr>
              <w:rPr>
                <w:rFonts w:ascii="Verdana" w:hAnsi="Verdana"/>
                <w:sz w:val="20"/>
                <w:szCs w:val="20"/>
                <w:lang w:val="bg-BG"/>
              </w:rPr>
            </w:pPr>
          </w:p>
          <w:p w14:paraId="4091A4F6" w14:textId="77777777" w:rsidR="004022C9" w:rsidRPr="00155DAD" w:rsidRDefault="004022C9" w:rsidP="004022C9">
            <w:pPr>
              <w:rPr>
                <w:rFonts w:ascii="Verdana" w:hAnsi="Verdana"/>
                <w:sz w:val="20"/>
                <w:szCs w:val="20"/>
                <w:lang w:val="bg-BG"/>
              </w:rPr>
            </w:pPr>
          </w:p>
          <w:p w14:paraId="2E7236D4" w14:textId="77777777" w:rsidR="004022C9" w:rsidRPr="00155DAD" w:rsidRDefault="004022C9" w:rsidP="004022C9">
            <w:pPr>
              <w:rPr>
                <w:rFonts w:ascii="Verdana" w:hAnsi="Verdana"/>
                <w:sz w:val="20"/>
                <w:szCs w:val="20"/>
                <w:lang w:val="bg-BG"/>
              </w:rPr>
            </w:pPr>
          </w:p>
          <w:p w14:paraId="6EAE251A" w14:textId="77777777" w:rsidR="004022C9" w:rsidRPr="00155DAD" w:rsidRDefault="004022C9" w:rsidP="004022C9">
            <w:pPr>
              <w:rPr>
                <w:rFonts w:ascii="Verdana" w:hAnsi="Verdana"/>
                <w:sz w:val="20"/>
                <w:szCs w:val="20"/>
                <w:lang w:val="bg-BG"/>
              </w:rPr>
            </w:pPr>
          </w:p>
          <w:p w14:paraId="29D2383A" w14:textId="77777777" w:rsidR="004022C9" w:rsidRPr="00155DAD" w:rsidRDefault="004022C9" w:rsidP="004022C9">
            <w:pPr>
              <w:rPr>
                <w:rFonts w:ascii="Verdana" w:hAnsi="Verdana"/>
                <w:sz w:val="20"/>
                <w:szCs w:val="20"/>
                <w:lang w:val="bg-BG"/>
              </w:rPr>
            </w:pPr>
          </w:p>
          <w:p w14:paraId="00C3E490" w14:textId="77777777" w:rsidR="004022C9" w:rsidRPr="00155DAD" w:rsidRDefault="004022C9" w:rsidP="004022C9">
            <w:pPr>
              <w:rPr>
                <w:rFonts w:ascii="Verdana" w:hAnsi="Verdana"/>
                <w:sz w:val="20"/>
                <w:szCs w:val="20"/>
                <w:lang w:val="bg-BG"/>
              </w:rPr>
            </w:pPr>
          </w:p>
          <w:p w14:paraId="76241378" w14:textId="77777777" w:rsidR="004022C9" w:rsidRPr="00155DAD" w:rsidRDefault="004022C9" w:rsidP="004022C9">
            <w:pPr>
              <w:rPr>
                <w:rFonts w:ascii="Verdana" w:hAnsi="Verdana"/>
                <w:sz w:val="20"/>
                <w:szCs w:val="20"/>
                <w:lang w:val="bg-BG"/>
              </w:rPr>
            </w:pPr>
          </w:p>
          <w:p w14:paraId="610BD469" w14:textId="77777777" w:rsidR="004022C9" w:rsidRPr="00155DAD" w:rsidRDefault="004022C9" w:rsidP="004022C9">
            <w:pPr>
              <w:rPr>
                <w:rFonts w:ascii="Verdana" w:hAnsi="Verdana"/>
                <w:sz w:val="20"/>
                <w:szCs w:val="20"/>
                <w:lang w:val="bg-BG"/>
              </w:rPr>
            </w:pPr>
          </w:p>
          <w:p w14:paraId="1DE0A23A" w14:textId="77777777" w:rsidR="004022C9" w:rsidRPr="00155DAD" w:rsidRDefault="004022C9" w:rsidP="004022C9">
            <w:pPr>
              <w:rPr>
                <w:rFonts w:ascii="Verdana" w:hAnsi="Verdana"/>
                <w:sz w:val="20"/>
                <w:szCs w:val="20"/>
                <w:lang w:val="bg-BG"/>
              </w:rPr>
            </w:pPr>
          </w:p>
          <w:p w14:paraId="4DBC5BFE" w14:textId="77777777" w:rsidR="004022C9" w:rsidRPr="00155DAD" w:rsidRDefault="004022C9" w:rsidP="004022C9">
            <w:pPr>
              <w:rPr>
                <w:rFonts w:ascii="Verdana" w:hAnsi="Verdana"/>
                <w:sz w:val="20"/>
                <w:szCs w:val="20"/>
                <w:lang w:val="bg-BG"/>
              </w:rPr>
            </w:pPr>
          </w:p>
          <w:p w14:paraId="4E21FFB5" w14:textId="77777777" w:rsidR="004022C9" w:rsidRPr="00155DAD" w:rsidRDefault="004022C9" w:rsidP="004022C9">
            <w:pPr>
              <w:rPr>
                <w:rFonts w:ascii="Verdana" w:hAnsi="Verdana"/>
                <w:sz w:val="20"/>
                <w:szCs w:val="20"/>
                <w:lang w:val="bg-BG"/>
              </w:rPr>
            </w:pPr>
          </w:p>
          <w:p w14:paraId="095B93D4" w14:textId="77777777" w:rsidR="004022C9" w:rsidRPr="00155DAD" w:rsidRDefault="004022C9" w:rsidP="004022C9">
            <w:pPr>
              <w:rPr>
                <w:rFonts w:ascii="Verdana" w:hAnsi="Verdana"/>
                <w:sz w:val="20"/>
                <w:szCs w:val="20"/>
                <w:lang w:val="bg-BG"/>
              </w:rPr>
            </w:pPr>
          </w:p>
          <w:p w14:paraId="1942F406" w14:textId="77777777" w:rsidR="004022C9" w:rsidRPr="00155DAD" w:rsidRDefault="004022C9" w:rsidP="004022C9">
            <w:pPr>
              <w:rPr>
                <w:rFonts w:ascii="Verdana" w:hAnsi="Verdana"/>
                <w:sz w:val="20"/>
                <w:szCs w:val="20"/>
                <w:lang w:val="bg-BG"/>
              </w:rPr>
            </w:pPr>
          </w:p>
          <w:p w14:paraId="38985303" w14:textId="77777777" w:rsidR="004022C9" w:rsidRPr="00155DAD" w:rsidRDefault="004022C9" w:rsidP="004022C9">
            <w:pPr>
              <w:rPr>
                <w:rFonts w:ascii="Verdana" w:hAnsi="Verdana"/>
                <w:sz w:val="20"/>
                <w:szCs w:val="20"/>
                <w:lang w:val="bg-BG"/>
              </w:rPr>
            </w:pPr>
          </w:p>
          <w:p w14:paraId="46B562D8"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p w14:paraId="379DE09F" w14:textId="77777777" w:rsidR="004022C9" w:rsidRPr="00155DAD" w:rsidRDefault="004022C9" w:rsidP="004022C9">
            <w:pPr>
              <w:rPr>
                <w:rFonts w:ascii="Verdana" w:hAnsi="Verdana"/>
                <w:sz w:val="20"/>
                <w:szCs w:val="20"/>
                <w:lang w:val="bg-BG"/>
              </w:rPr>
            </w:pPr>
          </w:p>
          <w:p w14:paraId="3EBEF9AC" w14:textId="77777777" w:rsidR="004022C9" w:rsidRPr="00155DAD" w:rsidRDefault="004022C9" w:rsidP="004022C9">
            <w:pPr>
              <w:rPr>
                <w:rFonts w:ascii="Verdana" w:hAnsi="Verdana"/>
                <w:sz w:val="20"/>
                <w:szCs w:val="20"/>
                <w:lang w:val="bg-BG"/>
              </w:rPr>
            </w:pPr>
          </w:p>
          <w:p w14:paraId="3F7D0105" w14:textId="77777777" w:rsidR="004022C9" w:rsidRPr="00155DAD" w:rsidRDefault="004022C9" w:rsidP="004022C9">
            <w:pPr>
              <w:rPr>
                <w:rFonts w:ascii="Verdana" w:hAnsi="Verdana"/>
                <w:sz w:val="20"/>
                <w:szCs w:val="20"/>
                <w:lang w:val="bg-BG"/>
              </w:rPr>
            </w:pPr>
          </w:p>
          <w:p w14:paraId="399CE5DF" w14:textId="77777777" w:rsidR="004022C9" w:rsidRPr="00155DAD" w:rsidRDefault="004022C9" w:rsidP="004022C9">
            <w:pPr>
              <w:rPr>
                <w:rFonts w:ascii="Verdana" w:hAnsi="Verdana"/>
                <w:sz w:val="20"/>
                <w:szCs w:val="20"/>
                <w:lang w:val="bg-BG"/>
              </w:rPr>
            </w:pPr>
          </w:p>
        </w:tc>
        <w:tc>
          <w:tcPr>
            <w:tcW w:w="1990" w:type="dxa"/>
            <w:gridSpan w:val="2"/>
            <w:shd w:val="clear" w:color="auto" w:fill="FFFFFF" w:themeFill="background1"/>
          </w:tcPr>
          <w:p w14:paraId="532B79AC" w14:textId="77777777" w:rsidR="004022C9" w:rsidRPr="00155DAD" w:rsidRDefault="004022C9" w:rsidP="004022C9">
            <w:pPr>
              <w:rPr>
                <w:rFonts w:ascii="Verdana" w:hAnsi="Verdana"/>
                <w:sz w:val="20"/>
                <w:szCs w:val="20"/>
                <w:lang w:val="bg-BG"/>
              </w:rPr>
            </w:pPr>
          </w:p>
          <w:p w14:paraId="45E79746" w14:textId="77777777" w:rsidR="004022C9" w:rsidRPr="00155DAD" w:rsidRDefault="004022C9" w:rsidP="004022C9">
            <w:pPr>
              <w:rPr>
                <w:rFonts w:ascii="Verdana" w:hAnsi="Verdana"/>
                <w:sz w:val="20"/>
                <w:szCs w:val="20"/>
                <w:lang w:val="bg-BG"/>
              </w:rPr>
            </w:pPr>
          </w:p>
          <w:p w14:paraId="60A31F76" w14:textId="77777777" w:rsidR="004022C9" w:rsidRPr="00155DAD" w:rsidRDefault="004022C9" w:rsidP="004022C9">
            <w:pPr>
              <w:rPr>
                <w:rFonts w:ascii="Verdana" w:hAnsi="Verdana"/>
                <w:sz w:val="20"/>
                <w:szCs w:val="20"/>
                <w:lang w:val="bg-BG"/>
              </w:rPr>
            </w:pPr>
          </w:p>
          <w:p w14:paraId="6CFAD332" w14:textId="77777777" w:rsidR="004022C9" w:rsidRPr="00155DAD" w:rsidRDefault="004022C9" w:rsidP="004022C9">
            <w:pPr>
              <w:rPr>
                <w:rFonts w:ascii="Verdana" w:hAnsi="Verdana"/>
                <w:sz w:val="20"/>
                <w:szCs w:val="20"/>
                <w:lang w:val="bg-BG"/>
              </w:rPr>
            </w:pPr>
          </w:p>
          <w:p w14:paraId="6D85237E" w14:textId="77777777" w:rsidR="004022C9" w:rsidRPr="00155DAD" w:rsidRDefault="004022C9" w:rsidP="004022C9">
            <w:pPr>
              <w:rPr>
                <w:rFonts w:ascii="Verdana" w:hAnsi="Verdana"/>
                <w:sz w:val="20"/>
                <w:szCs w:val="20"/>
                <w:lang w:val="bg-BG"/>
              </w:rPr>
            </w:pPr>
          </w:p>
          <w:p w14:paraId="27AF7C35" w14:textId="77777777" w:rsidR="004022C9" w:rsidRPr="00155DAD" w:rsidRDefault="004022C9" w:rsidP="004022C9">
            <w:pPr>
              <w:rPr>
                <w:rFonts w:ascii="Verdana" w:hAnsi="Verdana"/>
                <w:sz w:val="20"/>
                <w:szCs w:val="20"/>
                <w:lang w:val="bg-BG"/>
              </w:rPr>
            </w:pPr>
          </w:p>
          <w:p w14:paraId="123CB23B" w14:textId="77777777" w:rsidR="004022C9" w:rsidRPr="00155DAD" w:rsidRDefault="004022C9" w:rsidP="004022C9">
            <w:pPr>
              <w:rPr>
                <w:rFonts w:ascii="Verdana" w:hAnsi="Verdana"/>
                <w:sz w:val="20"/>
                <w:szCs w:val="20"/>
                <w:lang w:val="bg-BG"/>
              </w:rPr>
            </w:pPr>
          </w:p>
          <w:p w14:paraId="3D8E4505" w14:textId="77777777" w:rsidR="004022C9" w:rsidRPr="00155DAD" w:rsidRDefault="004022C9" w:rsidP="004022C9">
            <w:pPr>
              <w:rPr>
                <w:rFonts w:ascii="Verdana" w:hAnsi="Verdana"/>
                <w:sz w:val="20"/>
                <w:szCs w:val="20"/>
                <w:lang w:val="bg-BG"/>
              </w:rPr>
            </w:pPr>
          </w:p>
          <w:p w14:paraId="15FAA484" w14:textId="77777777" w:rsidR="004022C9" w:rsidRPr="00155DAD" w:rsidRDefault="004022C9" w:rsidP="004022C9">
            <w:pPr>
              <w:rPr>
                <w:rFonts w:ascii="Verdana" w:hAnsi="Verdana"/>
                <w:sz w:val="20"/>
                <w:szCs w:val="20"/>
                <w:lang w:val="bg-BG"/>
              </w:rPr>
            </w:pPr>
          </w:p>
          <w:p w14:paraId="4B860B4F" w14:textId="77777777" w:rsidR="004022C9" w:rsidRPr="00155DAD" w:rsidRDefault="004022C9" w:rsidP="004022C9">
            <w:pPr>
              <w:rPr>
                <w:rFonts w:ascii="Verdana" w:hAnsi="Verdana"/>
                <w:sz w:val="20"/>
                <w:szCs w:val="20"/>
                <w:lang w:val="bg-BG"/>
              </w:rPr>
            </w:pPr>
          </w:p>
          <w:p w14:paraId="706CA7BE" w14:textId="77777777" w:rsidR="004022C9" w:rsidRPr="00155DAD" w:rsidRDefault="004022C9" w:rsidP="004022C9">
            <w:pPr>
              <w:rPr>
                <w:rFonts w:ascii="Verdana" w:hAnsi="Verdana"/>
                <w:sz w:val="20"/>
                <w:szCs w:val="20"/>
                <w:lang w:val="bg-BG"/>
              </w:rPr>
            </w:pPr>
          </w:p>
          <w:p w14:paraId="136C2042" w14:textId="77777777" w:rsidR="004022C9" w:rsidRPr="00155DAD" w:rsidRDefault="004022C9" w:rsidP="004022C9">
            <w:pPr>
              <w:rPr>
                <w:rFonts w:ascii="Verdana" w:hAnsi="Verdana"/>
                <w:sz w:val="20"/>
                <w:szCs w:val="20"/>
                <w:lang w:val="bg-BG"/>
              </w:rPr>
            </w:pPr>
          </w:p>
          <w:p w14:paraId="361E3DBF" w14:textId="77777777" w:rsidR="004022C9" w:rsidRPr="00155DAD" w:rsidRDefault="004022C9" w:rsidP="004022C9">
            <w:pPr>
              <w:rPr>
                <w:rFonts w:ascii="Verdana" w:hAnsi="Verdana"/>
                <w:sz w:val="20"/>
                <w:szCs w:val="20"/>
                <w:lang w:val="bg-BG"/>
              </w:rPr>
            </w:pPr>
          </w:p>
          <w:p w14:paraId="4133A3F3" w14:textId="77777777" w:rsidR="004022C9" w:rsidRPr="00155DAD" w:rsidRDefault="004022C9" w:rsidP="004022C9">
            <w:pPr>
              <w:rPr>
                <w:rFonts w:ascii="Verdana" w:hAnsi="Verdana"/>
                <w:sz w:val="20"/>
                <w:szCs w:val="20"/>
                <w:lang w:val="bg-BG"/>
              </w:rPr>
            </w:pPr>
          </w:p>
          <w:p w14:paraId="752579C4" w14:textId="77777777" w:rsidR="004022C9" w:rsidRPr="00155DAD" w:rsidRDefault="004022C9" w:rsidP="004022C9">
            <w:pPr>
              <w:rPr>
                <w:rFonts w:ascii="Verdana" w:hAnsi="Verdana"/>
                <w:sz w:val="20"/>
                <w:szCs w:val="20"/>
                <w:lang w:val="bg-BG"/>
              </w:rPr>
            </w:pPr>
          </w:p>
          <w:p w14:paraId="39BD41E6" w14:textId="77777777" w:rsidR="004022C9" w:rsidRPr="00155DAD" w:rsidRDefault="004022C9" w:rsidP="004022C9">
            <w:pPr>
              <w:rPr>
                <w:rFonts w:ascii="Verdana" w:hAnsi="Verdana"/>
                <w:sz w:val="20"/>
                <w:szCs w:val="20"/>
                <w:lang w:val="bg-BG"/>
              </w:rPr>
            </w:pPr>
          </w:p>
          <w:p w14:paraId="2C95EB66" w14:textId="77777777" w:rsidR="004022C9" w:rsidRPr="00155DAD" w:rsidRDefault="004022C9" w:rsidP="004022C9">
            <w:pPr>
              <w:rPr>
                <w:rFonts w:ascii="Verdana" w:hAnsi="Verdana"/>
                <w:sz w:val="20"/>
                <w:szCs w:val="20"/>
                <w:lang w:val="bg-BG"/>
              </w:rPr>
            </w:pPr>
          </w:p>
          <w:p w14:paraId="0E746F8A" w14:textId="77777777" w:rsidR="004022C9" w:rsidRPr="00155DAD" w:rsidRDefault="004022C9" w:rsidP="004022C9">
            <w:pPr>
              <w:rPr>
                <w:rFonts w:ascii="Verdana" w:hAnsi="Verdana"/>
                <w:sz w:val="20"/>
                <w:szCs w:val="20"/>
                <w:lang w:val="bg-BG"/>
              </w:rPr>
            </w:pPr>
          </w:p>
          <w:p w14:paraId="23E7BF8D" w14:textId="77777777" w:rsidR="004022C9" w:rsidRPr="00155DAD" w:rsidRDefault="004022C9" w:rsidP="004022C9">
            <w:pPr>
              <w:rPr>
                <w:rFonts w:ascii="Verdana" w:hAnsi="Verdana"/>
                <w:sz w:val="20"/>
                <w:szCs w:val="20"/>
                <w:lang w:val="bg-BG"/>
              </w:rPr>
            </w:pPr>
          </w:p>
          <w:p w14:paraId="0CAC4377"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Бюджет на съответните институции </w:t>
            </w:r>
          </w:p>
        </w:tc>
        <w:tc>
          <w:tcPr>
            <w:tcW w:w="1990" w:type="dxa"/>
            <w:gridSpan w:val="2"/>
            <w:shd w:val="clear" w:color="auto" w:fill="FFFFFF" w:themeFill="background1"/>
          </w:tcPr>
          <w:p w14:paraId="47A4EB65" w14:textId="77777777" w:rsidR="004022C9" w:rsidRPr="00155DAD" w:rsidRDefault="004022C9" w:rsidP="004022C9">
            <w:pPr>
              <w:rPr>
                <w:rFonts w:ascii="Verdana" w:hAnsi="Verdana"/>
                <w:sz w:val="20"/>
                <w:szCs w:val="20"/>
                <w:lang w:val="bg-BG"/>
              </w:rPr>
            </w:pPr>
          </w:p>
          <w:p w14:paraId="1CE76041" w14:textId="77777777" w:rsidR="004022C9" w:rsidRPr="00155DAD" w:rsidRDefault="004022C9" w:rsidP="004022C9">
            <w:pPr>
              <w:rPr>
                <w:rFonts w:ascii="Verdana" w:hAnsi="Verdana"/>
                <w:sz w:val="20"/>
                <w:szCs w:val="20"/>
                <w:lang w:val="bg-BG"/>
              </w:rPr>
            </w:pPr>
          </w:p>
          <w:p w14:paraId="736459EE" w14:textId="77777777" w:rsidR="004022C9" w:rsidRPr="00155DAD" w:rsidRDefault="004022C9" w:rsidP="004022C9">
            <w:pPr>
              <w:rPr>
                <w:rFonts w:ascii="Verdana" w:hAnsi="Verdana"/>
                <w:sz w:val="20"/>
                <w:szCs w:val="20"/>
                <w:lang w:val="bg-BG"/>
              </w:rPr>
            </w:pPr>
          </w:p>
          <w:p w14:paraId="6BDAE1C4" w14:textId="77777777" w:rsidR="004022C9" w:rsidRPr="00155DAD" w:rsidRDefault="004022C9" w:rsidP="004022C9">
            <w:pPr>
              <w:rPr>
                <w:rFonts w:ascii="Verdana" w:hAnsi="Verdana"/>
                <w:sz w:val="20"/>
                <w:szCs w:val="20"/>
                <w:lang w:val="bg-BG"/>
              </w:rPr>
            </w:pPr>
          </w:p>
          <w:p w14:paraId="47140208" w14:textId="77777777" w:rsidR="004022C9" w:rsidRPr="00155DAD" w:rsidRDefault="004022C9" w:rsidP="004022C9">
            <w:pPr>
              <w:rPr>
                <w:rFonts w:ascii="Verdana" w:hAnsi="Verdana"/>
                <w:sz w:val="20"/>
                <w:szCs w:val="20"/>
                <w:lang w:val="bg-BG"/>
              </w:rPr>
            </w:pPr>
          </w:p>
          <w:p w14:paraId="659EC10C" w14:textId="77777777" w:rsidR="004022C9" w:rsidRPr="00155DAD" w:rsidRDefault="004022C9" w:rsidP="004022C9">
            <w:pPr>
              <w:rPr>
                <w:rFonts w:ascii="Verdana" w:hAnsi="Verdana"/>
                <w:sz w:val="20"/>
                <w:szCs w:val="20"/>
                <w:lang w:val="bg-BG"/>
              </w:rPr>
            </w:pPr>
          </w:p>
          <w:p w14:paraId="1660E8E4" w14:textId="77777777" w:rsidR="004022C9" w:rsidRPr="00155DAD" w:rsidRDefault="004022C9" w:rsidP="004022C9">
            <w:pPr>
              <w:rPr>
                <w:rFonts w:ascii="Verdana" w:hAnsi="Verdana"/>
                <w:sz w:val="20"/>
                <w:szCs w:val="20"/>
                <w:lang w:val="bg-BG"/>
              </w:rPr>
            </w:pPr>
          </w:p>
          <w:p w14:paraId="1ED32C27" w14:textId="77777777" w:rsidR="004022C9" w:rsidRPr="00155DAD" w:rsidRDefault="004022C9" w:rsidP="004022C9">
            <w:pPr>
              <w:rPr>
                <w:rFonts w:ascii="Verdana" w:hAnsi="Verdana"/>
                <w:sz w:val="20"/>
                <w:szCs w:val="20"/>
                <w:lang w:val="bg-BG"/>
              </w:rPr>
            </w:pPr>
          </w:p>
          <w:p w14:paraId="265185EC" w14:textId="77777777" w:rsidR="004022C9" w:rsidRPr="00155DAD" w:rsidRDefault="004022C9" w:rsidP="004022C9">
            <w:pPr>
              <w:rPr>
                <w:rFonts w:ascii="Verdana" w:hAnsi="Verdana"/>
                <w:sz w:val="20"/>
                <w:szCs w:val="20"/>
                <w:lang w:val="bg-BG"/>
              </w:rPr>
            </w:pPr>
          </w:p>
          <w:p w14:paraId="208B7997" w14:textId="77777777" w:rsidR="004022C9" w:rsidRPr="00155DAD" w:rsidRDefault="004022C9" w:rsidP="004022C9">
            <w:pPr>
              <w:rPr>
                <w:rFonts w:ascii="Verdana" w:hAnsi="Verdana"/>
                <w:sz w:val="20"/>
                <w:szCs w:val="20"/>
                <w:lang w:val="bg-BG"/>
              </w:rPr>
            </w:pPr>
          </w:p>
          <w:p w14:paraId="21C45AF1" w14:textId="77777777" w:rsidR="004022C9" w:rsidRPr="00155DAD" w:rsidRDefault="004022C9" w:rsidP="004022C9">
            <w:pPr>
              <w:rPr>
                <w:rFonts w:ascii="Verdana" w:hAnsi="Verdana"/>
                <w:sz w:val="20"/>
                <w:szCs w:val="20"/>
                <w:lang w:val="bg-BG"/>
              </w:rPr>
            </w:pPr>
          </w:p>
          <w:p w14:paraId="04E1952A" w14:textId="77777777" w:rsidR="004022C9" w:rsidRPr="00155DAD" w:rsidRDefault="004022C9" w:rsidP="004022C9">
            <w:pPr>
              <w:rPr>
                <w:rFonts w:ascii="Verdana" w:hAnsi="Verdana"/>
                <w:sz w:val="20"/>
                <w:szCs w:val="20"/>
                <w:lang w:val="bg-BG"/>
              </w:rPr>
            </w:pPr>
          </w:p>
          <w:p w14:paraId="5D2415EB" w14:textId="77777777" w:rsidR="004022C9" w:rsidRPr="00155DAD" w:rsidRDefault="004022C9" w:rsidP="004022C9">
            <w:pPr>
              <w:rPr>
                <w:rFonts w:ascii="Verdana" w:hAnsi="Verdana"/>
                <w:sz w:val="20"/>
                <w:szCs w:val="20"/>
                <w:lang w:val="bg-BG"/>
              </w:rPr>
            </w:pPr>
          </w:p>
          <w:p w14:paraId="4C69B1E9" w14:textId="77777777" w:rsidR="004022C9" w:rsidRPr="00155DAD" w:rsidRDefault="004022C9" w:rsidP="004022C9">
            <w:pPr>
              <w:rPr>
                <w:rFonts w:ascii="Verdana" w:hAnsi="Verdana"/>
                <w:sz w:val="20"/>
                <w:szCs w:val="20"/>
                <w:lang w:val="bg-BG"/>
              </w:rPr>
            </w:pPr>
          </w:p>
          <w:p w14:paraId="0DDB13CF" w14:textId="77777777" w:rsidR="004022C9" w:rsidRPr="00155DAD" w:rsidRDefault="004022C9" w:rsidP="004022C9">
            <w:pPr>
              <w:rPr>
                <w:rFonts w:ascii="Verdana" w:hAnsi="Verdana"/>
                <w:sz w:val="20"/>
                <w:szCs w:val="20"/>
                <w:lang w:val="bg-BG"/>
              </w:rPr>
            </w:pPr>
          </w:p>
          <w:p w14:paraId="2893AFB6" w14:textId="77777777" w:rsidR="004022C9" w:rsidRPr="00155DAD" w:rsidRDefault="004022C9" w:rsidP="004022C9">
            <w:pPr>
              <w:rPr>
                <w:rFonts w:ascii="Verdana" w:hAnsi="Verdana"/>
                <w:sz w:val="20"/>
                <w:szCs w:val="20"/>
                <w:lang w:val="bg-BG"/>
              </w:rPr>
            </w:pPr>
          </w:p>
          <w:p w14:paraId="44C8A5D8" w14:textId="77777777" w:rsidR="004022C9" w:rsidRPr="00155DAD" w:rsidRDefault="004022C9" w:rsidP="004022C9">
            <w:pPr>
              <w:rPr>
                <w:rFonts w:ascii="Verdana" w:hAnsi="Verdana"/>
                <w:sz w:val="20"/>
                <w:szCs w:val="20"/>
                <w:lang w:val="bg-BG"/>
              </w:rPr>
            </w:pPr>
          </w:p>
          <w:p w14:paraId="608F294E" w14:textId="77777777" w:rsidR="004022C9" w:rsidRPr="00155DAD" w:rsidRDefault="004022C9" w:rsidP="004022C9">
            <w:pPr>
              <w:rPr>
                <w:rFonts w:ascii="Verdana" w:hAnsi="Verdana"/>
                <w:sz w:val="20"/>
                <w:szCs w:val="20"/>
                <w:lang w:val="bg-BG"/>
              </w:rPr>
            </w:pPr>
          </w:p>
          <w:p w14:paraId="6F308D5E" w14:textId="77777777" w:rsidR="004022C9" w:rsidRPr="00155DAD" w:rsidRDefault="004022C9" w:rsidP="004022C9">
            <w:pPr>
              <w:rPr>
                <w:rFonts w:ascii="Verdana" w:hAnsi="Verdana"/>
                <w:sz w:val="20"/>
                <w:szCs w:val="20"/>
                <w:lang w:val="bg-BG"/>
              </w:rPr>
            </w:pPr>
          </w:p>
          <w:p w14:paraId="34AC4EE7"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Подобряване на безопасността на движението по пътищата на областно ниво; Подобрена координация между институциите на областно ниво по въпросите на БДП</w:t>
            </w:r>
          </w:p>
          <w:p w14:paraId="515BC238" w14:textId="77777777" w:rsidR="004022C9" w:rsidRPr="00155DAD" w:rsidRDefault="004022C9" w:rsidP="004022C9">
            <w:pPr>
              <w:rPr>
                <w:rFonts w:ascii="Verdana" w:hAnsi="Verdana"/>
                <w:sz w:val="20"/>
                <w:szCs w:val="20"/>
                <w:lang w:val="bg-BG"/>
              </w:rPr>
            </w:pPr>
          </w:p>
        </w:tc>
        <w:tc>
          <w:tcPr>
            <w:tcW w:w="1715" w:type="dxa"/>
            <w:gridSpan w:val="2"/>
            <w:shd w:val="clear" w:color="auto" w:fill="FFFFFF" w:themeFill="background1"/>
          </w:tcPr>
          <w:p w14:paraId="4836B110" w14:textId="77777777" w:rsidR="004022C9" w:rsidRPr="00155DAD" w:rsidRDefault="004022C9" w:rsidP="004022C9">
            <w:pPr>
              <w:rPr>
                <w:rFonts w:ascii="Verdana" w:hAnsi="Verdana"/>
                <w:sz w:val="20"/>
                <w:szCs w:val="20"/>
                <w:lang w:val="bg-BG"/>
              </w:rPr>
            </w:pPr>
          </w:p>
          <w:p w14:paraId="7533A107" w14:textId="77777777" w:rsidR="004022C9" w:rsidRPr="00155DAD" w:rsidRDefault="004022C9" w:rsidP="004022C9">
            <w:pPr>
              <w:rPr>
                <w:rFonts w:ascii="Verdana" w:hAnsi="Verdana"/>
                <w:sz w:val="20"/>
                <w:szCs w:val="20"/>
                <w:lang w:val="bg-BG"/>
              </w:rPr>
            </w:pPr>
          </w:p>
          <w:p w14:paraId="58B59129" w14:textId="77777777" w:rsidR="004022C9" w:rsidRPr="00155DAD" w:rsidRDefault="004022C9" w:rsidP="004022C9">
            <w:pPr>
              <w:rPr>
                <w:rFonts w:ascii="Verdana" w:hAnsi="Verdana"/>
                <w:sz w:val="20"/>
                <w:szCs w:val="20"/>
                <w:lang w:val="bg-BG"/>
              </w:rPr>
            </w:pPr>
          </w:p>
          <w:p w14:paraId="488EC968" w14:textId="77777777" w:rsidR="004022C9" w:rsidRPr="00155DAD" w:rsidRDefault="004022C9" w:rsidP="004022C9">
            <w:pPr>
              <w:rPr>
                <w:rFonts w:ascii="Verdana" w:hAnsi="Verdana"/>
                <w:sz w:val="20"/>
                <w:szCs w:val="20"/>
                <w:lang w:val="bg-BG"/>
              </w:rPr>
            </w:pPr>
          </w:p>
          <w:p w14:paraId="28D169C2" w14:textId="77777777" w:rsidR="004022C9" w:rsidRPr="00155DAD" w:rsidRDefault="004022C9" w:rsidP="004022C9">
            <w:pPr>
              <w:rPr>
                <w:rFonts w:ascii="Verdana" w:hAnsi="Verdana"/>
                <w:sz w:val="20"/>
                <w:szCs w:val="20"/>
                <w:lang w:val="bg-BG"/>
              </w:rPr>
            </w:pPr>
          </w:p>
          <w:p w14:paraId="04D2FC31" w14:textId="77777777" w:rsidR="004022C9" w:rsidRPr="00155DAD" w:rsidRDefault="004022C9" w:rsidP="004022C9">
            <w:pPr>
              <w:rPr>
                <w:rFonts w:ascii="Verdana" w:hAnsi="Verdana"/>
                <w:sz w:val="20"/>
                <w:szCs w:val="20"/>
                <w:lang w:val="bg-BG"/>
              </w:rPr>
            </w:pPr>
          </w:p>
          <w:p w14:paraId="2D218692" w14:textId="77777777" w:rsidR="004022C9" w:rsidRPr="00155DAD" w:rsidRDefault="004022C9" w:rsidP="004022C9">
            <w:pPr>
              <w:rPr>
                <w:rFonts w:ascii="Verdana" w:hAnsi="Verdana"/>
                <w:sz w:val="20"/>
                <w:szCs w:val="20"/>
                <w:lang w:val="bg-BG"/>
              </w:rPr>
            </w:pPr>
          </w:p>
          <w:p w14:paraId="7A344D4D" w14:textId="77777777" w:rsidR="004022C9" w:rsidRPr="00155DAD" w:rsidRDefault="004022C9" w:rsidP="004022C9">
            <w:pPr>
              <w:rPr>
                <w:rFonts w:ascii="Verdana" w:hAnsi="Verdana"/>
                <w:sz w:val="20"/>
                <w:szCs w:val="20"/>
                <w:lang w:val="bg-BG"/>
              </w:rPr>
            </w:pPr>
          </w:p>
          <w:p w14:paraId="43868101" w14:textId="77777777" w:rsidR="004022C9" w:rsidRPr="00155DAD" w:rsidRDefault="004022C9" w:rsidP="004022C9">
            <w:pPr>
              <w:rPr>
                <w:rFonts w:ascii="Verdana" w:hAnsi="Verdana"/>
                <w:sz w:val="20"/>
                <w:szCs w:val="20"/>
                <w:lang w:val="bg-BG"/>
              </w:rPr>
            </w:pPr>
          </w:p>
          <w:p w14:paraId="1A0FCAEC" w14:textId="77777777" w:rsidR="004022C9" w:rsidRPr="00155DAD" w:rsidRDefault="004022C9" w:rsidP="004022C9">
            <w:pPr>
              <w:rPr>
                <w:rFonts w:ascii="Verdana" w:hAnsi="Verdana"/>
                <w:sz w:val="20"/>
                <w:szCs w:val="20"/>
                <w:lang w:val="bg-BG"/>
              </w:rPr>
            </w:pPr>
          </w:p>
          <w:p w14:paraId="6AE8851E" w14:textId="77777777" w:rsidR="004022C9" w:rsidRPr="00155DAD" w:rsidRDefault="004022C9" w:rsidP="004022C9">
            <w:pPr>
              <w:rPr>
                <w:rFonts w:ascii="Verdana" w:hAnsi="Verdana"/>
                <w:sz w:val="20"/>
                <w:szCs w:val="20"/>
                <w:lang w:val="bg-BG"/>
              </w:rPr>
            </w:pPr>
          </w:p>
          <w:p w14:paraId="7547B161" w14:textId="77777777" w:rsidR="004022C9" w:rsidRPr="00155DAD" w:rsidRDefault="004022C9" w:rsidP="004022C9">
            <w:pPr>
              <w:rPr>
                <w:rFonts w:ascii="Verdana" w:hAnsi="Verdana"/>
                <w:sz w:val="20"/>
                <w:szCs w:val="20"/>
                <w:lang w:val="bg-BG"/>
              </w:rPr>
            </w:pPr>
          </w:p>
          <w:p w14:paraId="5A6CBC37" w14:textId="77777777" w:rsidR="004022C9" w:rsidRPr="00155DAD" w:rsidRDefault="004022C9" w:rsidP="004022C9">
            <w:pPr>
              <w:rPr>
                <w:rFonts w:ascii="Verdana" w:hAnsi="Verdana"/>
                <w:sz w:val="20"/>
                <w:szCs w:val="20"/>
                <w:lang w:val="bg-BG"/>
              </w:rPr>
            </w:pPr>
          </w:p>
          <w:p w14:paraId="187D6C10" w14:textId="77777777" w:rsidR="004022C9" w:rsidRPr="00155DAD" w:rsidRDefault="004022C9" w:rsidP="004022C9">
            <w:pPr>
              <w:rPr>
                <w:rFonts w:ascii="Verdana" w:hAnsi="Verdana"/>
                <w:sz w:val="20"/>
                <w:szCs w:val="20"/>
                <w:lang w:val="bg-BG"/>
              </w:rPr>
            </w:pPr>
          </w:p>
          <w:p w14:paraId="1EA772BD" w14:textId="77777777" w:rsidR="004022C9" w:rsidRPr="00155DAD" w:rsidRDefault="004022C9" w:rsidP="004022C9">
            <w:pPr>
              <w:rPr>
                <w:rFonts w:ascii="Verdana" w:hAnsi="Verdana"/>
                <w:sz w:val="20"/>
                <w:szCs w:val="20"/>
                <w:lang w:val="bg-BG"/>
              </w:rPr>
            </w:pPr>
          </w:p>
          <w:p w14:paraId="18E976BB" w14:textId="77777777" w:rsidR="004022C9" w:rsidRPr="00155DAD" w:rsidRDefault="004022C9" w:rsidP="004022C9">
            <w:pPr>
              <w:rPr>
                <w:rFonts w:ascii="Verdana" w:hAnsi="Verdana"/>
                <w:sz w:val="20"/>
                <w:szCs w:val="20"/>
                <w:lang w:val="bg-BG"/>
              </w:rPr>
            </w:pPr>
          </w:p>
          <w:p w14:paraId="4F7CB501" w14:textId="77777777" w:rsidR="004022C9" w:rsidRPr="00155DAD" w:rsidRDefault="004022C9" w:rsidP="004022C9">
            <w:pPr>
              <w:rPr>
                <w:rFonts w:ascii="Verdana" w:hAnsi="Verdana"/>
                <w:sz w:val="20"/>
                <w:szCs w:val="20"/>
                <w:lang w:val="bg-BG"/>
              </w:rPr>
            </w:pPr>
          </w:p>
          <w:p w14:paraId="7E38D5BB" w14:textId="77777777" w:rsidR="004022C9" w:rsidRPr="00155DAD" w:rsidRDefault="004022C9" w:rsidP="004022C9">
            <w:pPr>
              <w:rPr>
                <w:rFonts w:ascii="Verdana" w:hAnsi="Verdana"/>
                <w:sz w:val="20"/>
                <w:szCs w:val="20"/>
                <w:lang w:val="bg-BG"/>
              </w:rPr>
            </w:pPr>
          </w:p>
          <w:p w14:paraId="656C5620" w14:textId="77777777" w:rsidR="004022C9" w:rsidRPr="00155DAD" w:rsidRDefault="004022C9" w:rsidP="004022C9">
            <w:pPr>
              <w:rPr>
                <w:rFonts w:ascii="Verdana" w:hAnsi="Verdana"/>
                <w:sz w:val="20"/>
                <w:szCs w:val="20"/>
                <w:lang w:val="bg-BG"/>
              </w:rPr>
            </w:pPr>
          </w:p>
          <w:p w14:paraId="0830F8BF"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Проведени заседания на ОКБДП</w:t>
            </w:r>
          </w:p>
        </w:tc>
        <w:tc>
          <w:tcPr>
            <w:tcW w:w="1575" w:type="dxa"/>
            <w:gridSpan w:val="2"/>
            <w:shd w:val="clear" w:color="auto" w:fill="FFFFFF" w:themeFill="background1"/>
          </w:tcPr>
          <w:p w14:paraId="59C3792C" w14:textId="77777777" w:rsidR="004022C9" w:rsidRPr="00155DAD" w:rsidRDefault="004022C9" w:rsidP="004022C9">
            <w:pPr>
              <w:rPr>
                <w:rFonts w:ascii="Verdana" w:hAnsi="Verdana"/>
                <w:sz w:val="20"/>
                <w:szCs w:val="20"/>
                <w:lang w:val="bg-BG"/>
              </w:rPr>
            </w:pPr>
          </w:p>
          <w:p w14:paraId="3B0C7942" w14:textId="77777777" w:rsidR="004022C9" w:rsidRPr="00155DAD" w:rsidRDefault="004022C9" w:rsidP="004022C9">
            <w:pPr>
              <w:rPr>
                <w:rFonts w:ascii="Verdana" w:hAnsi="Verdana"/>
                <w:sz w:val="20"/>
                <w:szCs w:val="20"/>
                <w:lang w:val="bg-BG"/>
              </w:rPr>
            </w:pPr>
          </w:p>
          <w:p w14:paraId="68949E82" w14:textId="77777777" w:rsidR="004022C9" w:rsidRPr="00155DAD" w:rsidRDefault="004022C9" w:rsidP="004022C9">
            <w:pPr>
              <w:rPr>
                <w:rFonts w:ascii="Verdana" w:hAnsi="Verdana"/>
                <w:sz w:val="20"/>
                <w:szCs w:val="20"/>
                <w:lang w:val="bg-BG"/>
              </w:rPr>
            </w:pPr>
          </w:p>
          <w:p w14:paraId="2891D0A6" w14:textId="77777777" w:rsidR="004022C9" w:rsidRPr="00155DAD" w:rsidRDefault="004022C9" w:rsidP="004022C9">
            <w:pPr>
              <w:rPr>
                <w:rFonts w:ascii="Verdana" w:hAnsi="Verdana"/>
                <w:sz w:val="20"/>
                <w:szCs w:val="20"/>
                <w:lang w:val="bg-BG"/>
              </w:rPr>
            </w:pPr>
          </w:p>
          <w:p w14:paraId="7CFE2799" w14:textId="77777777" w:rsidR="004022C9" w:rsidRPr="00155DAD" w:rsidRDefault="004022C9" w:rsidP="004022C9">
            <w:pPr>
              <w:rPr>
                <w:rFonts w:ascii="Verdana" w:hAnsi="Verdana"/>
                <w:sz w:val="20"/>
                <w:szCs w:val="20"/>
                <w:lang w:val="bg-BG"/>
              </w:rPr>
            </w:pPr>
          </w:p>
          <w:p w14:paraId="3D421ABC" w14:textId="77777777" w:rsidR="004022C9" w:rsidRPr="00155DAD" w:rsidRDefault="004022C9" w:rsidP="004022C9">
            <w:pPr>
              <w:rPr>
                <w:rFonts w:ascii="Verdana" w:hAnsi="Verdana"/>
                <w:sz w:val="20"/>
                <w:szCs w:val="20"/>
                <w:lang w:val="bg-BG"/>
              </w:rPr>
            </w:pPr>
          </w:p>
          <w:p w14:paraId="2C086568" w14:textId="77777777" w:rsidR="004022C9" w:rsidRPr="00155DAD" w:rsidRDefault="004022C9" w:rsidP="004022C9">
            <w:pPr>
              <w:rPr>
                <w:rFonts w:ascii="Verdana" w:hAnsi="Verdana"/>
                <w:sz w:val="20"/>
                <w:szCs w:val="20"/>
                <w:lang w:val="bg-BG"/>
              </w:rPr>
            </w:pPr>
          </w:p>
          <w:p w14:paraId="592708B8" w14:textId="77777777" w:rsidR="004022C9" w:rsidRPr="00155DAD" w:rsidRDefault="004022C9" w:rsidP="004022C9">
            <w:pPr>
              <w:rPr>
                <w:rFonts w:ascii="Verdana" w:hAnsi="Verdana"/>
                <w:sz w:val="20"/>
                <w:szCs w:val="20"/>
                <w:lang w:val="bg-BG"/>
              </w:rPr>
            </w:pPr>
          </w:p>
          <w:p w14:paraId="49864EB0" w14:textId="77777777" w:rsidR="004022C9" w:rsidRPr="00155DAD" w:rsidRDefault="004022C9" w:rsidP="004022C9">
            <w:pPr>
              <w:rPr>
                <w:rFonts w:ascii="Verdana" w:hAnsi="Verdana"/>
                <w:sz w:val="20"/>
                <w:szCs w:val="20"/>
                <w:lang w:val="bg-BG"/>
              </w:rPr>
            </w:pPr>
          </w:p>
          <w:p w14:paraId="40859998" w14:textId="77777777" w:rsidR="004022C9" w:rsidRPr="00155DAD" w:rsidRDefault="004022C9" w:rsidP="004022C9">
            <w:pPr>
              <w:rPr>
                <w:rFonts w:ascii="Verdana" w:hAnsi="Verdana"/>
                <w:sz w:val="20"/>
                <w:szCs w:val="20"/>
                <w:lang w:val="bg-BG"/>
              </w:rPr>
            </w:pPr>
          </w:p>
          <w:p w14:paraId="60622605" w14:textId="77777777" w:rsidR="004022C9" w:rsidRPr="00155DAD" w:rsidRDefault="004022C9" w:rsidP="004022C9">
            <w:pPr>
              <w:rPr>
                <w:rFonts w:ascii="Verdana" w:hAnsi="Verdana"/>
                <w:sz w:val="20"/>
                <w:szCs w:val="20"/>
                <w:lang w:val="bg-BG"/>
              </w:rPr>
            </w:pPr>
          </w:p>
          <w:p w14:paraId="30598ACC" w14:textId="77777777" w:rsidR="004022C9" w:rsidRPr="00155DAD" w:rsidRDefault="004022C9" w:rsidP="004022C9">
            <w:pPr>
              <w:rPr>
                <w:rFonts w:ascii="Verdana" w:hAnsi="Verdana"/>
                <w:sz w:val="20"/>
                <w:szCs w:val="20"/>
                <w:lang w:val="bg-BG"/>
              </w:rPr>
            </w:pPr>
          </w:p>
          <w:p w14:paraId="762E8D0C" w14:textId="77777777" w:rsidR="004022C9" w:rsidRPr="00155DAD" w:rsidRDefault="004022C9" w:rsidP="004022C9">
            <w:pPr>
              <w:rPr>
                <w:rFonts w:ascii="Verdana" w:hAnsi="Verdana"/>
                <w:sz w:val="20"/>
                <w:szCs w:val="20"/>
                <w:lang w:val="bg-BG"/>
              </w:rPr>
            </w:pPr>
          </w:p>
          <w:p w14:paraId="72E5F680" w14:textId="77777777" w:rsidR="004022C9" w:rsidRPr="00155DAD" w:rsidRDefault="004022C9" w:rsidP="004022C9">
            <w:pPr>
              <w:rPr>
                <w:rFonts w:ascii="Verdana" w:hAnsi="Verdana"/>
                <w:sz w:val="20"/>
                <w:szCs w:val="20"/>
                <w:lang w:val="bg-BG"/>
              </w:rPr>
            </w:pPr>
          </w:p>
          <w:p w14:paraId="7B2E7120" w14:textId="77777777" w:rsidR="004022C9" w:rsidRPr="00155DAD" w:rsidRDefault="004022C9" w:rsidP="004022C9">
            <w:pPr>
              <w:rPr>
                <w:rFonts w:ascii="Verdana" w:hAnsi="Verdana"/>
                <w:sz w:val="20"/>
                <w:szCs w:val="20"/>
                <w:lang w:val="bg-BG"/>
              </w:rPr>
            </w:pPr>
          </w:p>
          <w:p w14:paraId="3FB6D6BB" w14:textId="77777777" w:rsidR="004022C9" w:rsidRPr="00155DAD" w:rsidRDefault="004022C9" w:rsidP="004022C9">
            <w:pPr>
              <w:rPr>
                <w:rFonts w:ascii="Verdana" w:hAnsi="Verdana"/>
                <w:sz w:val="20"/>
                <w:szCs w:val="20"/>
                <w:lang w:val="bg-BG"/>
              </w:rPr>
            </w:pPr>
          </w:p>
          <w:p w14:paraId="64589262" w14:textId="77777777" w:rsidR="004022C9" w:rsidRPr="00155DAD" w:rsidRDefault="004022C9" w:rsidP="004022C9">
            <w:pPr>
              <w:rPr>
                <w:rFonts w:ascii="Verdana" w:hAnsi="Verdana"/>
                <w:sz w:val="20"/>
                <w:szCs w:val="20"/>
                <w:lang w:val="bg-BG"/>
              </w:rPr>
            </w:pPr>
          </w:p>
          <w:p w14:paraId="34F49A43" w14:textId="77777777" w:rsidR="004022C9" w:rsidRPr="00155DAD" w:rsidRDefault="004022C9" w:rsidP="004022C9">
            <w:pPr>
              <w:rPr>
                <w:rFonts w:ascii="Verdana" w:hAnsi="Verdana"/>
                <w:sz w:val="20"/>
                <w:szCs w:val="20"/>
                <w:lang w:val="bg-BG"/>
              </w:rPr>
            </w:pPr>
          </w:p>
          <w:p w14:paraId="26CEBBF5" w14:textId="77777777" w:rsidR="004022C9" w:rsidRPr="00155DAD" w:rsidRDefault="004022C9" w:rsidP="004022C9">
            <w:pPr>
              <w:rPr>
                <w:rFonts w:ascii="Verdana" w:hAnsi="Verdana"/>
                <w:sz w:val="20"/>
                <w:szCs w:val="20"/>
                <w:lang w:val="bg-BG"/>
              </w:rPr>
            </w:pPr>
          </w:p>
          <w:p w14:paraId="640D61A5"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Общини </w:t>
            </w:r>
          </w:p>
          <w:p w14:paraId="7067E742"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ОПУ</w:t>
            </w:r>
          </w:p>
          <w:p w14:paraId="5D1FB387"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ОДМВР</w:t>
            </w:r>
          </w:p>
          <w:p w14:paraId="24373942" w14:textId="77777777" w:rsidR="004022C9" w:rsidRPr="00155DAD" w:rsidRDefault="004022C9" w:rsidP="004022C9">
            <w:pPr>
              <w:rPr>
                <w:rFonts w:ascii="Verdana" w:hAnsi="Verdana"/>
                <w:sz w:val="20"/>
                <w:szCs w:val="20"/>
                <w:lang w:val="bg-BG"/>
              </w:rPr>
            </w:pPr>
          </w:p>
          <w:p w14:paraId="759C4C13" w14:textId="77777777" w:rsidR="004022C9" w:rsidRPr="00155DAD" w:rsidRDefault="004022C9" w:rsidP="004022C9">
            <w:pPr>
              <w:rPr>
                <w:rFonts w:ascii="Verdana" w:hAnsi="Verdana"/>
                <w:sz w:val="20"/>
                <w:szCs w:val="20"/>
                <w:lang w:val="bg-BG"/>
              </w:rPr>
            </w:pPr>
          </w:p>
        </w:tc>
      </w:tr>
      <w:tr w:rsidR="004022C9" w:rsidRPr="00155DAD" w14:paraId="25478554" w14:textId="77777777" w:rsidTr="00192ACB">
        <w:trPr>
          <w:trHeight w:val="152"/>
        </w:trPr>
        <w:tc>
          <w:tcPr>
            <w:tcW w:w="3098" w:type="dxa"/>
            <w:shd w:val="clear" w:color="auto" w:fill="FFFFFF" w:themeFill="background1"/>
          </w:tcPr>
          <w:p w14:paraId="07A2965C" w14:textId="46FC1140" w:rsidR="004022C9" w:rsidRPr="00155DAD" w:rsidRDefault="004022C9" w:rsidP="004022C9">
            <w:pPr>
              <w:spacing w:before="80" w:after="80"/>
              <w:ind w:right="171"/>
              <w:rPr>
                <w:rFonts w:ascii="Verdana" w:eastAsia="Calibri" w:hAnsi="Verdana" w:cs="Calibri"/>
                <w:b/>
                <w:sz w:val="20"/>
                <w:szCs w:val="20"/>
                <w:lang w:val="bg-BG"/>
              </w:rPr>
            </w:pPr>
            <w:r w:rsidRPr="00155DAD">
              <w:rPr>
                <w:rFonts w:ascii="Verdana" w:eastAsia="Calibri" w:hAnsi="Verdana" w:cs="Calibri"/>
                <w:b/>
                <w:sz w:val="20"/>
                <w:szCs w:val="20"/>
                <w:lang w:val="bg-BG"/>
              </w:rPr>
              <w:lastRenderedPageBreak/>
              <w:t>Изпълнение на механизъм за събиране, обобщаване и анализ на данни от общините за състоянието на пътната инфраструктура в единна система от база данни:</w:t>
            </w:r>
          </w:p>
          <w:p w14:paraId="6DA9ECD7" w14:textId="0334DCCE" w:rsidR="004022C9" w:rsidRDefault="004022C9" w:rsidP="004022C9">
            <w:pPr>
              <w:rPr>
                <w:rFonts w:ascii="Verdana" w:hAnsi="Verdana" w:cstheme="minorHAnsi"/>
                <w:sz w:val="20"/>
                <w:szCs w:val="20"/>
                <w:lang w:val="bg-BG"/>
              </w:rPr>
            </w:pPr>
            <w:r w:rsidRPr="00155DAD">
              <w:rPr>
                <w:rFonts w:ascii="Verdana" w:hAnsi="Verdana" w:cstheme="minorHAnsi"/>
                <w:sz w:val="20"/>
                <w:szCs w:val="20"/>
                <w:lang w:val="bg-BG"/>
              </w:rPr>
              <w:t>Съдействие за създаване на масив от информация с необходимите функционални характеристики след набирането на информацията от стопаните на пътищата</w:t>
            </w:r>
          </w:p>
          <w:p w14:paraId="36B40408" w14:textId="77777777" w:rsidR="00A32A94" w:rsidRDefault="00A32A94" w:rsidP="004022C9">
            <w:pPr>
              <w:rPr>
                <w:rFonts w:ascii="Verdana" w:hAnsi="Verdana" w:cstheme="minorHAnsi"/>
                <w:sz w:val="20"/>
                <w:szCs w:val="20"/>
              </w:rPr>
            </w:pPr>
          </w:p>
          <w:p w14:paraId="24A9127C" w14:textId="77777777" w:rsidR="004C62E8" w:rsidRDefault="004C62E8" w:rsidP="004022C9">
            <w:pPr>
              <w:rPr>
                <w:rFonts w:ascii="Verdana" w:hAnsi="Verdana" w:cstheme="minorHAnsi"/>
                <w:sz w:val="20"/>
                <w:szCs w:val="20"/>
              </w:rPr>
            </w:pPr>
          </w:p>
          <w:p w14:paraId="0536DF90" w14:textId="49B032D2" w:rsidR="004C62E8" w:rsidRDefault="004C62E8" w:rsidP="004022C9">
            <w:pPr>
              <w:rPr>
                <w:rFonts w:ascii="Verdana" w:hAnsi="Verdana" w:cstheme="minorHAnsi"/>
                <w:sz w:val="20"/>
                <w:szCs w:val="20"/>
                <w:lang w:val="bg-BG"/>
              </w:rPr>
            </w:pPr>
          </w:p>
          <w:p w14:paraId="6EC642C2" w14:textId="77777777" w:rsidR="00BE3169" w:rsidRDefault="00BE3169" w:rsidP="004022C9">
            <w:pPr>
              <w:rPr>
                <w:rFonts w:ascii="Verdana" w:hAnsi="Verdana" w:cstheme="minorHAnsi"/>
                <w:sz w:val="20"/>
                <w:szCs w:val="20"/>
                <w:lang w:val="bg-BG"/>
              </w:rPr>
            </w:pPr>
          </w:p>
          <w:p w14:paraId="4F2E98FE" w14:textId="77777777" w:rsidR="00BE3169" w:rsidRPr="00BE3169" w:rsidRDefault="00BE3169" w:rsidP="004022C9">
            <w:pPr>
              <w:rPr>
                <w:rFonts w:ascii="Verdana" w:hAnsi="Verdana" w:cstheme="minorHAnsi"/>
                <w:sz w:val="20"/>
                <w:szCs w:val="20"/>
                <w:lang w:val="bg-BG"/>
              </w:rPr>
            </w:pPr>
          </w:p>
          <w:p w14:paraId="330B8744" w14:textId="5C5105CE" w:rsidR="00A32A94" w:rsidRPr="00A32A94" w:rsidRDefault="00A32A94" w:rsidP="004022C9">
            <w:pPr>
              <w:rPr>
                <w:rFonts w:ascii="Verdana" w:hAnsi="Verdana" w:cstheme="minorHAnsi"/>
                <w:sz w:val="20"/>
                <w:szCs w:val="20"/>
                <w:u w:val="single"/>
                <w:lang w:val="bg-BG"/>
              </w:rPr>
            </w:pPr>
            <w:r w:rsidRPr="00A32A94">
              <w:rPr>
                <w:rFonts w:ascii="Verdana" w:hAnsi="Verdana" w:cstheme="minorHAnsi"/>
                <w:sz w:val="20"/>
                <w:szCs w:val="20"/>
                <w:u w:val="single"/>
                <w:lang w:val="bg-BG"/>
              </w:rPr>
              <w:t>Община Димитровград:</w:t>
            </w:r>
          </w:p>
          <w:p w14:paraId="1E076BE2" w14:textId="774DEBFD" w:rsidR="00761F80" w:rsidRPr="00BE3169" w:rsidRDefault="00A32A94" w:rsidP="004022C9">
            <w:pPr>
              <w:rPr>
                <w:rFonts w:ascii="Verdana" w:hAnsi="Verdana" w:cstheme="minorHAnsi"/>
                <w:sz w:val="20"/>
                <w:szCs w:val="20"/>
                <w:lang w:val="bg-BG"/>
              </w:rPr>
            </w:pPr>
            <w:r w:rsidRPr="00BE3169">
              <w:rPr>
                <w:rFonts w:ascii="Verdana" w:hAnsi="Verdana" w:cstheme="minorHAnsi"/>
                <w:sz w:val="20"/>
                <w:szCs w:val="20"/>
                <w:lang w:val="bg-BG"/>
              </w:rPr>
              <w:t>Ще съдейства за създаване и актуална поддръжка на данните в масив от информация с необходимите функционални характеристики след набирането на информацията от стопаните на пътищата.</w:t>
            </w:r>
          </w:p>
          <w:p w14:paraId="03634AD7" w14:textId="77777777" w:rsidR="00A32A94" w:rsidRDefault="00A32A94" w:rsidP="004022C9">
            <w:pPr>
              <w:rPr>
                <w:rFonts w:ascii="Verdana" w:hAnsi="Verdana" w:cstheme="minorHAnsi"/>
                <w:color w:val="7030A0"/>
                <w:sz w:val="20"/>
                <w:szCs w:val="20"/>
                <w:lang w:val="bg-BG"/>
              </w:rPr>
            </w:pPr>
          </w:p>
          <w:p w14:paraId="4861BE4E" w14:textId="77777777" w:rsidR="003F3AF5" w:rsidRPr="003F3AF5" w:rsidRDefault="003F3AF5" w:rsidP="003F3AF5">
            <w:pPr>
              <w:rPr>
                <w:rFonts w:ascii="Verdana" w:hAnsi="Verdana" w:cstheme="minorHAnsi"/>
                <w:sz w:val="20"/>
                <w:szCs w:val="20"/>
                <w:u w:val="single"/>
                <w:lang w:val="bg-BG"/>
              </w:rPr>
            </w:pPr>
            <w:r w:rsidRPr="003F3AF5">
              <w:rPr>
                <w:rFonts w:ascii="Verdana" w:hAnsi="Verdana" w:cstheme="minorHAnsi"/>
                <w:sz w:val="20"/>
                <w:szCs w:val="20"/>
                <w:u w:val="single"/>
                <w:lang w:val="bg-BG"/>
              </w:rPr>
              <w:t>Община Тополовград</w:t>
            </w:r>
          </w:p>
          <w:p w14:paraId="68CE8A8E" w14:textId="77777777" w:rsidR="003F3AF5" w:rsidRPr="00BE3169" w:rsidRDefault="003F3AF5" w:rsidP="003F3AF5">
            <w:pPr>
              <w:rPr>
                <w:rFonts w:ascii="Verdana" w:hAnsi="Verdana" w:cstheme="minorHAnsi"/>
                <w:sz w:val="20"/>
                <w:szCs w:val="20"/>
                <w:lang w:val="bg-BG"/>
              </w:rPr>
            </w:pPr>
            <w:r w:rsidRPr="00BE3169">
              <w:rPr>
                <w:rFonts w:ascii="Verdana" w:hAnsi="Verdana" w:cstheme="minorHAnsi"/>
                <w:sz w:val="20"/>
                <w:szCs w:val="20"/>
                <w:lang w:val="bg-BG"/>
              </w:rPr>
              <w:t>Във връзка с осигуряване на БД през 2019г. до настоящият момент на територията на Община Тополовград са извършени множество ремонти и изкърпвания по пътните платна на общинската пътна мрежа.</w:t>
            </w:r>
          </w:p>
          <w:p w14:paraId="093B6A35" w14:textId="56A649B8" w:rsidR="003F3AF5" w:rsidRPr="00BE3169" w:rsidRDefault="003F3AF5" w:rsidP="003F3AF5">
            <w:pPr>
              <w:rPr>
                <w:rFonts w:ascii="Verdana" w:hAnsi="Verdana" w:cstheme="minorHAnsi"/>
                <w:sz w:val="20"/>
                <w:szCs w:val="20"/>
                <w:lang w:val="bg-BG"/>
              </w:rPr>
            </w:pPr>
            <w:r w:rsidRPr="00BE3169">
              <w:rPr>
                <w:rFonts w:ascii="Verdana" w:hAnsi="Verdana" w:cstheme="minorHAnsi"/>
                <w:sz w:val="20"/>
                <w:szCs w:val="20"/>
                <w:lang w:val="bg-BG"/>
              </w:rPr>
              <w:t>Община Тополовград ще съдейства за създаване на масив от информация.</w:t>
            </w:r>
          </w:p>
          <w:p w14:paraId="4466F368" w14:textId="77777777" w:rsidR="003F3AF5" w:rsidRPr="00A32A94" w:rsidRDefault="003F3AF5" w:rsidP="003F3AF5">
            <w:pPr>
              <w:rPr>
                <w:rFonts w:ascii="Verdana" w:hAnsi="Verdana" w:cstheme="minorHAnsi"/>
                <w:color w:val="7030A0"/>
                <w:sz w:val="20"/>
                <w:szCs w:val="20"/>
                <w:lang w:val="bg-BG"/>
              </w:rPr>
            </w:pPr>
          </w:p>
          <w:p w14:paraId="060C2EB5" w14:textId="51CC0D41" w:rsidR="004022C9" w:rsidRPr="003F3AF5" w:rsidRDefault="00761F80" w:rsidP="00761F80">
            <w:pPr>
              <w:rPr>
                <w:rFonts w:ascii="Verdana" w:eastAsia="Batang" w:hAnsi="Verdana"/>
                <w:iCs/>
                <w:color w:val="7030A0"/>
                <w:sz w:val="20"/>
                <w:szCs w:val="20"/>
                <w:u w:val="single"/>
                <w:lang w:val="bg-BG" w:eastAsia="ko-KR"/>
              </w:rPr>
            </w:pPr>
            <w:r w:rsidRPr="006511CD">
              <w:rPr>
                <w:rFonts w:ascii="Verdana" w:eastAsia="Batang" w:hAnsi="Verdana"/>
                <w:iCs/>
                <w:sz w:val="20"/>
                <w:szCs w:val="20"/>
                <w:u w:val="single"/>
                <w:lang w:val="bg-BG" w:eastAsia="ko-KR"/>
              </w:rPr>
              <w:t>Общините Харманли, Любимец, Минерални бани, Симеоновград</w:t>
            </w:r>
            <w:r w:rsidR="00441436">
              <w:rPr>
                <w:rFonts w:ascii="Verdana" w:eastAsia="Batang" w:hAnsi="Verdana"/>
                <w:iCs/>
                <w:sz w:val="20"/>
                <w:szCs w:val="20"/>
                <w:u w:val="single"/>
                <w:lang w:val="bg-BG" w:eastAsia="ko-KR"/>
              </w:rPr>
              <w:t xml:space="preserve"> </w:t>
            </w:r>
            <w:r w:rsidR="00441436" w:rsidRPr="00875E55">
              <w:rPr>
                <w:rFonts w:ascii="Verdana" w:eastAsia="Batang" w:hAnsi="Verdana"/>
                <w:iCs/>
                <w:sz w:val="20"/>
                <w:szCs w:val="20"/>
                <w:u w:val="single"/>
                <w:lang w:val="bg-BG" w:eastAsia="ko-KR"/>
              </w:rPr>
              <w:t>и Стамболово</w:t>
            </w:r>
            <w:r w:rsidR="003F3AF5" w:rsidRPr="003F3AF5">
              <w:rPr>
                <w:rFonts w:ascii="Verdana" w:eastAsia="Batang" w:hAnsi="Verdana"/>
                <w:iCs/>
                <w:color w:val="7030A0"/>
                <w:sz w:val="20"/>
                <w:szCs w:val="20"/>
                <w:lang w:val="bg-BG" w:eastAsia="ko-KR"/>
              </w:rPr>
              <w:t xml:space="preserve"> </w:t>
            </w:r>
            <w:r w:rsidR="003F3AF5" w:rsidRPr="003F3AF5">
              <w:rPr>
                <w:rFonts w:ascii="Verdana" w:eastAsia="Batang" w:hAnsi="Verdana"/>
                <w:iCs/>
                <w:sz w:val="20"/>
                <w:szCs w:val="20"/>
                <w:lang w:val="bg-BG" w:eastAsia="ko-KR"/>
              </w:rPr>
              <w:t>щ</w:t>
            </w:r>
            <w:r w:rsidRPr="003F3AF5">
              <w:rPr>
                <w:rFonts w:ascii="Verdana" w:hAnsi="Verdana" w:cstheme="minorHAnsi"/>
                <w:sz w:val="20"/>
                <w:szCs w:val="20"/>
                <w:lang w:val="bg-BG"/>
              </w:rPr>
              <w:t>е</w:t>
            </w:r>
            <w:r>
              <w:rPr>
                <w:rFonts w:ascii="Verdana" w:hAnsi="Verdana" w:cstheme="minorHAnsi"/>
                <w:sz w:val="20"/>
                <w:szCs w:val="20"/>
                <w:lang w:val="bg-BG"/>
              </w:rPr>
              <w:t xml:space="preserve"> съдействат за създаването на такъ</w:t>
            </w:r>
            <w:r w:rsidR="00FE7DA4">
              <w:rPr>
                <w:rFonts w:ascii="Verdana" w:hAnsi="Verdana" w:cstheme="minorHAnsi"/>
                <w:sz w:val="20"/>
                <w:szCs w:val="20"/>
                <w:lang w:val="bg-BG"/>
              </w:rPr>
              <w:t>в</w:t>
            </w:r>
            <w:r>
              <w:rPr>
                <w:rFonts w:ascii="Verdana" w:hAnsi="Verdana" w:cstheme="minorHAnsi"/>
                <w:sz w:val="20"/>
                <w:szCs w:val="20"/>
                <w:lang w:val="bg-BG"/>
              </w:rPr>
              <w:t xml:space="preserve"> масив.</w:t>
            </w:r>
          </w:p>
          <w:p w14:paraId="1C68767F" w14:textId="77777777" w:rsidR="00D77E06" w:rsidRDefault="00D77E06" w:rsidP="00761F80">
            <w:pPr>
              <w:rPr>
                <w:rFonts w:ascii="Verdana" w:hAnsi="Verdana" w:cstheme="minorHAnsi"/>
                <w:sz w:val="20"/>
                <w:szCs w:val="20"/>
                <w:lang w:val="bg-BG"/>
              </w:rPr>
            </w:pPr>
          </w:p>
          <w:p w14:paraId="0442B6DA" w14:textId="77777777" w:rsidR="002E4385" w:rsidRPr="002E4385" w:rsidRDefault="002E4385" w:rsidP="00E705D3">
            <w:pPr>
              <w:jc w:val="both"/>
              <w:rPr>
                <w:rFonts w:ascii="Verdana" w:eastAsia="Batang" w:hAnsi="Verdana"/>
                <w:i/>
                <w:iCs/>
                <w:color w:val="7030A0"/>
                <w:sz w:val="20"/>
                <w:szCs w:val="20"/>
                <w:lang w:eastAsia="ko-KR"/>
              </w:rPr>
            </w:pPr>
          </w:p>
          <w:p w14:paraId="22A23A03" w14:textId="154C6CBF" w:rsidR="002E4385" w:rsidRPr="002E4385" w:rsidRDefault="002E4385" w:rsidP="003F3AF5">
            <w:pPr>
              <w:jc w:val="both"/>
              <w:rPr>
                <w:rFonts w:ascii="Verdana" w:eastAsia="Calibri" w:hAnsi="Verdana" w:cs="Calibri"/>
                <w:i/>
                <w:sz w:val="20"/>
                <w:szCs w:val="20"/>
              </w:rPr>
            </w:pPr>
          </w:p>
        </w:tc>
        <w:tc>
          <w:tcPr>
            <w:tcW w:w="1442" w:type="dxa"/>
            <w:gridSpan w:val="2"/>
            <w:shd w:val="clear" w:color="auto" w:fill="FFFFFF"/>
          </w:tcPr>
          <w:p w14:paraId="70890F18" w14:textId="77777777" w:rsidR="004022C9" w:rsidRPr="00155DAD" w:rsidRDefault="004022C9" w:rsidP="004022C9">
            <w:pPr>
              <w:contextualSpacing/>
              <w:rPr>
                <w:rFonts w:ascii="Verdana" w:hAnsi="Verdana"/>
                <w:sz w:val="20"/>
                <w:szCs w:val="20"/>
              </w:rPr>
            </w:pPr>
          </w:p>
          <w:p w14:paraId="55150B78" w14:textId="77777777" w:rsidR="004022C9" w:rsidRPr="00155DAD" w:rsidRDefault="004022C9" w:rsidP="004022C9">
            <w:pPr>
              <w:contextualSpacing/>
              <w:rPr>
                <w:rFonts w:ascii="Verdana" w:hAnsi="Verdana"/>
                <w:sz w:val="20"/>
                <w:szCs w:val="20"/>
              </w:rPr>
            </w:pPr>
          </w:p>
          <w:p w14:paraId="2365EF42" w14:textId="77777777" w:rsidR="004022C9" w:rsidRPr="00155DAD" w:rsidRDefault="004022C9" w:rsidP="004022C9">
            <w:pPr>
              <w:contextualSpacing/>
              <w:rPr>
                <w:rFonts w:ascii="Verdana" w:hAnsi="Verdana"/>
                <w:sz w:val="20"/>
                <w:szCs w:val="20"/>
              </w:rPr>
            </w:pPr>
          </w:p>
          <w:p w14:paraId="189889B3" w14:textId="77777777" w:rsidR="004022C9" w:rsidRPr="00155DAD" w:rsidRDefault="004022C9" w:rsidP="004022C9">
            <w:pPr>
              <w:contextualSpacing/>
              <w:rPr>
                <w:rFonts w:ascii="Verdana" w:hAnsi="Verdana"/>
                <w:sz w:val="20"/>
                <w:szCs w:val="20"/>
              </w:rPr>
            </w:pPr>
          </w:p>
          <w:p w14:paraId="2EE75FE3" w14:textId="77777777" w:rsidR="004022C9" w:rsidRPr="00155DAD" w:rsidRDefault="004022C9" w:rsidP="004022C9">
            <w:pPr>
              <w:contextualSpacing/>
              <w:rPr>
                <w:rFonts w:ascii="Verdana" w:hAnsi="Verdana"/>
                <w:sz w:val="20"/>
                <w:szCs w:val="20"/>
              </w:rPr>
            </w:pPr>
          </w:p>
          <w:p w14:paraId="7D56425B" w14:textId="77777777" w:rsidR="004022C9" w:rsidRPr="00155DAD" w:rsidRDefault="004022C9" w:rsidP="004022C9">
            <w:pPr>
              <w:contextualSpacing/>
              <w:rPr>
                <w:rFonts w:ascii="Verdana" w:hAnsi="Verdana"/>
                <w:sz w:val="20"/>
                <w:szCs w:val="20"/>
              </w:rPr>
            </w:pPr>
          </w:p>
          <w:p w14:paraId="713C946B" w14:textId="70EAD53E" w:rsidR="004022C9" w:rsidRPr="00155DAD" w:rsidRDefault="004022C9" w:rsidP="004022C9">
            <w:pPr>
              <w:contextualSpacing/>
              <w:rPr>
                <w:rFonts w:ascii="Verdana" w:hAnsi="Verdana"/>
                <w:sz w:val="20"/>
                <w:szCs w:val="20"/>
              </w:rPr>
            </w:pPr>
          </w:p>
          <w:p w14:paraId="7C0396E4" w14:textId="6CCD2A96" w:rsidR="004022C9" w:rsidRPr="00155DAD" w:rsidRDefault="004022C9" w:rsidP="004022C9">
            <w:pPr>
              <w:contextualSpacing/>
              <w:rPr>
                <w:rFonts w:ascii="Verdana" w:hAnsi="Verdana"/>
                <w:sz w:val="20"/>
                <w:szCs w:val="20"/>
              </w:rPr>
            </w:pPr>
          </w:p>
          <w:p w14:paraId="15E7B7FA" w14:textId="08106754" w:rsidR="004022C9" w:rsidRDefault="004022C9" w:rsidP="004022C9">
            <w:pPr>
              <w:contextualSpacing/>
              <w:rPr>
                <w:rFonts w:ascii="Verdana" w:hAnsi="Verdana"/>
                <w:sz w:val="20"/>
                <w:szCs w:val="20"/>
              </w:rPr>
            </w:pPr>
          </w:p>
          <w:p w14:paraId="76E589B3" w14:textId="20457296" w:rsidR="004022C9" w:rsidRDefault="004022C9" w:rsidP="004022C9">
            <w:pPr>
              <w:contextualSpacing/>
              <w:rPr>
                <w:rFonts w:ascii="Verdana" w:hAnsi="Verdana"/>
                <w:sz w:val="20"/>
                <w:szCs w:val="20"/>
              </w:rPr>
            </w:pPr>
          </w:p>
          <w:p w14:paraId="2349AD79" w14:textId="77777777" w:rsidR="004022C9" w:rsidRPr="00155DAD" w:rsidRDefault="004022C9" w:rsidP="004022C9">
            <w:pPr>
              <w:contextualSpacing/>
              <w:rPr>
                <w:rFonts w:ascii="Verdana" w:hAnsi="Verdana"/>
                <w:sz w:val="20"/>
                <w:szCs w:val="20"/>
              </w:rPr>
            </w:pPr>
          </w:p>
          <w:p w14:paraId="5600DD33" w14:textId="37ED9D54" w:rsidR="004022C9" w:rsidRPr="001272B9" w:rsidRDefault="004022C9" w:rsidP="004022C9">
            <w:pPr>
              <w:rPr>
                <w:rFonts w:ascii="Verdana" w:hAnsi="Verdana"/>
                <w:sz w:val="20"/>
                <w:szCs w:val="20"/>
                <w:lang w:val="bg-BG"/>
              </w:rPr>
            </w:pPr>
            <w:r>
              <w:rPr>
                <w:rFonts w:ascii="Verdana" w:hAnsi="Verdana"/>
                <w:sz w:val="20"/>
                <w:szCs w:val="20"/>
                <w:lang w:val="bg-BG"/>
              </w:rPr>
              <w:t>постоянен</w:t>
            </w:r>
          </w:p>
          <w:p w14:paraId="582BF723" w14:textId="77777777" w:rsidR="004022C9" w:rsidRPr="00155DAD" w:rsidRDefault="004022C9" w:rsidP="004022C9">
            <w:pPr>
              <w:rPr>
                <w:rFonts w:ascii="Verdana" w:hAnsi="Verdana"/>
                <w:sz w:val="20"/>
                <w:szCs w:val="20"/>
              </w:rPr>
            </w:pPr>
          </w:p>
          <w:p w14:paraId="305FC9C9" w14:textId="77777777" w:rsidR="004022C9" w:rsidRPr="00155DAD" w:rsidRDefault="004022C9" w:rsidP="004022C9">
            <w:pPr>
              <w:rPr>
                <w:rFonts w:ascii="Verdana" w:hAnsi="Verdana"/>
                <w:sz w:val="20"/>
                <w:szCs w:val="20"/>
              </w:rPr>
            </w:pPr>
          </w:p>
          <w:p w14:paraId="49E52A75" w14:textId="77777777" w:rsidR="004022C9" w:rsidRPr="00155DAD" w:rsidRDefault="004022C9" w:rsidP="004022C9">
            <w:pPr>
              <w:rPr>
                <w:rFonts w:ascii="Verdana" w:hAnsi="Verdana"/>
                <w:sz w:val="20"/>
                <w:szCs w:val="20"/>
              </w:rPr>
            </w:pPr>
          </w:p>
          <w:p w14:paraId="44985B08" w14:textId="5B0DFBCE" w:rsidR="004022C9" w:rsidRPr="00155DAD" w:rsidRDefault="004022C9" w:rsidP="004022C9">
            <w:pPr>
              <w:rPr>
                <w:rFonts w:ascii="Verdana" w:hAnsi="Verdana"/>
                <w:b/>
                <w:sz w:val="20"/>
                <w:szCs w:val="20"/>
                <w:lang w:val="bg-BG"/>
              </w:rPr>
            </w:pPr>
          </w:p>
        </w:tc>
        <w:tc>
          <w:tcPr>
            <w:tcW w:w="1417" w:type="dxa"/>
            <w:gridSpan w:val="2"/>
            <w:shd w:val="clear" w:color="auto" w:fill="FFFFFF"/>
          </w:tcPr>
          <w:p w14:paraId="128DF7BF" w14:textId="77777777" w:rsidR="004022C9" w:rsidRPr="00155DAD" w:rsidRDefault="004022C9" w:rsidP="004022C9">
            <w:pPr>
              <w:contextualSpacing/>
              <w:rPr>
                <w:rFonts w:ascii="Verdana" w:hAnsi="Verdana"/>
                <w:b/>
                <w:sz w:val="20"/>
                <w:szCs w:val="20"/>
              </w:rPr>
            </w:pPr>
          </w:p>
          <w:p w14:paraId="6B661BF2" w14:textId="77777777" w:rsidR="004022C9" w:rsidRPr="00155DAD" w:rsidRDefault="004022C9" w:rsidP="004022C9">
            <w:pPr>
              <w:contextualSpacing/>
              <w:rPr>
                <w:rFonts w:ascii="Verdana" w:hAnsi="Verdana"/>
                <w:b/>
                <w:sz w:val="20"/>
                <w:szCs w:val="20"/>
              </w:rPr>
            </w:pPr>
          </w:p>
          <w:p w14:paraId="474B10A5" w14:textId="77777777" w:rsidR="004022C9" w:rsidRPr="00155DAD" w:rsidRDefault="004022C9" w:rsidP="004022C9">
            <w:pPr>
              <w:contextualSpacing/>
              <w:rPr>
                <w:rFonts w:ascii="Verdana" w:hAnsi="Verdana"/>
                <w:b/>
                <w:sz w:val="20"/>
                <w:szCs w:val="20"/>
              </w:rPr>
            </w:pPr>
          </w:p>
          <w:p w14:paraId="25CA5BFD" w14:textId="77777777" w:rsidR="004022C9" w:rsidRPr="00155DAD" w:rsidRDefault="004022C9" w:rsidP="004022C9">
            <w:pPr>
              <w:contextualSpacing/>
              <w:rPr>
                <w:rFonts w:ascii="Verdana" w:hAnsi="Verdana"/>
                <w:b/>
                <w:sz w:val="20"/>
                <w:szCs w:val="20"/>
              </w:rPr>
            </w:pPr>
          </w:p>
          <w:p w14:paraId="5F37CEC7" w14:textId="77777777" w:rsidR="004022C9" w:rsidRPr="00155DAD" w:rsidRDefault="004022C9" w:rsidP="004022C9">
            <w:pPr>
              <w:contextualSpacing/>
              <w:rPr>
                <w:rFonts w:ascii="Verdana" w:hAnsi="Verdana"/>
                <w:b/>
                <w:sz w:val="20"/>
                <w:szCs w:val="20"/>
              </w:rPr>
            </w:pPr>
          </w:p>
          <w:p w14:paraId="7B048846" w14:textId="77777777" w:rsidR="004022C9" w:rsidRPr="00155DAD" w:rsidRDefault="004022C9" w:rsidP="004022C9">
            <w:pPr>
              <w:contextualSpacing/>
              <w:rPr>
                <w:rFonts w:ascii="Verdana" w:hAnsi="Verdana"/>
                <w:b/>
                <w:sz w:val="20"/>
                <w:szCs w:val="20"/>
              </w:rPr>
            </w:pPr>
          </w:p>
          <w:p w14:paraId="77ECD96A" w14:textId="3F62EDDB" w:rsidR="004022C9" w:rsidRPr="00155DAD" w:rsidRDefault="004022C9" w:rsidP="004022C9">
            <w:pPr>
              <w:contextualSpacing/>
              <w:rPr>
                <w:rFonts w:ascii="Verdana" w:hAnsi="Verdana"/>
                <w:b/>
                <w:sz w:val="20"/>
                <w:szCs w:val="20"/>
              </w:rPr>
            </w:pPr>
          </w:p>
          <w:p w14:paraId="514BB76F" w14:textId="13EC3435" w:rsidR="004022C9" w:rsidRPr="00155DAD" w:rsidRDefault="004022C9" w:rsidP="004022C9">
            <w:pPr>
              <w:contextualSpacing/>
              <w:rPr>
                <w:rFonts w:ascii="Verdana" w:hAnsi="Verdana"/>
                <w:b/>
                <w:sz w:val="20"/>
                <w:szCs w:val="20"/>
              </w:rPr>
            </w:pPr>
          </w:p>
          <w:p w14:paraId="679B9F6E" w14:textId="4B8C92B9" w:rsidR="004022C9" w:rsidRPr="00155DAD" w:rsidRDefault="004022C9" w:rsidP="004022C9">
            <w:pPr>
              <w:contextualSpacing/>
              <w:rPr>
                <w:rFonts w:ascii="Verdana" w:hAnsi="Verdana"/>
                <w:b/>
                <w:sz w:val="20"/>
                <w:szCs w:val="20"/>
              </w:rPr>
            </w:pPr>
          </w:p>
          <w:p w14:paraId="6AE5A523" w14:textId="77777777" w:rsidR="004022C9" w:rsidRPr="00155DAD" w:rsidRDefault="004022C9" w:rsidP="004022C9">
            <w:pPr>
              <w:contextualSpacing/>
              <w:rPr>
                <w:rFonts w:ascii="Verdana" w:hAnsi="Verdana"/>
                <w:b/>
                <w:sz w:val="20"/>
                <w:szCs w:val="20"/>
              </w:rPr>
            </w:pPr>
          </w:p>
          <w:p w14:paraId="545DBE9A" w14:textId="3DBF9C18" w:rsidR="004022C9" w:rsidRPr="00155DAD" w:rsidRDefault="004022C9" w:rsidP="004022C9">
            <w:pPr>
              <w:contextualSpacing/>
              <w:rPr>
                <w:rFonts w:ascii="Verdana" w:hAnsi="Verdana"/>
                <w:b/>
                <w:sz w:val="20"/>
                <w:szCs w:val="20"/>
              </w:rPr>
            </w:pPr>
          </w:p>
          <w:p w14:paraId="1889CAC3" w14:textId="18D46534" w:rsidR="004022C9" w:rsidRPr="00155DAD" w:rsidRDefault="004022C9" w:rsidP="004022C9">
            <w:pPr>
              <w:contextualSpacing/>
              <w:rPr>
                <w:rFonts w:ascii="Verdana" w:hAnsi="Verdana"/>
                <w:sz w:val="20"/>
                <w:szCs w:val="20"/>
              </w:rPr>
            </w:pPr>
            <w:r w:rsidRPr="00155DAD">
              <w:rPr>
                <w:rFonts w:ascii="Verdana" w:hAnsi="Verdana"/>
                <w:sz w:val="20"/>
                <w:szCs w:val="20"/>
                <w:lang w:val="bg-BG"/>
              </w:rPr>
              <w:t>-</w:t>
            </w:r>
          </w:p>
          <w:p w14:paraId="436050AC" w14:textId="77777777" w:rsidR="004022C9" w:rsidRPr="00155DAD" w:rsidRDefault="004022C9" w:rsidP="004022C9">
            <w:pPr>
              <w:rPr>
                <w:rFonts w:ascii="Verdana" w:hAnsi="Verdana"/>
                <w:b/>
                <w:sz w:val="20"/>
                <w:szCs w:val="20"/>
              </w:rPr>
            </w:pPr>
          </w:p>
          <w:p w14:paraId="3F774364" w14:textId="77777777" w:rsidR="004022C9" w:rsidRPr="00155DAD" w:rsidRDefault="004022C9" w:rsidP="004022C9">
            <w:pPr>
              <w:rPr>
                <w:rFonts w:ascii="Verdana" w:hAnsi="Verdana"/>
                <w:b/>
                <w:sz w:val="20"/>
                <w:szCs w:val="20"/>
              </w:rPr>
            </w:pPr>
          </w:p>
          <w:p w14:paraId="5E377156" w14:textId="77777777" w:rsidR="004022C9" w:rsidRPr="00155DAD" w:rsidRDefault="004022C9" w:rsidP="004022C9">
            <w:pPr>
              <w:rPr>
                <w:rFonts w:ascii="Verdana" w:hAnsi="Verdana"/>
                <w:sz w:val="20"/>
                <w:szCs w:val="20"/>
              </w:rPr>
            </w:pPr>
          </w:p>
          <w:p w14:paraId="46A031F3" w14:textId="77777777" w:rsidR="004022C9" w:rsidRPr="00155DAD" w:rsidRDefault="004022C9" w:rsidP="004022C9">
            <w:pPr>
              <w:rPr>
                <w:rFonts w:ascii="Verdana" w:hAnsi="Verdana"/>
                <w:sz w:val="20"/>
                <w:szCs w:val="20"/>
                <w:lang w:val="bg-BG"/>
              </w:rPr>
            </w:pPr>
          </w:p>
          <w:p w14:paraId="3DAE767E" w14:textId="77777777" w:rsidR="004022C9" w:rsidRPr="00155DAD" w:rsidRDefault="004022C9" w:rsidP="004022C9">
            <w:pPr>
              <w:rPr>
                <w:rFonts w:ascii="Verdana" w:hAnsi="Verdana"/>
                <w:b/>
                <w:sz w:val="20"/>
                <w:szCs w:val="20"/>
              </w:rPr>
            </w:pPr>
          </w:p>
          <w:p w14:paraId="2484C5E2" w14:textId="77777777" w:rsidR="004022C9" w:rsidRPr="00155DAD" w:rsidRDefault="004022C9" w:rsidP="004022C9">
            <w:pPr>
              <w:rPr>
                <w:rFonts w:ascii="Verdana" w:hAnsi="Verdana"/>
                <w:b/>
                <w:sz w:val="20"/>
                <w:szCs w:val="20"/>
              </w:rPr>
            </w:pPr>
          </w:p>
          <w:p w14:paraId="6C04568E" w14:textId="77777777" w:rsidR="004022C9" w:rsidRPr="00155DAD" w:rsidRDefault="004022C9" w:rsidP="004022C9">
            <w:pPr>
              <w:rPr>
                <w:rFonts w:ascii="Verdana" w:hAnsi="Verdana"/>
                <w:b/>
                <w:sz w:val="20"/>
                <w:szCs w:val="20"/>
              </w:rPr>
            </w:pPr>
          </w:p>
          <w:p w14:paraId="44EBB28A" w14:textId="77777777" w:rsidR="004022C9" w:rsidRPr="00155DAD" w:rsidRDefault="004022C9" w:rsidP="004022C9">
            <w:pPr>
              <w:rPr>
                <w:rFonts w:ascii="Verdana" w:hAnsi="Verdana"/>
                <w:b/>
                <w:sz w:val="20"/>
                <w:szCs w:val="20"/>
              </w:rPr>
            </w:pPr>
          </w:p>
          <w:p w14:paraId="491E2470" w14:textId="77777777" w:rsidR="004022C9" w:rsidRPr="00155DAD" w:rsidRDefault="004022C9" w:rsidP="004022C9">
            <w:pPr>
              <w:rPr>
                <w:rFonts w:ascii="Verdana" w:hAnsi="Verdana"/>
                <w:b/>
                <w:sz w:val="20"/>
                <w:szCs w:val="20"/>
              </w:rPr>
            </w:pPr>
          </w:p>
          <w:p w14:paraId="0BEE689B" w14:textId="77777777" w:rsidR="004022C9" w:rsidRPr="00155DAD" w:rsidRDefault="004022C9" w:rsidP="004022C9">
            <w:pPr>
              <w:rPr>
                <w:rFonts w:ascii="Verdana" w:hAnsi="Verdana"/>
                <w:b/>
                <w:sz w:val="20"/>
                <w:szCs w:val="20"/>
              </w:rPr>
            </w:pPr>
          </w:p>
          <w:p w14:paraId="23E928DC" w14:textId="7D65661B" w:rsidR="004022C9" w:rsidRPr="00155DAD" w:rsidRDefault="004022C9" w:rsidP="004022C9">
            <w:pPr>
              <w:rPr>
                <w:rFonts w:ascii="Verdana" w:hAnsi="Verdana"/>
                <w:b/>
                <w:sz w:val="20"/>
                <w:szCs w:val="20"/>
                <w:lang w:val="bg-BG"/>
              </w:rPr>
            </w:pPr>
          </w:p>
        </w:tc>
        <w:tc>
          <w:tcPr>
            <w:tcW w:w="1990" w:type="dxa"/>
            <w:gridSpan w:val="2"/>
            <w:shd w:val="clear" w:color="auto" w:fill="FFFFFF"/>
          </w:tcPr>
          <w:p w14:paraId="04261697" w14:textId="77777777" w:rsidR="004022C9" w:rsidRPr="00155DAD" w:rsidRDefault="004022C9" w:rsidP="004022C9">
            <w:pPr>
              <w:contextualSpacing/>
              <w:rPr>
                <w:rFonts w:ascii="Verdana" w:hAnsi="Verdana"/>
                <w:b/>
                <w:sz w:val="20"/>
                <w:szCs w:val="20"/>
              </w:rPr>
            </w:pPr>
          </w:p>
          <w:p w14:paraId="443D3EB3" w14:textId="77777777" w:rsidR="004022C9" w:rsidRPr="00155DAD" w:rsidRDefault="004022C9" w:rsidP="004022C9">
            <w:pPr>
              <w:contextualSpacing/>
              <w:rPr>
                <w:rFonts w:ascii="Verdana" w:hAnsi="Verdana"/>
                <w:b/>
                <w:sz w:val="20"/>
                <w:szCs w:val="20"/>
              </w:rPr>
            </w:pPr>
          </w:p>
          <w:p w14:paraId="7C9B3A6E" w14:textId="77777777" w:rsidR="004022C9" w:rsidRPr="00155DAD" w:rsidRDefault="004022C9" w:rsidP="004022C9">
            <w:pPr>
              <w:contextualSpacing/>
              <w:rPr>
                <w:rFonts w:ascii="Verdana" w:hAnsi="Verdana"/>
                <w:b/>
                <w:sz w:val="20"/>
                <w:szCs w:val="20"/>
              </w:rPr>
            </w:pPr>
          </w:p>
          <w:p w14:paraId="6A1D9342" w14:textId="77777777" w:rsidR="004022C9" w:rsidRPr="00155DAD" w:rsidRDefault="004022C9" w:rsidP="004022C9">
            <w:pPr>
              <w:contextualSpacing/>
              <w:rPr>
                <w:rFonts w:ascii="Verdana" w:hAnsi="Verdana"/>
                <w:b/>
                <w:sz w:val="20"/>
                <w:szCs w:val="20"/>
              </w:rPr>
            </w:pPr>
          </w:p>
          <w:p w14:paraId="0BA72A37" w14:textId="77777777" w:rsidR="004022C9" w:rsidRPr="00155DAD" w:rsidRDefault="004022C9" w:rsidP="004022C9">
            <w:pPr>
              <w:contextualSpacing/>
              <w:rPr>
                <w:rFonts w:ascii="Verdana" w:hAnsi="Verdana"/>
                <w:b/>
                <w:sz w:val="20"/>
                <w:szCs w:val="20"/>
              </w:rPr>
            </w:pPr>
          </w:p>
          <w:p w14:paraId="270B2E4A" w14:textId="77777777" w:rsidR="004022C9" w:rsidRPr="00155DAD" w:rsidRDefault="004022C9" w:rsidP="004022C9">
            <w:pPr>
              <w:contextualSpacing/>
              <w:rPr>
                <w:rFonts w:ascii="Verdana" w:hAnsi="Verdana"/>
                <w:b/>
                <w:sz w:val="20"/>
                <w:szCs w:val="20"/>
              </w:rPr>
            </w:pPr>
          </w:p>
          <w:p w14:paraId="72FB8A19" w14:textId="5B554E21" w:rsidR="004022C9" w:rsidRPr="00155DAD" w:rsidRDefault="004022C9" w:rsidP="004022C9">
            <w:pPr>
              <w:contextualSpacing/>
              <w:rPr>
                <w:rFonts w:ascii="Verdana" w:hAnsi="Verdana"/>
                <w:b/>
                <w:sz w:val="20"/>
                <w:szCs w:val="20"/>
              </w:rPr>
            </w:pPr>
          </w:p>
          <w:p w14:paraId="72A33934" w14:textId="09461CEF" w:rsidR="004022C9" w:rsidRPr="00155DAD" w:rsidRDefault="004022C9" w:rsidP="004022C9">
            <w:pPr>
              <w:contextualSpacing/>
              <w:rPr>
                <w:rFonts w:ascii="Verdana" w:hAnsi="Verdana"/>
                <w:b/>
                <w:sz w:val="20"/>
                <w:szCs w:val="20"/>
              </w:rPr>
            </w:pPr>
          </w:p>
          <w:p w14:paraId="61D0B7CB" w14:textId="22A574CD" w:rsidR="004022C9" w:rsidRPr="00155DAD" w:rsidRDefault="004022C9" w:rsidP="004022C9">
            <w:pPr>
              <w:contextualSpacing/>
              <w:rPr>
                <w:rFonts w:ascii="Verdana" w:hAnsi="Verdana"/>
                <w:b/>
                <w:sz w:val="20"/>
                <w:szCs w:val="20"/>
              </w:rPr>
            </w:pPr>
          </w:p>
          <w:p w14:paraId="407E9E1C" w14:textId="77777777" w:rsidR="004022C9" w:rsidRPr="00155DAD" w:rsidRDefault="004022C9" w:rsidP="004022C9">
            <w:pPr>
              <w:contextualSpacing/>
              <w:rPr>
                <w:rFonts w:ascii="Verdana" w:hAnsi="Verdana"/>
                <w:b/>
                <w:sz w:val="20"/>
                <w:szCs w:val="20"/>
              </w:rPr>
            </w:pPr>
          </w:p>
          <w:p w14:paraId="4317C843" w14:textId="0BB8FB97" w:rsidR="004022C9" w:rsidRPr="00155DAD" w:rsidRDefault="004022C9" w:rsidP="004022C9">
            <w:pPr>
              <w:contextualSpacing/>
              <w:rPr>
                <w:rFonts w:ascii="Verdana" w:hAnsi="Verdana"/>
                <w:b/>
                <w:sz w:val="20"/>
                <w:szCs w:val="20"/>
              </w:rPr>
            </w:pPr>
          </w:p>
          <w:p w14:paraId="529895EA" w14:textId="11B5E374"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Бюджет на ДАБДП, АПИ/ОПУ, общини</w:t>
            </w:r>
          </w:p>
          <w:p w14:paraId="01DD81B2" w14:textId="77777777" w:rsidR="004022C9" w:rsidRPr="00155DAD" w:rsidRDefault="004022C9" w:rsidP="004022C9">
            <w:pPr>
              <w:rPr>
                <w:rFonts w:ascii="Verdana" w:hAnsi="Verdana"/>
                <w:b/>
                <w:sz w:val="20"/>
                <w:szCs w:val="20"/>
              </w:rPr>
            </w:pPr>
          </w:p>
          <w:p w14:paraId="5336FC1D" w14:textId="77777777" w:rsidR="004022C9" w:rsidRPr="00155DAD" w:rsidRDefault="004022C9" w:rsidP="004022C9">
            <w:pPr>
              <w:rPr>
                <w:rFonts w:ascii="Verdana" w:hAnsi="Verdana"/>
                <w:b/>
                <w:sz w:val="20"/>
                <w:szCs w:val="20"/>
              </w:rPr>
            </w:pPr>
          </w:p>
          <w:p w14:paraId="7EBBBE1B" w14:textId="77777777" w:rsidR="004022C9" w:rsidRPr="00155DAD" w:rsidRDefault="004022C9" w:rsidP="004022C9">
            <w:pPr>
              <w:rPr>
                <w:rFonts w:ascii="Verdana" w:hAnsi="Verdana"/>
                <w:b/>
                <w:sz w:val="20"/>
                <w:szCs w:val="20"/>
              </w:rPr>
            </w:pPr>
          </w:p>
          <w:p w14:paraId="00395BAF" w14:textId="77777777" w:rsidR="004022C9" w:rsidRPr="00155DAD" w:rsidRDefault="004022C9" w:rsidP="004022C9">
            <w:pPr>
              <w:rPr>
                <w:rFonts w:ascii="Verdana" w:hAnsi="Verdana"/>
                <w:b/>
                <w:sz w:val="20"/>
                <w:szCs w:val="20"/>
              </w:rPr>
            </w:pPr>
          </w:p>
          <w:p w14:paraId="776B0F8D" w14:textId="77777777" w:rsidR="004022C9" w:rsidRPr="00155DAD" w:rsidRDefault="004022C9" w:rsidP="004022C9">
            <w:pPr>
              <w:rPr>
                <w:rFonts w:ascii="Verdana" w:hAnsi="Verdana"/>
                <w:b/>
                <w:sz w:val="20"/>
                <w:szCs w:val="20"/>
              </w:rPr>
            </w:pPr>
          </w:p>
          <w:p w14:paraId="2EFFCA66" w14:textId="77777777" w:rsidR="004022C9" w:rsidRPr="00155DAD" w:rsidRDefault="004022C9" w:rsidP="004022C9">
            <w:pPr>
              <w:rPr>
                <w:rFonts w:ascii="Verdana" w:hAnsi="Verdana"/>
                <w:b/>
                <w:sz w:val="20"/>
                <w:szCs w:val="20"/>
              </w:rPr>
            </w:pPr>
          </w:p>
          <w:p w14:paraId="7CDC7E87" w14:textId="77777777" w:rsidR="004022C9" w:rsidRPr="00155DAD" w:rsidRDefault="004022C9" w:rsidP="004022C9">
            <w:pPr>
              <w:rPr>
                <w:rFonts w:ascii="Verdana" w:hAnsi="Verdana"/>
                <w:b/>
                <w:sz w:val="20"/>
                <w:szCs w:val="20"/>
              </w:rPr>
            </w:pPr>
          </w:p>
          <w:p w14:paraId="42D1496D" w14:textId="3AAA8AA7" w:rsidR="004022C9" w:rsidRPr="00155DAD" w:rsidRDefault="004022C9" w:rsidP="004022C9">
            <w:pPr>
              <w:rPr>
                <w:rFonts w:ascii="Verdana" w:hAnsi="Verdana"/>
                <w:b/>
                <w:sz w:val="20"/>
                <w:szCs w:val="20"/>
                <w:lang w:val="bg-BG"/>
              </w:rPr>
            </w:pPr>
          </w:p>
        </w:tc>
        <w:tc>
          <w:tcPr>
            <w:tcW w:w="1990" w:type="dxa"/>
            <w:gridSpan w:val="2"/>
            <w:shd w:val="clear" w:color="auto" w:fill="FFFFFF"/>
          </w:tcPr>
          <w:p w14:paraId="59F357C1" w14:textId="77777777" w:rsidR="004022C9" w:rsidRPr="00155DAD" w:rsidRDefault="004022C9" w:rsidP="004022C9">
            <w:pPr>
              <w:contextualSpacing/>
              <w:rPr>
                <w:rFonts w:ascii="Verdana" w:hAnsi="Verdana"/>
                <w:b/>
                <w:sz w:val="20"/>
                <w:szCs w:val="20"/>
              </w:rPr>
            </w:pPr>
          </w:p>
          <w:p w14:paraId="677A7BC6" w14:textId="77777777" w:rsidR="004022C9" w:rsidRPr="00155DAD" w:rsidRDefault="004022C9" w:rsidP="004022C9">
            <w:pPr>
              <w:contextualSpacing/>
              <w:rPr>
                <w:rFonts w:ascii="Verdana" w:hAnsi="Verdana"/>
                <w:b/>
                <w:sz w:val="20"/>
                <w:szCs w:val="20"/>
              </w:rPr>
            </w:pPr>
          </w:p>
          <w:p w14:paraId="60EB5403" w14:textId="77777777" w:rsidR="004022C9" w:rsidRPr="00155DAD" w:rsidRDefault="004022C9" w:rsidP="004022C9">
            <w:pPr>
              <w:contextualSpacing/>
              <w:rPr>
                <w:rFonts w:ascii="Verdana" w:hAnsi="Verdana"/>
                <w:b/>
                <w:sz w:val="20"/>
                <w:szCs w:val="20"/>
              </w:rPr>
            </w:pPr>
          </w:p>
          <w:p w14:paraId="3F02E54F" w14:textId="77777777" w:rsidR="004022C9" w:rsidRPr="00155DAD" w:rsidRDefault="004022C9" w:rsidP="004022C9">
            <w:pPr>
              <w:contextualSpacing/>
              <w:rPr>
                <w:rFonts w:ascii="Verdana" w:hAnsi="Verdana"/>
                <w:b/>
                <w:sz w:val="20"/>
                <w:szCs w:val="20"/>
              </w:rPr>
            </w:pPr>
          </w:p>
          <w:p w14:paraId="6D23E8F4" w14:textId="77777777" w:rsidR="004022C9" w:rsidRPr="00155DAD" w:rsidRDefault="004022C9" w:rsidP="004022C9">
            <w:pPr>
              <w:contextualSpacing/>
              <w:rPr>
                <w:rFonts w:ascii="Verdana" w:hAnsi="Verdana"/>
                <w:b/>
                <w:sz w:val="20"/>
                <w:szCs w:val="20"/>
              </w:rPr>
            </w:pPr>
          </w:p>
          <w:p w14:paraId="01B32124" w14:textId="77777777" w:rsidR="004022C9" w:rsidRPr="00155DAD" w:rsidRDefault="004022C9" w:rsidP="004022C9">
            <w:pPr>
              <w:rPr>
                <w:rFonts w:ascii="Verdana" w:hAnsi="Verdana"/>
                <w:sz w:val="20"/>
                <w:szCs w:val="20"/>
              </w:rPr>
            </w:pPr>
          </w:p>
          <w:p w14:paraId="4333A4FB" w14:textId="58734487" w:rsidR="004022C9" w:rsidRPr="00155DAD" w:rsidRDefault="004022C9" w:rsidP="004022C9">
            <w:pPr>
              <w:rPr>
                <w:rFonts w:ascii="Verdana" w:hAnsi="Verdana"/>
                <w:sz w:val="20"/>
                <w:szCs w:val="20"/>
              </w:rPr>
            </w:pPr>
          </w:p>
          <w:p w14:paraId="5918C4D6" w14:textId="6C0BC91B" w:rsidR="004022C9" w:rsidRPr="00155DAD" w:rsidRDefault="004022C9" w:rsidP="004022C9">
            <w:pPr>
              <w:rPr>
                <w:rFonts w:ascii="Verdana" w:hAnsi="Verdana"/>
                <w:sz w:val="20"/>
                <w:szCs w:val="20"/>
              </w:rPr>
            </w:pPr>
          </w:p>
          <w:p w14:paraId="1B2F106A" w14:textId="39F82EC2" w:rsidR="004022C9" w:rsidRPr="00155DAD" w:rsidRDefault="004022C9" w:rsidP="004022C9">
            <w:pPr>
              <w:rPr>
                <w:rFonts w:ascii="Verdana" w:hAnsi="Verdana"/>
                <w:sz w:val="20"/>
                <w:szCs w:val="20"/>
              </w:rPr>
            </w:pPr>
          </w:p>
          <w:p w14:paraId="01268BFE" w14:textId="77777777" w:rsidR="004022C9" w:rsidRPr="00155DAD" w:rsidRDefault="004022C9" w:rsidP="004022C9">
            <w:pPr>
              <w:rPr>
                <w:rFonts w:ascii="Verdana" w:hAnsi="Verdana"/>
                <w:sz w:val="20"/>
                <w:szCs w:val="20"/>
              </w:rPr>
            </w:pPr>
          </w:p>
          <w:p w14:paraId="7D1E0914" w14:textId="77777777" w:rsidR="004022C9" w:rsidRPr="00155DAD" w:rsidRDefault="004022C9" w:rsidP="004022C9">
            <w:pPr>
              <w:rPr>
                <w:rFonts w:ascii="Verdana" w:hAnsi="Verdana"/>
                <w:sz w:val="20"/>
                <w:szCs w:val="20"/>
              </w:rPr>
            </w:pPr>
          </w:p>
          <w:p w14:paraId="71FABBB4" w14:textId="3F5FDC0C" w:rsidR="004022C9" w:rsidRPr="00155DAD" w:rsidRDefault="004022C9" w:rsidP="004022C9">
            <w:pPr>
              <w:rPr>
                <w:rFonts w:ascii="Verdana" w:hAnsi="Verdana"/>
                <w:b/>
                <w:sz w:val="20"/>
                <w:szCs w:val="20"/>
                <w:lang w:val="bg-BG"/>
              </w:rPr>
            </w:pPr>
            <w:r w:rsidRPr="00155DAD">
              <w:rPr>
                <w:rFonts w:ascii="Verdana" w:hAnsi="Verdana"/>
                <w:sz w:val="20"/>
                <w:szCs w:val="20"/>
                <w:lang w:val="bg-BG"/>
              </w:rPr>
              <w:t xml:space="preserve">Подобряване на безопасността на движението по пътищата на общинско и областно ниво чрез събиране и обобщаване и анализ на данните от стопаните на </w:t>
            </w:r>
            <w:r w:rsidRPr="00155DAD">
              <w:rPr>
                <w:rFonts w:ascii="Verdana" w:hAnsi="Verdana"/>
                <w:sz w:val="20"/>
                <w:szCs w:val="20"/>
                <w:lang w:val="bg-BG"/>
              </w:rPr>
              <w:lastRenderedPageBreak/>
              <w:t>пътищата</w:t>
            </w:r>
          </w:p>
        </w:tc>
        <w:tc>
          <w:tcPr>
            <w:tcW w:w="1715" w:type="dxa"/>
            <w:gridSpan w:val="2"/>
            <w:shd w:val="clear" w:color="auto" w:fill="FFFFFF"/>
          </w:tcPr>
          <w:p w14:paraId="19D949B5" w14:textId="77777777" w:rsidR="004022C9" w:rsidRPr="00155DAD" w:rsidRDefault="004022C9" w:rsidP="004022C9">
            <w:pPr>
              <w:contextualSpacing/>
              <w:rPr>
                <w:rFonts w:ascii="Verdana" w:hAnsi="Verdana"/>
                <w:b/>
                <w:sz w:val="20"/>
                <w:szCs w:val="20"/>
              </w:rPr>
            </w:pPr>
          </w:p>
          <w:p w14:paraId="3FED5562" w14:textId="77777777" w:rsidR="004022C9" w:rsidRPr="00155DAD" w:rsidRDefault="004022C9" w:rsidP="004022C9">
            <w:pPr>
              <w:contextualSpacing/>
              <w:rPr>
                <w:rFonts w:ascii="Verdana" w:hAnsi="Verdana"/>
                <w:b/>
                <w:sz w:val="20"/>
                <w:szCs w:val="20"/>
              </w:rPr>
            </w:pPr>
          </w:p>
          <w:p w14:paraId="0EF16606" w14:textId="77777777" w:rsidR="004022C9" w:rsidRPr="00155DAD" w:rsidRDefault="004022C9" w:rsidP="004022C9">
            <w:pPr>
              <w:contextualSpacing/>
              <w:rPr>
                <w:rFonts w:ascii="Verdana" w:hAnsi="Verdana"/>
                <w:b/>
                <w:sz w:val="20"/>
                <w:szCs w:val="20"/>
              </w:rPr>
            </w:pPr>
          </w:p>
          <w:p w14:paraId="5DE3AA5A" w14:textId="77777777" w:rsidR="004022C9" w:rsidRPr="00155DAD" w:rsidRDefault="004022C9" w:rsidP="004022C9">
            <w:pPr>
              <w:contextualSpacing/>
              <w:rPr>
                <w:rFonts w:ascii="Verdana" w:hAnsi="Verdana"/>
                <w:b/>
                <w:sz w:val="20"/>
                <w:szCs w:val="20"/>
              </w:rPr>
            </w:pPr>
          </w:p>
          <w:p w14:paraId="020B250D" w14:textId="77777777" w:rsidR="004022C9" w:rsidRPr="00155DAD" w:rsidRDefault="004022C9" w:rsidP="004022C9">
            <w:pPr>
              <w:contextualSpacing/>
              <w:rPr>
                <w:rFonts w:ascii="Verdana" w:hAnsi="Verdana"/>
                <w:b/>
                <w:sz w:val="20"/>
                <w:szCs w:val="20"/>
              </w:rPr>
            </w:pPr>
          </w:p>
          <w:p w14:paraId="00991BD9" w14:textId="77777777" w:rsidR="004022C9" w:rsidRPr="00155DAD" w:rsidRDefault="004022C9" w:rsidP="004022C9">
            <w:pPr>
              <w:contextualSpacing/>
              <w:rPr>
                <w:rFonts w:ascii="Verdana" w:hAnsi="Verdana"/>
                <w:b/>
                <w:sz w:val="20"/>
                <w:szCs w:val="20"/>
              </w:rPr>
            </w:pPr>
          </w:p>
          <w:p w14:paraId="0CCE0930" w14:textId="77777777" w:rsidR="004022C9" w:rsidRPr="00155DAD" w:rsidRDefault="004022C9" w:rsidP="004022C9">
            <w:pPr>
              <w:contextualSpacing/>
              <w:rPr>
                <w:rFonts w:ascii="Verdana" w:hAnsi="Verdana"/>
                <w:b/>
                <w:sz w:val="20"/>
                <w:szCs w:val="20"/>
              </w:rPr>
            </w:pPr>
          </w:p>
          <w:p w14:paraId="57432722" w14:textId="5B947285" w:rsidR="004022C9" w:rsidRPr="00155DAD" w:rsidRDefault="004022C9" w:rsidP="004022C9">
            <w:pPr>
              <w:contextualSpacing/>
              <w:rPr>
                <w:rFonts w:ascii="Verdana" w:hAnsi="Verdana"/>
                <w:b/>
                <w:sz w:val="20"/>
                <w:szCs w:val="20"/>
              </w:rPr>
            </w:pPr>
          </w:p>
          <w:p w14:paraId="68FA2F62" w14:textId="7E048A64" w:rsidR="004022C9" w:rsidRPr="00155DAD" w:rsidRDefault="004022C9" w:rsidP="004022C9">
            <w:pPr>
              <w:contextualSpacing/>
              <w:rPr>
                <w:rFonts w:ascii="Verdana" w:hAnsi="Verdana"/>
                <w:b/>
                <w:sz w:val="20"/>
                <w:szCs w:val="20"/>
              </w:rPr>
            </w:pPr>
          </w:p>
          <w:p w14:paraId="0F3E0F79" w14:textId="3CD34E1F" w:rsidR="004022C9" w:rsidRPr="00155DAD" w:rsidRDefault="004022C9" w:rsidP="004022C9">
            <w:pPr>
              <w:contextualSpacing/>
              <w:rPr>
                <w:rFonts w:ascii="Verdana" w:hAnsi="Verdana"/>
                <w:b/>
                <w:sz w:val="20"/>
                <w:szCs w:val="20"/>
              </w:rPr>
            </w:pPr>
          </w:p>
          <w:p w14:paraId="1168C020" w14:textId="77777777" w:rsidR="004022C9" w:rsidRPr="00155DAD" w:rsidRDefault="004022C9" w:rsidP="004022C9">
            <w:pPr>
              <w:contextualSpacing/>
              <w:rPr>
                <w:rFonts w:ascii="Verdana" w:hAnsi="Verdana"/>
                <w:b/>
                <w:sz w:val="20"/>
                <w:szCs w:val="20"/>
              </w:rPr>
            </w:pPr>
          </w:p>
          <w:p w14:paraId="6FD79289" w14:textId="2E6B8B3F"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Създаване на ГИС базиран масив от информация с необходимите функционални </w:t>
            </w:r>
            <w:proofErr w:type="spellStart"/>
            <w:r w:rsidRPr="00155DAD">
              <w:rPr>
                <w:rFonts w:ascii="Verdana" w:hAnsi="Verdana"/>
                <w:sz w:val="20"/>
                <w:szCs w:val="20"/>
                <w:lang w:val="bg-BG"/>
              </w:rPr>
              <w:t>характеристи-ки</w:t>
            </w:r>
            <w:proofErr w:type="spellEnd"/>
          </w:p>
          <w:p w14:paraId="3AFFD1D1" w14:textId="1EE91BAE" w:rsidR="004022C9" w:rsidRPr="00155DAD" w:rsidRDefault="004022C9" w:rsidP="004022C9">
            <w:pPr>
              <w:rPr>
                <w:rFonts w:ascii="Verdana" w:hAnsi="Verdana"/>
                <w:b/>
                <w:sz w:val="20"/>
                <w:szCs w:val="20"/>
                <w:lang w:val="bg-BG"/>
              </w:rPr>
            </w:pPr>
          </w:p>
        </w:tc>
        <w:tc>
          <w:tcPr>
            <w:tcW w:w="1575" w:type="dxa"/>
            <w:gridSpan w:val="2"/>
            <w:shd w:val="clear" w:color="auto" w:fill="FFFFFF"/>
          </w:tcPr>
          <w:p w14:paraId="4E4D74E4" w14:textId="77777777" w:rsidR="004022C9" w:rsidRPr="00155DAD" w:rsidRDefault="004022C9" w:rsidP="004022C9">
            <w:pPr>
              <w:contextualSpacing/>
              <w:rPr>
                <w:rFonts w:ascii="Verdana" w:hAnsi="Verdana"/>
                <w:b/>
                <w:sz w:val="20"/>
                <w:szCs w:val="20"/>
              </w:rPr>
            </w:pPr>
          </w:p>
          <w:p w14:paraId="0C8A2107" w14:textId="1C51D598" w:rsidR="004022C9" w:rsidRPr="00155DAD" w:rsidRDefault="004022C9" w:rsidP="004022C9">
            <w:pPr>
              <w:contextualSpacing/>
              <w:rPr>
                <w:rFonts w:ascii="Verdana" w:hAnsi="Verdana"/>
                <w:sz w:val="20"/>
                <w:szCs w:val="20"/>
                <w:lang w:val="bg-BG"/>
              </w:rPr>
            </w:pPr>
          </w:p>
          <w:p w14:paraId="2A21C6FC" w14:textId="77777777" w:rsidR="004022C9" w:rsidRPr="00155DAD" w:rsidRDefault="004022C9" w:rsidP="004022C9">
            <w:pPr>
              <w:contextualSpacing/>
              <w:rPr>
                <w:rFonts w:ascii="Verdana" w:hAnsi="Verdana"/>
                <w:b/>
                <w:sz w:val="20"/>
                <w:szCs w:val="20"/>
              </w:rPr>
            </w:pPr>
          </w:p>
          <w:p w14:paraId="6CDB8949" w14:textId="77777777" w:rsidR="004022C9" w:rsidRPr="00155DAD" w:rsidRDefault="004022C9" w:rsidP="004022C9">
            <w:pPr>
              <w:contextualSpacing/>
              <w:rPr>
                <w:rFonts w:ascii="Verdana" w:hAnsi="Verdana"/>
                <w:b/>
                <w:sz w:val="20"/>
                <w:szCs w:val="20"/>
              </w:rPr>
            </w:pPr>
          </w:p>
          <w:p w14:paraId="3D2EAA42" w14:textId="77777777" w:rsidR="004022C9" w:rsidRPr="00155DAD" w:rsidRDefault="004022C9" w:rsidP="004022C9">
            <w:pPr>
              <w:contextualSpacing/>
              <w:rPr>
                <w:rFonts w:ascii="Verdana" w:hAnsi="Verdana"/>
                <w:b/>
                <w:sz w:val="20"/>
                <w:szCs w:val="20"/>
              </w:rPr>
            </w:pPr>
          </w:p>
          <w:p w14:paraId="42467FD1" w14:textId="77777777" w:rsidR="004022C9" w:rsidRPr="00155DAD" w:rsidRDefault="004022C9" w:rsidP="004022C9">
            <w:pPr>
              <w:contextualSpacing/>
              <w:rPr>
                <w:rFonts w:ascii="Verdana" w:hAnsi="Verdana"/>
                <w:b/>
                <w:sz w:val="20"/>
                <w:szCs w:val="20"/>
              </w:rPr>
            </w:pPr>
          </w:p>
          <w:p w14:paraId="25A24699" w14:textId="77777777" w:rsidR="004022C9" w:rsidRPr="00155DAD" w:rsidRDefault="004022C9" w:rsidP="004022C9">
            <w:pPr>
              <w:contextualSpacing/>
              <w:rPr>
                <w:rFonts w:ascii="Verdana" w:hAnsi="Verdana"/>
                <w:b/>
                <w:sz w:val="20"/>
                <w:szCs w:val="20"/>
              </w:rPr>
            </w:pPr>
          </w:p>
          <w:p w14:paraId="5D7B34F8" w14:textId="760543A8" w:rsidR="004022C9" w:rsidRPr="00155DAD" w:rsidRDefault="004022C9" w:rsidP="004022C9">
            <w:pPr>
              <w:contextualSpacing/>
              <w:rPr>
                <w:rFonts w:ascii="Verdana" w:hAnsi="Verdana"/>
                <w:b/>
                <w:sz w:val="20"/>
                <w:szCs w:val="20"/>
              </w:rPr>
            </w:pPr>
          </w:p>
          <w:p w14:paraId="43016F1B" w14:textId="76A3999D" w:rsidR="004022C9" w:rsidRPr="00155DAD" w:rsidRDefault="004022C9" w:rsidP="004022C9">
            <w:pPr>
              <w:contextualSpacing/>
              <w:rPr>
                <w:rFonts w:ascii="Verdana" w:hAnsi="Verdana"/>
                <w:b/>
                <w:sz w:val="20"/>
                <w:szCs w:val="20"/>
              </w:rPr>
            </w:pPr>
          </w:p>
          <w:p w14:paraId="7D4923BA" w14:textId="140FBE61" w:rsidR="004022C9" w:rsidRPr="00155DAD" w:rsidRDefault="004022C9" w:rsidP="004022C9">
            <w:pPr>
              <w:contextualSpacing/>
              <w:rPr>
                <w:rFonts w:ascii="Verdana" w:hAnsi="Verdana"/>
                <w:b/>
                <w:sz w:val="20"/>
                <w:szCs w:val="20"/>
              </w:rPr>
            </w:pPr>
          </w:p>
          <w:p w14:paraId="3B074D34" w14:textId="37439754" w:rsidR="004022C9" w:rsidRPr="00155DAD" w:rsidRDefault="004022C9" w:rsidP="004022C9">
            <w:pPr>
              <w:contextualSpacing/>
              <w:rPr>
                <w:rFonts w:ascii="Verdana" w:hAnsi="Verdana"/>
                <w:b/>
                <w:sz w:val="20"/>
                <w:szCs w:val="20"/>
              </w:rPr>
            </w:pPr>
          </w:p>
          <w:p w14:paraId="5617940F" w14:textId="77777777" w:rsidR="004022C9" w:rsidRDefault="004022C9" w:rsidP="004022C9">
            <w:pPr>
              <w:rPr>
                <w:rFonts w:ascii="Verdana" w:hAnsi="Verdana"/>
                <w:sz w:val="20"/>
                <w:szCs w:val="20"/>
                <w:lang w:val="bg-BG"/>
              </w:rPr>
            </w:pPr>
            <w:r w:rsidRPr="00155DAD">
              <w:rPr>
                <w:rFonts w:ascii="Verdana" w:hAnsi="Verdana"/>
                <w:sz w:val="20"/>
                <w:szCs w:val="20"/>
                <w:lang w:val="bg-BG"/>
              </w:rPr>
              <w:t>ДАБДП, АПИ/ОПУ, общини</w:t>
            </w:r>
          </w:p>
          <w:p w14:paraId="79E6026F" w14:textId="77777777" w:rsidR="00761F80" w:rsidRDefault="00761F80" w:rsidP="004022C9">
            <w:pPr>
              <w:rPr>
                <w:rFonts w:ascii="Verdana" w:hAnsi="Verdana"/>
                <w:sz w:val="20"/>
                <w:szCs w:val="20"/>
                <w:lang w:val="bg-BG"/>
              </w:rPr>
            </w:pPr>
          </w:p>
          <w:p w14:paraId="4B386C7A" w14:textId="77777777" w:rsidR="00761F80" w:rsidRDefault="00761F80" w:rsidP="004022C9">
            <w:pPr>
              <w:rPr>
                <w:rFonts w:ascii="Verdana" w:hAnsi="Verdana"/>
                <w:sz w:val="20"/>
                <w:szCs w:val="20"/>
                <w:lang w:val="bg-BG"/>
              </w:rPr>
            </w:pPr>
          </w:p>
          <w:p w14:paraId="283D01B6" w14:textId="77777777" w:rsidR="00761F80" w:rsidRDefault="00761F80" w:rsidP="004022C9">
            <w:pPr>
              <w:rPr>
                <w:rFonts w:ascii="Verdana" w:hAnsi="Verdana"/>
                <w:sz w:val="20"/>
                <w:szCs w:val="20"/>
                <w:lang w:val="bg-BG"/>
              </w:rPr>
            </w:pPr>
          </w:p>
          <w:p w14:paraId="09428A7F" w14:textId="77777777" w:rsidR="00761F80" w:rsidRDefault="00761F80" w:rsidP="004022C9">
            <w:pPr>
              <w:rPr>
                <w:rFonts w:ascii="Verdana" w:hAnsi="Verdana"/>
                <w:sz w:val="20"/>
                <w:szCs w:val="20"/>
                <w:lang w:val="bg-BG"/>
              </w:rPr>
            </w:pPr>
          </w:p>
          <w:p w14:paraId="6F480325" w14:textId="77777777" w:rsidR="00761F80" w:rsidRDefault="00761F80" w:rsidP="004022C9">
            <w:pPr>
              <w:rPr>
                <w:rFonts w:ascii="Verdana" w:hAnsi="Verdana"/>
                <w:sz w:val="20"/>
                <w:szCs w:val="20"/>
              </w:rPr>
            </w:pPr>
          </w:p>
          <w:p w14:paraId="5034EF8F" w14:textId="77777777" w:rsidR="00BE3169" w:rsidRDefault="00BE3169" w:rsidP="004022C9">
            <w:pPr>
              <w:rPr>
                <w:rFonts w:ascii="Verdana" w:hAnsi="Verdana"/>
                <w:sz w:val="20"/>
                <w:szCs w:val="20"/>
              </w:rPr>
            </w:pPr>
          </w:p>
          <w:p w14:paraId="19D72F3F" w14:textId="77777777" w:rsidR="00BE3169" w:rsidRDefault="00BE3169" w:rsidP="004022C9">
            <w:pPr>
              <w:rPr>
                <w:rFonts w:ascii="Verdana" w:hAnsi="Verdana"/>
                <w:sz w:val="20"/>
                <w:szCs w:val="20"/>
              </w:rPr>
            </w:pPr>
          </w:p>
          <w:p w14:paraId="6F3C45BF" w14:textId="77777777" w:rsidR="00BE3169" w:rsidRDefault="00BE3169" w:rsidP="004022C9">
            <w:pPr>
              <w:rPr>
                <w:rFonts w:ascii="Verdana" w:hAnsi="Verdana"/>
                <w:sz w:val="20"/>
                <w:szCs w:val="20"/>
              </w:rPr>
            </w:pPr>
          </w:p>
          <w:p w14:paraId="764CA3A0" w14:textId="77777777" w:rsidR="00BE3169" w:rsidRDefault="00BE3169" w:rsidP="004022C9">
            <w:pPr>
              <w:rPr>
                <w:rFonts w:ascii="Verdana" w:hAnsi="Verdana"/>
                <w:sz w:val="20"/>
                <w:szCs w:val="20"/>
              </w:rPr>
            </w:pPr>
          </w:p>
          <w:p w14:paraId="752E18E6" w14:textId="77777777" w:rsidR="00BE3169" w:rsidRDefault="00BE3169" w:rsidP="004022C9">
            <w:pPr>
              <w:rPr>
                <w:rFonts w:ascii="Verdana" w:hAnsi="Verdana"/>
                <w:sz w:val="20"/>
                <w:szCs w:val="20"/>
              </w:rPr>
            </w:pPr>
          </w:p>
          <w:p w14:paraId="047E1F6D" w14:textId="77777777" w:rsidR="00BE3169" w:rsidRPr="00BE3169" w:rsidRDefault="00BE3169" w:rsidP="004022C9">
            <w:pPr>
              <w:rPr>
                <w:rFonts w:ascii="Verdana" w:hAnsi="Verdana"/>
                <w:sz w:val="20"/>
                <w:szCs w:val="20"/>
              </w:rPr>
            </w:pPr>
          </w:p>
          <w:p w14:paraId="7234F916" w14:textId="421FECD0" w:rsidR="00761F80" w:rsidRPr="00761F80" w:rsidRDefault="00761F80" w:rsidP="00761F80">
            <w:pPr>
              <w:rPr>
                <w:rFonts w:ascii="Verdana" w:eastAsia="Batang" w:hAnsi="Verdana"/>
                <w:iCs/>
                <w:sz w:val="20"/>
                <w:szCs w:val="20"/>
                <w:lang w:val="bg-BG" w:eastAsia="ko-KR"/>
              </w:rPr>
            </w:pPr>
            <w:r w:rsidRPr="00761F80">
              <w:rPr>
                <w:rFonts w:ascii="Verdana" w:eastAsia="Batang" w:hAnsi="Verdana"/>
                <w:iCs/>
                <w:sz w:val="20"/>
                <w:szCs w:val="20"/>
                <w:lang w:val="bg-BG" w:eastAsia="ko-KR"/>
              </w:rPr>
              <w:t>О</w:t>
            </w:r>
            <w:r>
              <w:rPr>
                <w:rFonts w:ascii="Verdana" w:eastAsia="Batang" w:hAnsi="Verdana"/>
                <w:iCs/>
                <w:sz w:val="20"/>
                <w:szCs w:val="20"/>
                <w:lang w:val="bg-BG" w:eastAsia="ko-KR"/>
              </w:rPr>
              <w:t>бщини</w:t>
            </w:r>
            <w:r w:rsidRPr="00761F80">
              <w:rPr>
                <w:rFonts w:ascii="Verdana" w:eastAsia="Batang" w:hAnsi="Verdana"/>
                <w:iCs/>
                <w:sz w:val="20"/>
                <w:szCs w:val="20"/>
                <w:lang w:val="bg-BG" w:eastAsia="ko-KR"/>
              </w:rPr>
              <w:t xml:space="preserve"> </w:t>
            </w:r>
            <w:r w:rsidR="00BE3169" w:rsidRPr="00BE3169">
              <w:rPr>
                <w:rFonts w:ascii="Verdana" w:eastAsia="Batang" w:hAnsi="Verdana"/>
                <w:iCs/>
                <w:sz w:val="20"/>
                <w:szCs w:val="20"/>
                <w:lang w:val="bg-BG" w:eastAsia="ko-KR"/>
              </w:rPr>
              <w:t>Димитровград</w:t>
            </w:r>
            <w:r w:rsidR="00BE3169">
              <w:rPr>
                <w:rFonts w:ascii="Verdana" w:eastAsia="Batang" w:hAnsi="Verdana"/>
                <w:iCs/>
                <w:sz w:val="20"/>
                <w:szCs w:val="20"/>
                <w:lang w:val="bg-BG" w:eastAsia="ko-KR"/>
              </w:rPr>
              <w:t xml:space="preserve">, </w:t>
            </w:r>
            <w:r w:rsidRPr="00761F80">
              <w:rPr>
                <w:rFonts w:ascii="Verdana" w:eastAsia="Batang" w:hAnsi="Verdana"/>
                <w:iCs/>
                <w:sz w:val="20"/>
                <w:szCs w:val="20"/>
                <w:lang w:val="bg-BG" w:eastAsia="ko-KR"/>
              </w:rPr>
              <w:t xml:space="preserve">Харманли, Любимец, Минерални </w:t>
            </w:r>
            <w:r>
              <w:rPr>
                <w:rFonts w:ascii="Verdana" w:eastAsia="Batang" w:hAnsi="Verdana"/>
                <w:iCs/>
                <w:sz w:val="20"/>
                <w:szCs w:val="20"/>
                <w:lang w:val="bg-BG" w:eastAsia="ko-KR"/>
              </w:rPr>
              <w:t>бани</w:t>
            </w:r>
            <w:r w:rsidRPr="00761F80">
              <w:rPr>
                <w:rFonts w:ascii="Verdana" w:eastAsia="Batang" w:hAnsi="Verdana"/>
                <w:iCs/>
                <w:sz w:val="20"/>
                <w:szCs w:val="20"/>
                <w:lang w:val="bg-BG" w:eastAsia="ko-KR"/>
              </w:rPr>
              <w:t>, Симеоновград</w:t>
            </w:r>
            <w:r w:rsidR="00BE3169">
              <w:rPr>
                <w:rFonts w:ascii="Verdana" w:eastAsia="Batang" w:hAnsi="Verdana"/>
                <w:iCs/>
                <w:sz w:val="20"/>
                <w:szCs w:val="20"/>
                <w:lang w:val="bg-BG" w:eastAsia="ko-KR"/>
              </w:rPr>
              <w:t xml:space="preserve">, </w:t>
            </w:r>
            <w:r w:rsidR="00BE3169" w:rsidRPr="00BE3169">
              <w:rPr>
                <w:rFonts w:ascii="Verdana" w:eastAsia="Batang" w:hAnsi="Verdana"/>
                <w:iCs/>
                <w:sz w:val="20"/>
                <w:szCs w:val="20"/>
                <w:lang w:val="bg-BG" w:eastAsia="ko-KR"/>
              </w:rPr>
              <w:t>Стамболово</w:t>
            </w:r>
            <w:r w:rsidR="00BE3169">
              <w:rPr>
                <w:rFonts w:ascii="Verdana" w:eastAsia="Batang" w:hAnsi="Verdana"/>
                <w:iCs/>
                <w:sz w:val="20"/>
                <w:szCs w:val="20"/>
                <w:lang w:val="bg-BG" w:eastAsia="ko-KR"/>
              </w:rPr>
              <w:t>,</w:t>
            </w:r>
            <w:r w:rsidR="00BE3169" w:rsidRPr="00BE3169">
              <w:rPr>
                <w:rFonts w:ascii="Verdana" w:eastAsia="Batang" w:hAnsi="Verdana"/>
                <w:iCs/>
                <w:sz w:val="20"/>
                <w:szCs w:val="20"/>
                <w:lang w:val="bg-BG" w:eastAsia="ko-KR"/>
              </w:rPr>
              <w:t xml:space="preserve"> Тополовград</w:t>
            </w:r>
          </w:p>
          <w:p w14:paraId="03210849" w14:textId="3C1A7DF0" w:rsidR="00761F80" w:rsidRPr="00155DAD" w:rsidRDefault="00761F80" w:rsidP="004022C9">
            <w:pPr>
              <w:rPr>
                <w:rFonts w:ascii="Verdana" w:hAnsi="Verdana"/>
                <w:b/>
                <w:sz w:val="20"/>
                <w:szCs w:val="20"/>
                <w:lang w:val="bg-BG"/>
              </w:rPr>
            </w:pPr>
          </w:p>
        </w:tc>
      </w:tr>
      <w:tr w:rsidR="004022C9" w:rsidRPr="00155DAD" w14:paraId="6252BCEB" w14:textId="77777777" w:rsidTr="00192ACB">
        <w:trPr>
          <w:trHeight w:val="152"/>
        </w:trPr>
        <w:tc>
          <w:tcPr>
            <w:tcW w:w="3098" w:type="dxa"/>
            <w:shd w:val="clear" w:color="auto" w:fill="FFFFFF" w:themeFill="background1"/>
          </w:tcPr>
          <w:p w14:paraId="6A7732F4" w14:textId="2355A332" w:rsidR="004022C9" w:rsidRPr="002845B9" w:rsidRDefault="004022C9" w:rsidP="004022C9">
            <w:pPr>
              <w:spacing w:before="80" w:after="80"/>
              <w:ind w:right="34"/>
              <w:rPr>
                <w:rFonts w:ascii="Verdana" w:eastAsia="Calibri" w:hAnsi="Verdana" w:cs="Calibri"/>
                <w:b/>
                <w:sz w:val="20"/>
                <w:szCs w:val="20"/>
                <w:lang w:val="bg-BG"/>
              </w:rPr>
            </w:pPr>
            <w:r w:rsidRPr="002845B9">
              <w:rPr>
                <w:rFonts w:ascii="Verdana" w:eastAsia="Calibri" w:hAnsi="Verdana" w:cs="Calibri"/>
                <w:b/>
                <w:sz w:val="20"/>
                <w:szCs w:val="20"/>
                <w:lang w:val="bg-BG"/>
              </w:rPr>
              <w:lastRenderedPageBreak/>
              <w:t xml:space="preserve">Извършване на анализ от стопаните на пътя на </w:t>
            </w:r>
            <w:r w:rsidRPr="002845B9">
              <w:rPr>
                <w:rFonts w:ascii="Verdana" w:eastAsia="Calibri" w:hAnsi="Verdana" w:cs="Calibri"/>
                <w:b/>
                <w:sz w:val="20"/>
                <w:szCs w:val="20"/>
                <w:lang w:val="bg-BG"/>
              </w:rPr>
              <w:lastRenderedPageBreak/>
              <w:t xml:space="preserve">тежки ПТП и оценка на риска от гледна точка на влиянието на пътната инфраструктура върху тяхното настъпване </w:t>
            </w:r>
          </w:p>
          <w:p w14:paraId="2661B5F5" w14:textId="0C5DC5F8" w:rsidR="004022C9" w:rsidRPr="002845B9" w:rsidRDefault="004022C9" w:rsidP="004022C9">
            <w:pPr>
              <w:ind w:right="34"/>
              <w:rPr>
                <w:rFonts w:ascii="Verdana" w:eastAsia="Calibri" w:hAnsi="Verdana" w:cs="Calibri"/>
                <w:sz w:val="20"/>
                <w:szCs w:val="20"/>
                <w:lang w:val="bg-BG"/>
              </w:rPr>
            </w:pPr>
            <w:r w:rsidRPr="002845B9">
              <w:rPr>
                <w:rFonts w:ascii="Verdana" w:eastAsia="Calibri" w:hAnsi="Verdana" w:cs="Calibri"/>
                <w:sz w:val="20"/>
                <w:szCs w:val="20"/>
                <w:lang w:val="bg-BG"/>
              </w:rPr>
              <w:t xml:space="preserve">Обследване на пътната обстановка в аварийния участък за откриване недостатъци в пътните условия </w:t>
            </w:r>
          </w:p>
          <w:p w14:paraId="04808042" w14:textId="0C3A3F78" w:rsidR="00FE7DA4" w:rsidRPr="002845B9" w:rsidRDefault="00FE7DA4" w:rsidP="004022C9">
            <w:pPr>
              <w:ind w:right="34"/>
              <w:rPr>
                <w:rFonts w:ascii="Verdana" w:eastAsia="Calibri" w:hAnsi="Verdana" w:cs="Calibri"/>
                <w:sz w:val="20"/>
                <w:szCs w:val="20"/>
                <w:lang w:val="bg-BG"/>
              </w:rPr>
            </w:pPr>
          </w:p>
          <w:p w14:paraId="31A1918C" w14:textId="637AF8C1" w:rsidR="00FE7DA4" w:rsidRPr="002845B9" w:rsidRDefault="00FE7DA4" w:rsidP="004022C9">
            <w:pPr>
              <w:ind w:right="34"/>
              <w:rPr>
                <w:rFonts w:ascii="Verdana" w:eastAsia="Calibri" w:hAnsi="Verdana" w:cs="Calibri"/>
                <w:sz w:val="20"/>
                <w:szCs w:val="20"/>
                <w:lang w:val="bg-BG"/>
              </w:rPr>
            </w:pPr>
          </w:p>
          <w:p w14:paraId="7FA5E96A" w14:textId="30507921" w:rsidR="00FE7DA4" w:rsidRPr="002845B9" w:rsidRDefault="00FE7DA4" w:rsidP="004022C9">
            <w:pPr>
              <w:ind w:right="34"/>
              <w:rPr>
                <w:rFonts w:ascii="Verdana" w:eastAsia="Calibri" w:hAnsi="Verdana" w:cs="Calibri"/>
                <w:sz w:val="20"/>
                <w:szCs w:val="20"/>
                <w:lang w:val="bg-BG"/>
              </w:rPr>
            </w:pPr>
          </w:p>
          <w:p w14:paraId="1A43C241" w14:textId="1499711E" w:rsidR="00FE7DA4" w:rsidRPr="002845B9" w:rsidRDefault="00FE7DA4" w:rsidP="004022C9">
            <w:pPr>
              <w:ind w:right="34"/>
              <w:rPr>
                <w:rFonts w:ascii="Verdana" w:eastAsia="Calibri" w:hAnsi="Verdana" w:cs="Calibri"/>
                <w:sz w:val="20"/>
                <w:szCs w:val="20"/>
                <w:lang w:val="bg-BG"/>
              </w:rPr>
            </w:pPr>
          </w:p>
          <w:p w14:paraId="368F4C76" w14:textId="77777777" w:rsidR="00FE7DA4" w:rsidRPr="002845B9" w:rsidRDefault="00FE7DA4" w:rsidP="00FE7DA4">
            <w:pPr>
              <w:rPr>
                <w:rFonts w:ascii="Verdana" w:hAnsi="Verdana" w:cstheme="minorHAnsi"/>
                <w:sz w:val="20"/>
                <w:szCs w:val="20"/>
                <w:lang w:val="bg-BG"/>
              </w:rPr>
            </w:pPr>
          </w:p>
          <w:p w14:paraId="04CB6217" w14:textId="77777777" w:rsidR="00FE7DA4" w:rsidRPr="002845B9" w:rsidRDefault="00FE7DA4" w:rsidP="004022C9">
            <w:pPr>
              <w:rPr>
                <w:rFonts w:ascii="Verdana" w:eastAsia="Calibri" w:hAnsi="Verdana" w:cs="Calibri"/>
                <w:sz w:val="20"/>
                <w:szCs w:val="20"/>
                <w:lang w:val="bg-BG"/>
              </w:rPr>
            </w:pPr>
          </w:p>
          <w:p w14:paraId="34ED4181" w14:textId="77777777" w:rsidR="00FE7DA4" w:rsidRPr="002845B9" w:rsidRDefault="00FE7DA4" w:rsidP="004022C9">
            <w:pPr>
              <w:rPr>
                <w:rFonts w:ascii="Verdana" w:eastAsia="Calibri" w:hAnsi="Verdana" w:cs="Calibri"/>
                <w:sz w:val="20"/>
                <w:szCs w:val="20"/>
                <w:lang w:val="bg-BG"/>
              </w:rPr>
            </w:pPr>
          </w:p>
          <w:p w14:paraId="22407542" w14:textId="1076C50A" w:rsidR="00FE7DA4" w:rsidRPr="002845B9" w:rsidRDefault="00FE7DA4" w:rsidP="004022C9">
            <w:pPr>
              <w:rPr>
                <w:rFonts w:ascii="Verdana" w:eastAsia="Calibri" w:hAnsi="Verdana" w:cs="Calibri"/>
                <w:sz w:val="20"/>
                <w:szCs w:val="20"/>
                <w:lang w:val="bg-BG"/>
              </w:rPr>
            </w:pPr>
          </w:p>
          <w:p w14:paraId="2BAF56CB" w14:textId="77777777" w:rsidR="00FE7DA4" w:rsidRPr="002845B9" w:rsidRDefault="00FE7DA4" w:rsidP="004022C9">
            <w:pPr>
              <w:rPr>
                <w:rFonts w:ascii="Verdana" w:eastAsia="Calibri" w:hAnsi="Verdana" w:cs="Calibri"/>
                <w:sz w:val="20"/>
                <w:szCs w:val="20"/>
                <w:lang w:val="bg-BG"/>
              </w:rPr>
            </w:pPr>
          </w:p>
          <w:p w14:paraId="301B53F8" w14:textId="11A1B524" w:rsidR="004022C9" w:rsidRPr="002845B9" w:rsidRDefault="004022C9" w:rsidP="004022C9">
            <w:pPr>
              <w:rPr>
                <w:rFonts w:ascii="Verdana" w:eastAsia="Calibri" w:hAnsi="Verdana" w:cs="Calibri"/>
                <w:sz w:val="20"/>
                <w:szCs w:val="20"/>
                <w:lang w:val="bg-BG"/>
              </w:rPr>
            </w:pPr>
            <w:r w:rsidRPr="002845B9">
              <w:rPr>
                <w:rFonts w:ascii="Verdana" w:eastAsia="Calibri" w:hAnsi="Verdana" w:cs="Calibri"/>
                <w:sz w:val="20"/>
                <w:szCs w:val="20"/>
                <w:lang w:val="bg-BG"/>
              </w:rPr>
              <w:t>Докладване и анализ на информация от областната комисия по БДП минимум четири пъти годишно (на заседанията на ОКБДП)</w:t>
            </w:r>
          </w:p>
          <w:p w14:paraId="464655B6" w14:textId="77777777" w:rsidR="003225D3" w:rsidRPr="002845B9" w:rsidRDefault="003225D3" w:rsidP="004022C9">
            <w:pPr>
              <w:rPr>
                <w:rFonts w:ascii="Verdana" w:eastAsia="Calibri" w:hAnsi="Verdana" w:cs="Calibri"/>
                <w:sz w:val="20"/>
                <w:szCs w:val="20"/>
                <w:lang w:val="bg-BG"/>
              </w:rPr>
            </w:pPr>
          </w:p>
          <w:p w14:paraId="03AEF009" w14:textId="5000B5AC" w:rsidR="00FE7DA4" w:rsidRPr="002845B9" w:rsidRDefault="003225D3" w:rsidP="004022C9">
            <w:pPr>
              <w:rPr>
                <w:rFonts w:ascii="Verdana" w:eastAsia="Calibri" w:hAnsi="Verdana" w:cs="Calibri"/>
                <w:sz w:val="20"/>
                <w:szCs w:val="20"/>
                <w:u w:val="single"/>
                <w:lang w:val="bg-BG"/>
              </w:rPr>
            </w:pPr>
            <w:r w:rsidRPr="002845B9">
              <w:rPr>
                <w:rFonts w:ascii="Verdana" w:eastAsia="Calibri" w:hAnsi="Verdana" w:cs="Calibri"/>
                <w:sz w:val="20"/>
                <w:szCs w:val="20"/>
                <w:u w:val="single"/>
                <w:lang w:val="bg-BG"/>
              </w:rPr>
              <w:t>Община Димитровград</w:t>
            </w:r>
          </w:p>
          <w:p w14:paraId="11DEB498" w14:textId="77777777" w:rsidR="00064C1E" w:rsidRPr="002845B9" w:rsidRDefault="00064C1E" w:rsidP="00064C1E">
            <w:pPr>
              <w:rPr>
                <w:rFonts w:ascii="Verdana" w:eastAsia="Calibri" w:hAnsi="Verdana" w:cs="Calibri"/>
                <w:sz w:val="20"/>
                <w:szCs w:val="20"/>
                <w:lang w:val="bg-BG"/>
              </w:rPr>
            </w:pPr>
            <w:r w:rsidRPr="002845B9">
              <w:rPr>
                <w:rFonts w:ascii="Verdana" w:eastAsia="Calibri" w:hAnsi="Verdana" w:cs="Calibri"/>
                <w:sz w:val="20"/>
                <w:szCs w:val="20"/>
                <w:lang w:val="bg-BG"/>
              </w:rPr>
              <w:t>Предвижда:</w:t>
            </w:r>
          </w:p>
          <w:p w14:paraId="27C2F360" w14:textId="77777777" w:rsidR="00064C1E" w:rsidRPr="002845B9" w:rsidRDefault="00064C1E" w:rsidP="00064C1E">
            <w:pPr>
              <w:rPr>
                <w:rFonts w:ascii="Verdana" w:eastAsia="Calibri" w:hAnsi="Verdana" w:cs="Calibri"/>
                <w:sz w:val="20"/>
                <w:szCs w:val="20"/>
                <w:lang w:val="bg-BG"/>
              </w:rPr>
            </w:pPr>
            <w:r w:rsidRPr="002845B9">
              <w:rPr>
                <w:rFonts w:ascii="Verdana" w:eastAsia="Calibri" w:hAnsi="Verdana" w:cs="Calibri"/>
                <w:sz w:val="20"/>
                <w:szCs w:val="20"/>
                <w:lang w:val="bg-BG"/>
              </w:rPr>
              <w:t>- съвместно с  представители на Пътен контрол при РУ на МВР Димитровград да се извършва обследване и анализ на състоянието на пътната инфраструктура след тежки или повтарящи се  ПТП, ако същата е причина за тях;</w:t>
            </w:r>
          </w:p>
          <w:p w14:paraId="1352F2DF" w14:textId="7CFF80A3" w:rsidR="003225D3" w:rsidRPr="002845B9" w:rsidRDefault="00064C1E" w:rsidP="00064C1E">
            <w:pPr>
              <w:rPr>
                <w:rFonts w:ascii="Verdana" w:eastAsia="Calibri" w:hAnsi="Verdana" w:cs="Calibri"/>
                <w:sz w:val="20"/>
                <w:szCs w:val="20"/>
                <w:lang w:val="bg-BG"/>
              </w:rPr>
            </w:pPr>
            <w:r w:rsidRPr="002845B9">
              <w:rPr>
                <w:rFonts w:ascii="Verdana" w:eastAsia="Calibri" w:hAnsi="Verdana" w:cs="Calibri"/>
                <w:sz w:val="20"/>
                <w:szCs w:val="20"/>
                <w:lang w:val="bg-BG"/>
              </w:rPr>
              <w:t xml:space="preserve">- периодично сформиране на съвместни комисии с </w:t>
            </w:r>
            <w:r w:rsidRPr="002845B9">
              <w:rPr>
                <w:rFonts w:ascii="Verdana" w:eastAsia="Calibri" w:hAnsi="Verdana" w:cs="Calibri"/>
                <w:sz w:val="20"/>
                <w:szCs w:val="20"/>
                <w:lang w:val="bg-BG"/>
              </w:rPr>
              <w:lastRenderedPageBreak/>
              <w:t>представители на Пътен контрол при РУ на МВР Димитровград, експерти по пътно строителство и безопасност на движението за системно набиране и анализ на информация за състоянието на пътната  инфраструктура на територията на общината с набелязване на съответните мерки за подобряването й.</w:t>
            </w:r>
          </w:p>
          <w:p w14:paraId="6C025524" w14:textId="77777777" w:rsidR="00064C1E" w:rsidRPr="002845B9" w:rsidRDefault="00064C1E" w:rsidP="00064C1E">
            <w:pPr>
              <w:rPr>
                <w:rFonts w:ascii="Verdana" w:eastAsia="Calibri" w:hAnsi="Verdana" w:cs="Calibri"/>
                <w:sz w:val="20"/>
                <w:szCs w:val="20"/>
                <w:lang w:val="bg-BG"/>
              </w:rPr>
            </w:pPr>
          </w:p>
          <w:p w14:paraId="3181480A" w14:textId="3AAF8330" w:rsidR="00FE7DA4" w:rsidRPr="002845B9" w:rsidRDefault="00064C1E" w:rsidP="00FE7DA4">
            <w:pPr>
              <w:rPr>
                <w:rFonts w:ascii="Verdana" w:eastAsia="Batang" w:hAnsi="Verdana"/>
                <w:iCs/>
                <w:sz w:val="20"/>
                <w:szCs w:val="20"/>
                <w:u w:val="single"/>
                <w:lang w:val="bg-BG" w:eastAsia="ko-KR"/>
              </w:rPr>
            </w:pPr>
            <w:r w:rsidRPr="002845B9">
              <w:rPr>
                <w:rFonts w:ascii="Verdana" w:eastAsia="Batang" w:hAnsi="Verdana"/>
                <w:iCs/>
                <w:sz w:val="20"/>
                <w:szCs w:val="20"/>
                <w:u w:val="single"/>
                <w:lang w:val="bg-BG" w:eastAsia="ko-KR"/>
              </w:rPr>
              <w:t>Община</w:t>
            </w:r>
            <w:r w:rsidR="00FE7DA4" w:rsidRPr="002845B9">
              <w:rPr>
                <w:rFonts w:ascii="Verdana" w:eastAsia="Batang" w:hAnsi="Verdana"/>
                <w:iCs/>
                <w:sz w:val="20"/>
                <w:szCs w:val="20"/>
                <w:u w:val="single"/>
                <w:lang w:val="bg-BG" w:eastAsia="ko-KR"/>
              </w:rPr>
              <w:t xml:space="preserve"> Харманли</w:t>
            </w:r>
          </w:p>
          <w:p w14:paraId="47B57329" w14:textId="77777777" w:rsidR="00FE7DA4" w:rsidRPr="002845B9" w:rsidRDefault="00FE7DA4" w:rsidP="00FE7DA4">
            <w:pPr>
              <w:rPr>
                <w:rFonts w:ascii="Verdana" w:hAnsi="Verdana" w:cs="Calibri"/>
                <w:sz w:val="20"/>
                <w:szCs w:val="20"/>
                <w:lang w:val="bg-BG"/>
              </w:rPr>
            </w:pPr>
            <w:r w:rsidRPr="002845B9">
              <w:rPr>
                <w:rFonts w:ascii="Verdana" w:hAnsi="Verdana" w:cs="Calibri"/>
                <w:sz w:val="20"/>
                <w:szCs w:val="20"/>
                <w:lang w:val="bg-BG"/>
              </w:rPr>
              <w:t>Предвижда сформиране на съвместни комисии с представители на Пътен контрол при РУ Харманли и системно получаване на информация</w:t>
            </w:r>
          </w:p>
          <w:p w14:paraId="170FC955" w14:textId="77777777" w:rsidR="00FE7DA4" w:rsidRPr="002845B9" w:rsidRDefault="00FE7DA4" w:rsidP="00FE7DA4">
            <w:pPr>
              <w:rPr>
                <w:rFonts w:ascii="Verdana" w:hAnsi="Verdana" w:cs="Calibri"/>
                <w:sz w:val="20"/>
                <w:szCs w:val="20"/>
                <w:lang w:val="bg-BG"/>
              </w:rPr>
            </w:pPr>
          </w:p>
          <w:p w14:paraId="53AB88C3" w14:textId="77777777" w:rsidR="00FE7DA4" w:rsidRPr="002845B9" w:rsidRDefault="00FE7DA4" w:rsidP="00FE7DA4">
            <w:pPr>
              <w:rPr>
                <w:rFonts w:ascii="Verdana" w:eastAsia="Batang" w:hAnsi="Verdana"/>
                <w:iCs/>
                <w:sz w:val="20"/>
                <w:szCs w:val="20"/>
                <w:u w:val="single"/>
                <w:lang w:val="bg-BG" w:eastAsia="ko-KR"/>
              </w:rPr>
            </w:pPr>
            <w:r w:rsidRPr="002845B9">
              <w:rPr>
                <w:rFonts w:ascii="Verdana" w:eastAsia="Batang" w:hAnsi="Verdana"/>
                <w:iCs/>
                <w:sz w:val="20"/>
                <w:szCs w:val="20"/>
                <w:u w:val="single"/>
                <w:lang w:val="bg-BG" w:eastAsia="ko-KR"/>
              </w:rPr>
              <w:t>Община Минерални бани</w:t>
            </w:r>
          </w:p>
          <w:p w14:paraId="76AA743B" w14:textId="77777777" w:rsidR="00FE7DA4" w:rsidRPr="002845B9" w:rsidRDefault="00FE7DA4" w:rsidP="00FE7DA4">
            <w:pPr>
              <w:rPr>
                <w:rFonts w:ascii="Verdana" w:eastAsia="Batang" w:hAnsi="Verdana"/>
                <w:iCs/>
                <w:sz w:val="20"/>
                <w:szCs w:val="20"/>
                <w:u w:val="single"/>
                <w:lang w:val="bg-BG" w:eastAsia="ko-KR"/>
              </w:rPr>
            </w:pPr>
            <w:r w:rsidRPr="002845B9">
              <w:rPr>
                <w:rFonts w:ascii="Verdana" w:hAnsi="Verdana" w:cs="Calibri"/>
                <w:sz w:val="20"/>
                <w:szCs w:val="20"/>
                <w:lang w:val="bg-BG"/>
              </w:rPr>
              <w:t>Предвижда обследване от комисия с представители на Пътен контрол при РУ - Мин.бани</w:t>
            </w:r>
            <w:r w:rsidRPr="002845B9">
              <w:rPr>
                <w:rFonts w:ascii="Verdana" w:eastAsia="Batang" w:hAnsi="Verdana"/>
                <w:iCs/>
                <w:sz w:val="20"/>
                <w:szCs w:val="20"/>
                <w:u w:val="single"/>
                <w:lang w:val="bg-BG" w:eastAsia="ko-KR"/>
              </w:rPr>
              <w:t xml:space="preserve"> </w:t>
            </w:r>
          </w:p>
          <w:p w14:paraId="043A0202" w14:textId="77777777" w:rsidR="00FE7DA4" w:rsidRPr="002845B9" w:rsidRDefault="00FE7DA4" w:rsidP="00FE7DA4">
            <w:pPr>
              <w:rPr>
                <w:rFonts w:ascii="Verdana" w:hAnsi="Verdana" w:cs="Calibri"/>
                <w:sz w:val="20"/>
                <w:szCs w:val="20"/>
                <w:lang w:val="bg-BG"/>
              </w:rPr>
            </w:pPr>
          </w:p>
          <w:p w14:paraId="406BC2E5" w14:textId="77777777" w:rsidR="00FE7DA4" w:rsidRPr="002845B9" w:rsidRDefault="00FE7DA4" w:rsidP="00FE7DA4">
            <w:pPr>
              <w:rPr>
                <w:rFonts w:ascii="Verdana" w:hAnsi="Verdana" w:cs="Calibri"/>
                <w:sz w:val="20"/>
                <w:szCs w:val="20"/>
                <w:u w:val="single"/>
                <w:lang w:val="bg-BG"/>
              </w:rPr>
            </w:pPr>
            <w:r w:rsidRPr="002845B9">
              <w:rPr>
                <w:rFonts w:ascii="Verdana" w:hAnsi="Verdana" w:cs="Calibri"/>
                <w:sz w:val="20"/>
                <w:szCs w:val="20"/>
                <w:u w:val="single"/>
                <w:lang w:val="bg-BG"/>
              </w:rPr>
              <w:t>Община Стамболово</w:t>
            </w:r>
          </w:p>
          <w:p w14:paraId="01209F91" w14:textId="77777777" w:rsidR="00FE7DA4" w:rsidRPr="002845B9" w:rsidRDefault="00FE7DA4" w:rsidP="00FE7DA4">
            <w:pPr>
              <w:rPr>
                <w:rFonts w:ascii="Verdana" w:hAnsi="Verdana" w:cs="Calibri"/>
                <w:sz w:val="20"/>
                <w:szCs w:val="20"/>
                <w:lang w:val="bg-BG"/>
              </w:rPr>
            </w:pPr>
            <w:r w:rsidRPr="002845B9">
              <w:rPr>
                <w:rFonts w:ascii="Verdana" w:hAnsi="Verdana" w:cs="Calibri"/>
                <w:sz w:val="20"/>
                <w:szCs w:val="20"/>
                <w:lang w:val="bg-BG"/>
              </w:rPr>
              <w:t>Предвижда предоставяне на данни от общината за състоянието на пътната  инфраструктура</w:t>
            </w:r>
          </w:p>
          <w:p w14:paraId="5B961F04" w14:textId="77777777" w:rsidR="00FE7DA4" w:rsidRPr="002845B9" w:rsidRDefault="00FE7DA4" w:rsidP="00FE7DA4">
            <w:pPr>
              <w:rPr>
                <w:rFonts w:ascii="Verdana" w:eastAsia="Batang" w:hAnsi="Verdana"/>
                <w:iCs/>
                <w:sz w:val="20"/>
                <w:szCs w:val="20"/>
                <w:u w:val="single"/>
                <w:lang w:val="bg-BG" w:eastAsia="ko-KR"/>
              </w:rPr>
            </w:pPr>
          </w:p>
          <w:p w14:paraId="462FC0A8" w14:textId="77777777" w:rsidR="009D2599" w:rsidRPr="002845B9" w:rsidRDefault="00FE7DA4" w:rsidP="00FE7DA4">
            <w:pPr>
              <w:rPr>
                <w:rFonts w:ascii="Verdana" w:eastAsia="Batang" w:hAnsi="Verdana"/>
                <w:iCs/>
                <w:sz w:val="20"/>
                <w:szCs w:val="20"/>
                <w:u w:val="single"/>
                <w:lang w:val="bg-BG" w:eastAsia="ko-KR"/>
              </w:rPr>
            </w:pPr>
            <w:r w:rsidRPr="002845B9">
              <w:rPr>
                <w:rFonts w:ascii="Verdana" w:eastAsia="Batang" w:hAnsi="Verdana"/>
                <w:iCs/>
                <w:sz w:val="20"/>
                <w:szCs w:val="20"/>
                <w:u w:val="single"/>
                <w:lang w:val="bg-BG" w:eastAsia="ko-KR"/>
              </w:rPr>
              <w:t xml:space="preserve">Общини </w:t>
            </w:r>
            <w:r w:rsidR="009D2599" w:rsidRPr="002845B9">
              <w:rPr>
                <w:rFonts w:ascii="Verdana" w:eastAsia="Batang" w:hAnsi="Verdana"/>
                <w:iCs/>
                <w:sz w:val="20"/>
                <w:szCs w:val="20"/>
                <w:u w:val="single"/>
                <w:lang w:val="bg-BG" w:eastAsia="ko-KR"/>
              </w:rPr>
              <w:t>Любимец</w:t>
            </w:r>
          </w:p>
          <w:p w14:paraId="381D7653" w14:textId="4D942D22" w:rsidR="009D2599" w:rsidRPr="002845B9" w:rsidRDefault="009D2599" w:rsidP="00FE7DA4">
            <w:pPr>
              <w:rPr>
                <w:rFonts w:ascii="Verdana" w:eastAsia="Batang" w:hAnsi="Verdana"/>
                <w:iCs/>
                <w:sz w:val="20"/>
                <w:szCs w:val="20"/>
                <w:lang w:val="bg-BG" w:eastAsia="ko-KR"/>
              </w:rPr>
            </w:pPr>
            <w:r w:rsidRPr="002845B9">
              <w:rPr>
                <w:rFonts w:ascii="Verdana" w:eastAsia="Batang" w:hAnsi="Verdana"/>
                <w:iCs/>
                <w:sz w:val="20"/>
                <w:szCs w:val="20"/>
                <w:lang w:val="bg-BG" w:eastAsia="ko-KR"/>
              </w:rPr>
              <w:t xml:space="preserve">Предвидено е сформиране на съвместни комисии с представители на Пътен контрол при РУ </w:t>
            </w:r>
            <w:r w:rsidRPr="002845B9">
              <w:rPr>
                <w:rFonts w:ascii="Verdana" w:eastAsia="Batang" w:hAnsi="Verdana"/>
                <w:iCs/>
                <w:sz w:val="20"/>
                <w:szCs w:val="20"/>
                <w:lang w:val="bg-BG" w:eastAsia="ko-KR"/>
              </w:rPr>
              <w:lastRenderedPageBreak/>
              <w:t>Свиленград, които да извършват системни проверки и да представят информация.</w:t>
            </w:r>
          </w:p>
          <w:p w14:paraId="5D511ACD" w14:textId="77777777" w:rsidR="009D2599" w:rsidRPr="002845B9" w:rsidRDefault="009D2599" w:rsidP="00FE7DA4">
            <w:pPr>
              <w:rPr>
                <w:rFonts w:ascii="Verdana" w:eastAsia="Batang" w:hAnsi="Verdana"/>
                <w:iCs/>
                <w:sz w:val="20"/>
                <w:szCs w:val="20"/>
                <w:u w:val="single"/>
                <w:lang w:val="bg-BG" w:eastAsia="ko-KR"/>
              </w:rPr>
            </w:pPr>
          </w:p>
          <w:p w14:paraId="7A9DE5C4" w14:textId="2987F3F0" w:rsidR="009F6880" w:rsidRPr="002845B9" w:rsidRDefault="009F6880" w:rsidP="00FE7DA4">
            <w:pPr>
              <w:rPr>
                <w:rFonts w:ascii="Verdana" w:eastAsia="Batang" w:hAnsi="Verdana"/>
                <w:iCs/>
                <w:sz w:val="20"/>
                <w:szCs w:val="20"/>
                <w:lang w:val="bg-BG" w:eastAsia="ko-KR"/>
              </w:rPr>
            </w:pPr>
            <w:r w:rsidRPr="002845B9">
              <w:rPr>
                <w:rFonts w:ascii="Verdana" w:eastAsia="Batang" w:hAnsi="Verdana"/>
                <w:iCs/>
                <w:sz w:val="20"/>
                <w:szCs w:val="20"/>
                <w:u w:val="single"/>
                <w:lang w:val="bg-BG" w:eastAsia="ko-KR"/>
              </w:rPr>
              <w:t xml:space="preserve">Община Свиленград </w:t>
            </w:r>
            <w:r w:rsidRPr="002845B9">
              <w:rPr>
                <w:rFonts w:ascii="Verdana" w:eastAsia="Batang" w:hAnsi="Verdana"/>
                <w:iCs/>
                <w:sz w:val="20"/>
                <w:szCs w:val="20"/>
                <w:lang w:val="bg-BG" w:eastAsia="ko-KR"/>
              </w:rPr>
              <w:t>Предвижда сформиране на съвместни комисии с представители на Пътен контрол при РУ Свиленград и системно получаване на информация.</w:t>
            </w:r>
          </w:p>
          <w:p w14:paraId="33F44462" w14:textId="77777777" w:rsidR="0063074D" w:rsidRPr="002845B9" w:rsidRDefault="0063074D" w:rsidP="00FE7DA4">
            <w:pPr>
              <w:rPr>
                <w:rFonts w:ascii="Verdana" w:eastAsia="Batang" w:hAnsi="Verdana"/>
                <w:iCs/>
                <w:sz w:val="20"/>
                <w:szCs w:val="20"/>
                <w:lang w:eastAsia="ko-KR"/>
              </w:rPr>
            </w:pPr>
          </w:p>
          <w:p w14:paraId="2930D624" w14:textId="3CF0276A" w:rsidR="00FE7DA4" w:rsidRPr="002845B9" w:rsidRDefault="00FE7DA4" w:rsidP="00FE7DA4">
            <w:pPr>
              <w:rPr>
                <w:rFonts w:ascii="Verdana" w:eastAsia="Batang" w:hAnsi="Verdana"/>
                <w:iCs/>
                <w:sz w:val="20"/>
                <w:szCs w:val="20"/>
                <w:u w:val="single"/>
                <w:lang w:val="bg-BG" w:eastAsia="ko-KR"/>
              </w:rPr>
            </w:pPr>
            <w:r w:rsidRPr="002845B9">
              <w:rPr>
                <w:rFonts w:ascii="Verdana" w:eastAsia="Batang" w:hAnsi="Verdana"/>
                <w:iCs/>
                <w:sz w:val="20"/>
                <w:szCs w:val="20"/>
                <w:u w:val="single"/>
                <w:lang w:val="bg-BG" w:eastAsia="ko-KR"/>
              </w:rPr>
              <w:t>Симеоновград и Тополовград</w:t>
            </w:r>
          </w:p>
          <w:p w14:paraId="496DE25B" w14:textId="6186F0F7" w:rsidR="004022C9" w:rsidRPr="002845B9" w:rsidRDefault="00FE7DA4" w:rsidP="004022C9">
            <w:pPr>
              <w:rPr>
                <w:rFonts w:ascii="Verdana" w:eastAsia="Batang" w:hAnsi="Verdana"/>
                <w:iCs/>
                <w:sz w:val="16"/>
                <w:szCs w:val="16"/>
                <w:lang w:eastAsia="ko-KR"/>
              </w:rPr>
            </w:pPr>
            <w:r w:rsidRPr="002845B9">
              <w:rPr>
                <w:rFonts w:ascii="Verdana" w:eastAsia="Batang" w:hAnsi="Verdana"/>
                <w:iCs/>
                <w:sz w:val="20"/>
                <w:szCs w:val="20"/>
                <w:lang w:val="bg-BG" w:eastAsia="ko-KR"/>
              </w:rPr>
              <w:t xml:space="preserve">Ще предприемат мерки по </w:t>
            </w:r>
            <w:r w:rsidR="003D249D" w:rsidRPr="002845B9">
              <w:rPr>
                <w:rFonts w:ascii="Verdana" w:eastAsia="Batang" w:hAnsi="Verdana"/>
                <w:iCs/>
                <w:sz w:val="20"/>
                <w:szCs w:val="20"/>
                <w:lang w:val="bg-BG" w:eastAsia="ko-KR"/>
              </w:rPr>
              <w:t>изпълнението на тази мярка</w:t>
            </w:r>
            <w:r w:rsidRPr="002845B9">
              <w:rPr>
                <w:rFonts w:ascii="Verdana" w:eastAsia="Batang" w:hAnsi="Verdana"/>
                <w:iCs/>
                <w:sz w:val="20"/>
                <w:szCs w:val="20"/>
                <w:lang w:val="bg-BG" w:eastAsia="ko-KR"/>
              </w:rPr>
              <w:t xml:space="preserve"> – </w:t>
            </w:r>
            <w:r w:rsidRPr="002845B9">
              <w:rPr>
                <w:rFonts w:ascii="Verdana" w:eastAsia="Batang" w:hAnsi="Verdana"/>
                <w:iCs/>
                <w:sz w:val="16"/>
                <w:szCs w:val="16"/>
                <w:lang w:val="bg-BG" w:eastAsia="ko-KR"/>
              </w:rPr>
              <w:t>да се уточни</w:t>
            </w:r>
            <w:r w:rsidR="0063074D" w:rsidRPr="002845B9">
              <w:rPr>
                <w:rFonts w:ascii="Verdana" w:eastAsia="Batang" w:hAnsi="Verdana"/>
                <w:iCs/>
                <w:sz w:val="20"/>
                <w:szCs w:val="20"/>
                <w:lang w:eastAsia="ko-KR"/>
              </w:rPr>
              <w:t xml:space="preserve"> </w:t>
            </w:r>
            <w:r w:rsidR="006500C4" w:rsidRPr="002845B9">
              <w:rPr>
                <w:rFonts w:ascii="Verdana" w:eastAsia="Batang" w:hAnsi="Verdana"/>
                <w:iCs/>
                <w:sz w:val="16"/>
                <w:szCs w:val="16"/>
                <w:lang w:eastAsia="ko-KR"/>
              </w:rPr>
              <w:t>(</w:t>
            </w:r>
            <w:r w:rsidR="006500C4" w:rsidRPr="002845B9">
              <w:rPr>
                <w:rFonts w:ascii="Verdana" w:eastAsia="Batang" w:hAnsi="Verdana"/>
                <w:iCs/>
                <w:sz w:val="16"/>
                <w:szCs w:val="16"/>
                <w:lang w:val="bg-BG" w:eastAsia="ko-KR"/>
              </w:rPr>
              <w:t xml:space="preserve">не е предоставена допълнителна </w:t>
            </w:r>
            <w:proofErr w:type="spellStart"/>
            <w:r w:rsidR="006500C4" w:rsidRPr="002845B9">
              <w:rPr>
                <w:rFonts w:ascii="Verdana" w:eastAsia="Batang" w:hAnsi="Verdana"/>
                <w:iCs/>
                <w:sz w:val="16"/>
                <w:szCs w:val="16"/>
                <w:lang w:val="bg-BG" w:eastAsia="ko-KR"/>
              </w:rPr>
              <w:t>инф-я</w:t>
            </w:r>
            <w:proofErr w:type="spellEnd"/>
            <w:r w:rsidR="006500C4" w:rsidRPr="002845B9">
              <w:rPr>
                <w:rFonts w:ascii="Verdana" w:eastAsia="Batang" w:hAnsi="Verdana"/>
                <w:iCs/>
                <w:sz w:val="16"/>
                <w:szCs w:val="16"/>
                <w:lang w:eastAsia="ko-KR"/>
              </w:rPr>
              <w:t>)</w:t>
            </w:r>
          </w:p>
          <w:p w14:paraId="0BD369C1" w14:textId="77777777" w:rsidR="00AA1F0F" w:rsidRPr="002845B9" w:rsidRDefault="00AA1F0F" w:rsidP="004022C9">
            <w:pPr>
              <w:rPr>
                <w:rFonts w:ascii="Verdana" w:eastAsia="Calibri" w:hAnsi="Verdana" w:cs="Calibri"/>
                <w:sz w:val="20"/>
                <w:szCs w:val="20"/>
                <w:lang w:val="bg-BG"/>
              </w:rPr>
            </w:pPr>
          </w:p>
          <w:p w14:paraId="2055F931" w14:textId="77777777" w:rsidR="004C62E8" w:rsidRPr="002845B9" w:rsidRDefault="004C62E8" w:rsidP="004C62E8">
            <w:pPr>
              <w:rPr>
                <w:rFonts w:ascii="Verdana" w:hAnsi="Verdana"/>
                <w:sz w:val="20"/>
                <w:szCs w:val="20"/>
                <w:u w:val="single"/>
              </w:rPr>
            </w:pPr>
            <w:proofErr w:type="spellStart"/>
            <w:r w:rsidRPr="002845B9">
              <w:rPr>
                <w:rFonts w:ascii="Verdana" w:hAnsi="Verdana"/>
                <w:sz w:val="20"/>
                <w:szCs w:val="20"/>
                <w:u w:val="single"/>
              </w:rPr>
              <w:t>Община</w:t>
            </w:r>
            <w:proofErr w:type="spellEnd"/>
            <w:r w:rsidRPr="002845B9">
              <w:rPr>
                <w:rFonts w:ascii="Verdana" w:hAnsi="Verdana"/>
                <w:sz w:val="20"/>
                <w:szCs w:val="20"/>
                <w:u w:val="single"/>
              </w:rPr>
              <w:t xml:space="preserve"> </w:t>
            </w:r>
            <w:proofErr w:type="spellStart"/>
            <w:r w:rsidRPr="002845B9">
              <w:rPr>
                <w:rFonts w:ascii="Verdana" w:hAnsi="Verdana"/>
                <w:sz w:val="20"/>
                <w:szCs w:val="20"/>
                <w:u w:val="single"/>
              </w:rPr>
              <w:t>Тополовград</w:t>
            </w:r>
            <w:proofErr w:type="spellEnd"/>
          </w:p>
          <w:p w14:paraId="1D4588F8" w14:textId="77777777" w:rsidR="004C62E8" w:rsidRPr="002845B9" w:rsidRDefault="004C62E8" w:rsidP="004C62E8">
            <w:pPr>
              <w:rPr>
                <w:rFonts w:ascii="Verdana" w:hAnsi="Verdana"/>
                <w:sz w:val="20"/>
                <w:szCs w:val="20"/>
              </w:rPr>
            </w:pPr>
            <w:proofErr w:type="spellStart"/>
            <w:r w:rsidRPr="002845B9">
              <w:rPr>
                <w:rFonts w:ascii="Verdana" w:hAnsi="Verdana"/>
                <w:sz w:val="20"/>
                <w:szCs w:val="20"/>
              </w:rPr>
              <w:t>За</w:t>
            </w:r>
            <w:proofErr w:type="spellEnd"/>
            <w:r w:rsidRPr="002845B9">
              <w:rPr>
                <w:rFonts w:ascii="Verdana" w:hAnsi="Verdana"/>
                <w:sz w:val="20"/>
                <w:szCs w:val="20"/>
              </w:rPr>
              <w:t xml:space="preserve"> </w:t>
            </w:r>
            <w:proofErr w:type="spellStart"/>
            <w:r w:rsidRPr="002845B9">
              <w:rPr>
                <w:rFonts w:ascii="Verdana" w:hAnsi="Verdana"/>
                <w:sz w:val="20"/>
                <w:szCs w:val="20"/>
              </w:rPr>
              <w:t>подобряване</w:t>
            </w:r>
            <w:proofErr w:type="spellEnd"/>
            <w:r w:rsidRPr="002845B9">
              <w:rPr>
                <w:rFonts w:ascii="Verdana" w:hAnsi="Verdana"/>
                <w:sz w:val="20"/>
                <w:szCs w:val="20"/>
              </w:rPr>
              <w:t xml:space="preserve"> </w:t>
            </w:r>
            <w:proofErr w:type="spellStart"/>
            <w:r w:rsidRPr="002845B9">
              <w:rPr>
                <w:rFonts w:ascii="Verdana" w:hAnsi="Verdana"/>
                <w:sz w:val="20"/>
                <w:szCs w:val="20"/>
              </w:rPr>
              <w:t>състоянието</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пътната</w:t>
            </w:r>
            <w:proofErr w:type="spellEnd"/>
            <w:r w:rsidRPr="002845B9">
              <w:rPr>
                <w:rFonts w:ascii="Verdana" w:hAnsi="Verdana"/>
                <w:sz w:val="20"/>
                <w:szCs w:val="20"/>
              </w:rPr>
              <w:t xml:space="preserve"> </w:t>
            </w:r>
            <w:proofErr w:type="spellStart"/>
            <w:r w:rsidRPr="002845B9">
              <w:rPr>
                <w:rFonts w:ascii="Verdana" w:hAnsi="Verdana"/>
                <w:sz w:val="20"/>
                <w:szCs w:val="20"/>
              </w:rPr>
              <w:t>мрежа</w:t>
            </w:r>
            <w:proofErr w:type="spellEnd"/>
            <w:r w:rsidRPr="002845B9">
              <w:rPr>
                <w:rFonts w:ascii="Verdana" w:hAnsi="Verdana"/>
                <w:sz w:val="20"/>
                <w:szCs w:val="20"/>
              </w:rPr>
              <w:t xml:space="preserve"> в </w:t>
            </w:r>
            <w:proofErr w:type="spellStart"/>
            <w:r w:rsidRPr="002845B9">
              <w:rPr>
                <w:rFonts w:ascii="Verdana" w:hAnsi="Verdana"/>
                <w:sz w:val="20"/>
                <w:szCs w:val="20"/>
              </w:rPr>
              <w:t>община</w:t>
            </w:r>
            <w:proofErr w:type="spellEnd"/>
            <w:r w:rsidRPr="002845B9">
              <w:rPr>
                <w:rFonts w:ascii="Verdana" w:hAnsi="Verdana"/>
                <w:sz w:val="20"/>
                <w:szCs w:val="20"/>
              </w:rPr>
              <w:t xml:space="preserve"> </w:t>
            </w:r>
            <w:proofErr w:type="spellStart"/>
            <w:r w:rsidRPr="002845B9">
              <w:rPr>
                <w:rFonts w:ascii="Verdana" w:hAnsi="Verdana"/>
                <w:sz w:val="20"/>
                <w:szCs w:val="20"/>
              </w:rPr>
              <w:t>тополовград</w:t>
            </w:r>
            <w:proofErr w:type="spellEnd"/>
            <w:r w:rsidRPr="002845B9">
              <w:rPr>
                <w:rFonts w:ascii="Verdana" w:hAnsi="Verdana"/>
                <w:sz w:val="20"/>
                <w:szCs w:val="20"/>
              </w:rPr>
              <w:t xml:space="preserve"> е </w:t>
            </w:r>
            <w:proofErr w:type="spellStart"/>
            <w:r w:rsidRPr="002845B9">
              <w:rPr>
                <w:rFonts w:ascii="Verdana" w:hAnsi="Verdana"/>
                <w:sz w:val="20"/>
                <w:szCs w:val="20"/>
              </w:rPr>
              <w:t>необходимо</w:t>
            </w:r>
            <w:proofErr w:type="spellEnd"/>
            <w:r w:rsidRPr="002845B9">
              <w:rPr>
                <w:rFonts w:ascii="Verdana" w:hAnsi="Verdana"/>
                <w:sz w:val="20"/>
                <w:szCs w:val="20"/>
              </w:rPr>
              <w:t xml:space="preserve"> </w:t>
            </w:r>
            <w:proofErr w:type="spellStart"/>
            <w:r w:rsidRPr="002845B9">
              <w:rPr>
                <w:rFonts w:ascii="Verdana" w:hAnsi="Verdana"/>
                <w:sz w:val="20"/>
                <w:szCs w:val="20"/>
              </w:rPr>
              <w:t>осигуряване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финансов</w:t>
            </w:r>
            <w:proofErr w:type="spellEnd"/>
            <w:r w:rsidRPr="002845B9">
              <w:rPr>
                <w:rFonts w:ascii="Verdana" w:hAnsi="Verdana"/>
                <w:sz w:val="20"/>
                <w:szCs w:val="20"/>
              </w:rPr>
              <w:t xml:space="preserve"> </w:t>
            </w:r>
            <w:proofErr w:type="spellStart"/>
            <w:r w:rsidRPr="002845B9">
              <w:rPr>
                <w:rFonts w:ascii="Verdana" w:hAnsi="Verdana"/>
                <w:sz w:val="20"/>
                <w:szCs w:val="20"/>
              </w:rPr>
              <w:t>ресурс</w:t>
            </w:r>
            <w:proofErr w:type="spellEnd"/>
            <w:r w:rsidRPr="002845B9">
              <w:rPr>
                <w:rFonts w:ascii="Verdana" w:hAnsi="Verdana"/>
                <w:sz w:val="20"/>
                <w:szCs w:val="20"/>
              </w:rPr>
              <w:t>.</w:t>
            </w:r>
          </w:p>
          <w:p w14:paraId="0FA46677" w14:textId="77777777" w:rsidR="004C62E8" w:rsidRPr="002845B9" w:rsidRDefault="004C62E8" w:rsidP="004C62E8">
            <w:pPr>
              <w:rPr>
                <w:rFonts w:ascii="Verdana" w:hAnsi="Verdana"/>
                <w:sz w:val="20"/>
                <w:szCs w:val="20"/>
              </w:rPr>
            </w:pPr>
            <w:proofErr w:type="spellStart"/>
            <w:r w:rsidRPr="002845B9">
              <w:rPr>
                <w:rFonts w:ascii="Verdana" w:hAnsi="Verdana"/>
                <w:sz w:val="20"/>
                <w:szCs w:val="20"/>
              </w:rPr>
              <w:t>Има</w:t>
            </w:r>
            <w:proofErr w:type="spellEnd"/>
            <w:r w:rsidRPr="002845B9">
              <w:rPr>
                <w:rFonts w:ascii="Verdana" w:hAnsi="Verdana"/>
                <w:sz w:val="20"/>
                <w:szCs w:val="20"/>
              </w:rPr>
              <w:t xml:space="preserve"> </w:t>
            </w:r>
            <w:proofErr w:type="spellStart"/>
            <w:r w:rsidRPr="002845B9">
              <w:rPr>
                <w:rFonts w:ascii="Verdana" w:hAnsi="Verdana"/>
                <w:sz w:val="20"/>
                <w:szCs w:val="20"/>
              </w:rPr>
              <w:t>пътни</w:t>
            </w:r>
            <w:proofErr w:type="spellEnd"/>
            <w:r w:rsidRPr="002845B9">
              <w:rPr>
                <w:rFonts w:ascii="Verdana" w:hAnsi="Verdana"/>
                <w:sz w:val="20"/>
                <w:szCs w:val="20"/>
              </w:rPr>
              <w:t xml:space="preserve"> </w:t>
            </w:r>
            <w:proofErr w:type="spellStart"/>
            <w:r w:rsidRPr="002845B9">
              <w:rPr>
                <w:rFonts w:ascii="Verdana" w:hAnsi="Verdana"/>
                <w:sz w:val="20"/>
                <w:szCs w:val="20"/>
              </w:rPr>
              <w:t>участъци</w:t>
            </w:r>
            <w:proofErr w:type="spellEnd"/>
            <w:r w:rsidRPr="002845B9">
              <w:rPr>
                <w:rFonts w:ascii="Verdana" w:hAnsi="Verdana"/>
                <w:sz w:val="20"/>
                <w:szCs w:val="20"/>
              </w:rPr>
              <w:t xml:space="preserve"> ,</w:t>
            </w:r>
            <w:proofErr w:type="spellStart"/>
            <w:r w:rsidRPr="002845B9">
              <w:rPr>
                <w:rFonts w:ascii="Verdana" w:hAnsi="Verdana"/>
                <w:sz w:val="20"/>
                <w:szCs w:val="20"/>
              </w:rPr>
              <w:t>които</w:t>
            </w:r>
            <w:proofErr w:type="spellEnd"/>
            <w:r w:rsidRPr="002845B9">
              <w:rPr>
                <w:rFonts w:ascii="Verdana" w:hAnsi="Verdana"/>
                <w:sz w:val="20"/>
                <w:szCs w:val="20"/>
              </w:rPr>
              <w:t xml:space="preserve"> </w:t>
            </w:r>
            <w:proofErr w:type="spellStart"/>
            <w:r w:rsidRPr="002845B9">
              <w:rPr>
                <w:rFonts w:ascii="Verdana" w:hAnsi="Verdana"/>
                <w:sz w:val="20"/>
                <w:szCs w:val="20"/>
              </w:rPr>
              <w:t>се</w:t>
            </w:r>
            <w:proofErr w:type="spellEnd"/>
            <w:r w:rsidRPr="002845B9">
              <w:rPr>
                <w:rFonts w:ascii="Verdana" w:hAnsi="Verdana"/>
                <w:sz w:val="20"/>
                <w:szCs w:val="20"/>
              </w:rPr>
              <w:t xml:space="preserve"> </w:t>
            </w:r>
            <w:proofErr w:type="spellStart"/>
            <w:r w:rsidRPr="002845B9">
              <w:rPr>
                <w:rFonts w:ascii="Verdana" w:hAnsi="Verdana"/>
                <w:sz w:val="20"/>
                <w:szCs w:val="20"/>
              </w:rPr>
              <w:t>нуждаят</w:t>
            </w:r>
            <w:proofErr w:type="spellEnd"/>
            <w:r w:rsidRPr="002845B9">
              <w:rPr>
                <w:rFonts w:ascii="Verdana" w:hAnsi="Verdana"/>
                <w:sz w:val="20"/>
                <w:szCs w:val="20"/>
              </w:rPr>
              <w:t xml:space="preserve"> </w:t>
            </w:r>
            <w:proofErr w:type="spellStart"/>
            <w:r w:rsidRPr="002845B9">
              <w:rPr>
                <w:rFonts w:ascii="Verdana" w:hAnsi="Verdana"/>
                <w:sz w:val="20"/>
                <w:szCs w:val="20"/>
              </w:rPr>
              <w:t>от</w:t>
            </w:r>
            <w:proofErr w:type="spellEnd"/>
            <w:r w:rsidRPr="002845B9">
              <w:rPr>
                <w:rFonts w:ascii="Verdana" w:hAnsi="Verdana"/>
                <w:sz w:val="20"/>
                <w:szCs w:val="20"/>
              </w:rPr>
              <w:t xml:space="preserve"> </w:t>
            </w:r>
            <w:proofErr w:type="spellStart"/>
            <w:r w:rsidRPr="002845B9">
              <w:rPr>
                <w:rFonts w:ascii="Verdana" w:hAnsi="Verdana"/>
                <w:sz w:val="20"/>
                <w:szCs w:val="20"/>
              </w:rPr>
              <w:t>цялостно</w:t>
            </w:r>
            <w:proofErr w:type="spellEnd"/>
            <w:r w:rsidRPr="002845B9">
              <w:rPr>
                <w:rFonts w:ascii="Verdana" w:hAnsi="Verdana"/>
                <w:sz w:val="20"/>
                <w:szCs w:val="20"/>
              </w:rPr>
              <w:t xml:space="preserve"> </w:t>
            </w:r>
            <w:proofErr w:type="spellStart"/>
            <w:r w:rsidRPr="002845B9">
              <w:rPr>
                <w:rFonts w:ascii="Verdana" w:hAnsi="Verdana"/>
                <w:sz w:val="20"/>
                <w:szCs w:val="20"/>
              </w:rPr>
              <w:t>преасфалтиране</w:t>
            </w:r>
            <w:proofErr w:type="spellEnd"/>
            <w:r w:rsidRPr="002845B9">
              <w:rPr>
                <w:rFonts w:ascii="Verdana" w:hAnsi="Verdana"/>
                <w:sz w:val="20"/>
                <w:szCs w:val="20"/>
              </w:rPr>
              <w:t>.</w:t>
            </w:r>
          </w:p>
          <w:p w14:paraId="30FBAAF0" w14:textId="77777777" w:rsidR="004C62E8" w:rsidRPr="002845B9" w:rsidRDefault="004C62E8" w:rsidP="004C62E8">
            <w:pPr>
              <w:rPr>
                <w:rFonts w:ascii="Verdana" w:hAnsi="Verdana"/>
                <w:sz w:val="20"/>
                <w:szCs w:val="20"/>
              </w:rPr>
            </w:pPr>
            <w:proofErr w:type="spellStart"/>
            <w:r w:rsidRPr="002845B9">
              <w:rPr>
                <w:rFonts w:ascii="Verdana" w:hAnsi="Verdana"/>
                <w:sz w:val="20"/>
                <w:szCs w:val="20"/>
              </w:rPr>
              <w:t>Необходимо</w:t>
            </w:r>
            <w:proofErr w:type="spellEnd"/>
            <w:r w:rsidRPr="002845B9">
              <w:rPr>
                <w:rFonts w:ascii="Verdana" w:hAnsi="Verdana"/>
                <w:sz w:val="20"/>
                <w:szCs w:val="20"/>
              </w:rPr>
              <w:t xml:space="preserve"> е </w:t>
            </w:r>
            <w:proofErr w:type="spellStart"/>
            <w:r w:rsidRPr="002845B9">
              <w:rPr>
                <w:rFonts w:ascii="Verdana" w:hAnsi="Verdana"/>
                <w:sz w:val="20"/>
                <w:szCs w:val="20"/>
              </w:rPr>
              <w:t>обезопасяване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местата</w:t>
            </w:r>
            <w:proofErr w:type="spellEnd"/>
            <w:r w:rsidRPr="002845B9">
              <w:rPr>
                <w:rFonts w:ascii="Verdana" w:hAnsi="Verdana"/>
                <w:sz w:val="20"/>
                <w:szCs w:val="20"/>
              </w:rPr>
              <w:t xml:space="preserve"> и </w:t>
            </w:r>
            <w:proofErr w:type="spellStart"/>
            <w:r w:rsidRPr="002845B9">
              <w:rPr>
                <w:rFonts w:ascii="Verdana" w:hAnsi="Verdana"/>
                <w:sz w:val="20"/>
                <w:szCs w:val="20"/>
              </w:rPr>
              <w:t>участъците</w:t>
            </w:r>
            <w:proofErr w:type="spellEnd"/>
            <w:r w:rsidRPr="002845B9">
              <w:rPr>
                <w:rFonts w:ascii="Verdana" w:hAnsi="Verdana"/>
                <w:sz w:val="20"/>
                <w:szCs w:val="20"/>
              </w:rPr>
              <w:t xml:space="preserve"> с </w:t>
            </w:r>
            <w:proofErr w:type="spellStart"/>
            <w:r w:rsidRPr="002845B9">
              <w:rPr>
                <w:rFonts w:ascii="Verdana" w:hAnsi="Verdana"/>
                <w:sz w:val="20"/>
                <w:szCs w:val="20"/>
              </w:rPr>
              <w:t>концентрация</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тежки</w:t>
            </w:r>
            <w:proofErr w:type="spellEnd"/>
            <w:r w:rsidRPr="002845B9">
              <w:rPr>
                <w:rFonts w:ascii="Verdana" w:hAnsi="Verdana"/>
                <w:sz w:val="20"/>
                <w:szCs w:val="20"/>
              </w:rPr>
              <w:t xml:space="preserve"> ПТП:</w:t>
            </w:r>
          </w:p>
          <w:p w14:paraId="2CD3E6E6" w14:textId="450D8813" w:rsidR="004C62E8" w:rsidRPr="002845B9" w:rsidRDefault="004C62E8" w:rsidP="004C62E8">
            <w:pPr>
              <w:rPr>
                <w:rFonts w:ascii="Verdana" w:hAnsi="Verdana"/>
                <w:sz w:val="20"/>
                <w:szCs w:val="20"/>
              </w:rPr>
            </w:pPr>
            <w:r w:rsidRPr="002845B9">
              <w:rPr>
                <w:rFonts w:ascii="Verdana" w:hAnsi="Verdana"/>
                <w:sz w:val="20"/>
                <w:szCs w:val="20"/>
              </w:rPr>
              <w:t>-</w:t>
            </w:r>
            <w:proofErr w:type="spellStart"/>
            <w:r w:rsidRPr="002845B9">
              <w:rPr>
                <w:rFonts w:ascii="Verdana" w:hAnsi="Verdana"/>
                <w:sz w:val="20"/>
                <w:szCs w:val="20"/>
              </w:rPr>
              <w:t>извършване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инспекции</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пътната</w:t>
            </w:r>
            <w:proofErr w:type="spellEnd"/>
            <w:r w:rsidRPr="002845B9">
              <w:t xml:space="preserve"> </w:t>
            </w:r>
            <w:proofErr w:type="spellStart"/>
            <w:r w:rsidRPr="002845B9">
              <w:rPr>
                <w:rFonts w:ascii="Verdana" w:hAnsi="Verdana"/>
                <w:sz w:val="20"/>
                <w:szCs w:val="20"/>
              </w:rPr>
              <w:t>инфраструктура</w:t>
            </w:r>
            <w:proofErr w:type="spellEnd"/>
            <w:r w:rsidRPr="002845B9">
              <w:rPr>
                <w:rFonts w:ascii="Verdana" w:hAnsi="Verdana"/>
                <w:sz w:val="20"/>
                <w:szCs w:val="20"/>
              </w:rPr>
              <w:t xml:space="preserve"> с </w:t>
            </w:r>
            <w:proofErr w:type="spellStart"/>
            <w:r w:rsidRPr="002845B9">
              <w:rPr>
                <w:rFonts w:ascii="Verdana" w:hAnsi="Verdana"/>
                <w:sz w:val="20"/>
                <w:szCs w:val="20"/>
              </w:rPr>
              <w:t>цел</w:t>
            </w:r>
            <w:proofErr w:type="spellEnd"/>
            <w:r w:rsidRPr="002845B9">
              <w:rPr>
                <w:rFonts w:ascii="Verdana" w:hAnsi="Verdana"/>
                <w:sz w:val="20"/>
                <w:szCs w:val="20"/>
              </w:rPr>
              <w:t xml:space="preserve"> </w:t>
            </w:r>
            <w:proofErr w:type="spellStart"/>
            <w:r w:rsidRPr="002845B9">
              <w:rPr>
                <w:rFonts w:ascii="Verdana" w:hAnsi="Verdana"/>
                <w:sz w:val="20"/>
                <w:szCs w:val="20"/>
              </w:rPr>
              <w:lastRenderedPageBreak/>
              <w:t>превантивно</w:t>
            </w:r>
            <w:proofErr w:type="spellEnd"/>
            <w:r w:rsidRPr="002845B9">
              <w:rPr>
                <w:rFonts w:ascii="Verdana" w:hAnsi="Verdana"/>
                <w:sz w:val="20"/>
                <w:szCs w:val="20"/>
              </w:rPr>
              <w:t xml:space="preserve"> </w:t>
            </w:r>
            <w:proofErr w:type="spellStart"/>
            <w:r w:rsidRPr="002845B9">
              <w:rPr>
                <w:rFonts w:ascii="Verdana" w:hAnsi="Verdana"/>
                <w:sz w:val="20"/>
                <w:szCs w:val="20"/>
              </w:rPr>
              <w:t>откриване</w:t>
            </w:r>
            <w:proofErr w:type="spellEnd"/>
            <w:r w:rsidRPr="002845B9">
              <w:rPr>
                <w:rFonts w:ascii="Verdana" w:hAnsi="Verdana"/>
                <w:sz w:val="20"/>
                <w:szCs w:val="20"/>
              </w:rPr>
              <w:t xml:space="preserve"> и </w:t>
            </w:r>
            <w:proofErr w:type="spellStart"/>
            <w:r w:rsidRPr="002845B9">
              <w:rPr>
                <w:rFonts w:ascii="Verdana" w:hAnsi="Verdana"/>
                <w:sz w:val="20"/>
                <w:szCs w:val="20"/>
              </w:rPr>
              <w:t>намаляване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рисковете</w:t>
            </w:r>
            <w:proofErr w:type="spellEnd"/>
            <w:r w:rsidRPr="002845B9">
              <w:rPr>
                <w:rFonts w:ascii="Verdana" w:hAnsi="Verdana"/>
                <w:sz w:val="20"/>
                <w:szCs w:val="20"/>
              </w:rPr>
              <w:t xml:space="preserve"> </w:t>
            </w:r>
            <w:proofErr w:type="spellStart"/>
            <w:r w:rsidRPr="002845B9">
              <w:rPr>
                <w:rFonts w:ascii="Verdana" w:hAnsi="Verdana"/>
                <w:sz w:val="20"/>
                <w:szCs w:val="20"/>
              </w:rPr>
              <w:t>за</w:t>
            </w:r>
            <w:proofErr w:type="spellEnd"/>
            <w:r w:rsidRPr="002845B9">
              <w:rPr>
                <w:rFonts w:ascii="Verdana" w:hAnsi="Verdana"/>
                <w:sz w:val="20"/>
                <w:szCs w:val="20"/>
              </w:rPr>
              <w:t xml:space="preserve"> </w:t>
            </w:r>
            <w:proofErr w:type="spellStart"/>
            <w:r w:rsidRPr="002845B9">
              <w:rPr>
                <w:rFonts w:ascii="Verdana" w:hAnsi="Verdana"/>
                <w:sz w:val="20"/>
                <w:szCs w:val="20"/>
              </w:rPr>
              <w:t>катастрофи</w:t>
            </w:r>
            <w:proofErr w:type="spellEnd"/>
            <w:r w:rsidRPr="002845B9">
              <w:rPr>
                <w:rFonts w:ascii="Verdana" w:hAnsi="Verdana"/>
                <w:sz w:val="20"/>
                <w:szCs w:val="20"/>
              </w:rPr>
              <w:t xml:space="preserve"> </w:t>
            </w:r>
            <w:proofErr w:type="spellStart"/>
            <w:r w:rsidRPr="002845B9">
              <w:rPr>
                <w:rFonts w:ascii="Verdana" w:hAnsi="Verdana"/>
                <w:sz w:val="20"/>
                <w:szCs w:val="20"/>
              </w:rPr>
              <w:t>чрез</w:t>
            </w:r>
            <w:proofErr w:type="spellEnd"/>
            <w:r w:rsidRPr="002845B9">
              <w:rPr>
                <w:rFonts w:ascii="Verdana" w:hAnsi="Verdana"/>
                <w:sz w:val="20"/>
                <w:szCs w:val="20"/>
              </w:rPr>
              <w:t xml:space="preserve"> </w:t>
            </w:r>
            <w:proofErr w:type="spellStart"/>
            <w:r w:rsidRPr="002845B9">
              <w:rPr>
                <w:rFonts w:ascii="Verdana" w:hAnsi="Verdana"/>
                <w:sz w:val="20"/>
                <w:szCs w:val="20"/>
              </w:rPr>
              <w:t>прилагането</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ефективни</w:t>
            </w:r>
            <w:proofErr w:type="spellEnd"/>
            <w:r w:rsidRPr="002845B9">
              <w:rPr>
                <w:rFonts w:ascii="Verdana" w:hAnsi="Verdana"/>
                <w:sz w:val="20"/>
                <w:szCs w:val="20"/>
              </w:rPr>
              <w:t xml:space="preserve"> </w:t>
            </w:r>
            <w:proofErr w:type="spellStart"/>
            <w:r w:rsidRPr="002845B9">
              <w:rPr>
                <w:rFonts w:ascii="Verdana" w:hAnsi="Verdana"/>
                <w:sz w:val="20"/>
                <w:szCs w:val="20"/>
              </w:rPr>
              <w:t>мерки</w:t>
            </w:r>
            <w:proofErr w:type="spellEnd"/>
            <w:r w:rsidRPr="002845B9">
              <w:rPr>
                <w:rFonts w:ascii="Verdana" w:hAnsi="Verdana"/>
                <w:sz w:val="20"/>
                <w:szCs w:val="20"/>
              </w:rPr>
              <w:t xml:space="preserve"> и </w:t>
            </w:r>
            <w:proofErr w:type="spellStart"/>
            <w:r w:rsidRPr="002845B9">
              <w:rPr>
                <w:rFonts w:ascii="Verdana" w:hAnsi="Verdana"/>
                <w:sz w:val="20"/>
                <w:szCs w:val="20"/>
              </w:rPr>
              <w:t>добри</w:t>
            </w:r>
            <w:proofErr w:type="spellEnd"/>
            <w:r w:rsidRPr="002845B9">
              <w:rPr>
                <w:rFonts w:ascii="Verdana" w:hAnsi="Verdana"/>
                <w:sz w:val="20"/>
                <w:szCs w:val="20"/>
              </w:rPr>
              <w:t xml:space="preserve"> </w:t>
            </w:r>
            <w:proofErr w:type="spellStart"/>
            <w:r w:rsidRPr="002845B9">
              <w:rPr>
                <w:rFonts w:ascii="Verdana" w:hAnsi="Verdana"/>
                <w:sz w:val="20"/>
                <w:szCs w:val="20"/>
              </w:rPr>
              <w:t>практики</w:t>
            </w:r>
            <w:proofErr w:type="spellEnd"/>
            <w:r w:rsidRPr="002845B9">
              <w:rPr>
                <w:rFonts w:ascii="Verdana" w:hAnsi="Verdana"/>
                <w:sz w:val="20"/>
                <w:szCs w:val="20"/>
              </w:rPr>
              <w:t xml:space="preserve">; </w:t>
            </w:r>
          </w:p>
          <w:p w14:paraId="584DDFC4" w14:textId="77777777" w:rsidR="004C62E8" w:rsidRPr="002845B9" w:rsidRDefault="004C62E8" w:rsidP="004C62E8">
            <w:pPr>
              <w:rPr>
                <w:rFonts w:ascii="Verdana" w:hAnsi="Verdana"/>
                <w:sz w:val="20"/>
                <w:szCs w:val="20"/>
              </w:rPr>
            </w:pPr>
            <w:r w:rsidRPr="002845B9">
              <w:rPr>
                <w:rFonts w:ascii="Verdana" w:hAnsi="Verdana"/>
                <w:sz w:val="20"/>
                <w:szCs w:val="20"/>
              </w:rPr>
              <w:t xml:space="preserve">- </w:t>
            </w:r>
            <w:proofErr w:type="spellStart"/>
            <w:r w:rsidRPr="002845B9">
              <w:rPr>
                <w:rFonts w:ascii="Verdana" w:hAnsi="Verdana"/>
                <w:sz w:val="20"/>
                <w:szCs w:val="20"/>
              </w:rPr>
              <w:t>своевременно</w:t>
            </w:r>
            <w:proofErr w:type="spellEnd"/>
            <w:r w:rsidRPr="002845B9">
              <w:rPr>
                <w:rFonts w:ascii="Verdana" w:hAnsi="Verdana"/>
                <w:sz w:val="20"/>
                <w:szCs w:val="20"/>
              </w:rPr>
              <w:t xml:space="preserve"> </w:t>
            </w:r>
            <w:proofErr w:type="spellStart"/>
            <w:r w:rsidRPr="002845B9">
              <w:rPr>
                <w:rFonts w:ascii="Verdana" w:hAnsi="Verdana"/>
                <w:sz w:val="20"/>
                <w:szCs w:val="20"/>
              </w:rPr>
              <w:t>специфично</w:t>
            </w:r>
            <w:proofErr w:type="spellEnd"/>
            <w:r w:rsidRPr="002845B9">
              <w:rPr>
                <w:rFonts w:ascii="Verdana" w:hAnsi="Verdana"/>
                <w:sz w:val="20"/>
                <w:szCs w:val="20"/>
              </w:rPr>
              <w:t xml:space="preserve"> </w:t>
            </w:r>
            <w:proofErr w:type="spellStart"/>
            <w:r w:rsidRPr="002845B9">
              <w:rPr>
                <w:rFonts w:ascii="Verdana" w:hAnsi="Verdana"/>
                <w:sz w:val="20"/>
                <w:szCs w:val="20"/>
              </w:rPr>
              <w:t>сигнализиране</w:t>
            </w:r>
            <w:proofErr w:type="spellEnd"/>
            <w:r w:rsidRPr="002845B9">
              <w:rPr>
                <w:rFonts w:ascii="Verdana" w:hAnsi="Verdana"/>
                <w:sz w:val="20"/>
                <w:szCs w:val="20"/>
              </w:rPr>
              <w:t xml:space="preserve"> и </w:t>
            </w:r>
            <w:proofErr w:type="spellStart"/>
            <w:r w:rsidRPr="002845B9">
              <w:rPr>
                <w:rFonts w:ascii="Verdana" w:hAnsi="Verdana"/>
                <w:sz w:val="20"/>
                <w:szCs w:val="20"/>
              </w:rPr>
              <w:t>маркиране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местата</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които</w:t>
            </w:r>
            <w:proofErr w:type="spellEnd"/>
            <w:r w:rsidRPr="002845B9">
              <w:rPr>
                <w:rFonts w:ascii="Verdana" w:hAnsi="Verdana"/>
                <w:sz w:val="20"/>
                <w:szCs w:val="20"/>
              </w:rPr>
              <w:t xml:space="preserve"> </w:t>
            </w:r>
            <w:proofErr w:type="spellStart"/>
            <w:r w:rsidRPr="002845B9">
              <w:rPr>
                <w:rFonts w:ascii="Verdana" w:hAnsi="Verdana"/>
                <w:sz w:val="20"/>
                <w:szCs w:val="20"/>
              </w:rPr>
              <w:t>са</w:t>
            </w:r>
            <w:proofErr w:type="spellEnd"/>
            <w:r w:rsidRPr="002845B9">
              <w:rPr>
                <w:rFonts w:ascii="Verdana" w:hAnsi="Verdana"/>
                <w:sz w:val="20"/>
                <w:szCs w:val="20"/>
              </w:rPr>
              <w:t xml:space="preserve"> </w:t>
            </w:r>
            <w:proofErr w:type="spellStart"/>
            <w:r w:rsidRPr="002845B9">
              <w:rPr>
                <w:rFonts w:ascii="Verdana" w:hAnsi="Verdana"/>
                <w:sz w:val="20"/>
                <w:szCs w:val="20"/>
              </w:rPr>
              <w:t>настъпили</w:t>
            </w:r>
            <w:proofErr w:type="spellEnd"/>
            <w:r w:rsidRPr="002845B9">
              <w:rPr>
                <w:rFonts w:ascii="Verdana" w:hAnsi="Verdana"/>
                <w:sz w:val="20"/>
                <w:szCs w:val="20"/>
              </w:rPr>
              <w:t xml:space="preserve"> </w:t>
            </w:r>
            <w:proofErr w:type="spellStart"/>
            <w:r w:rsidRPr="002845B9">
              <w:rPr>
                <w:rFonts w:ascii="Verdana" w:hAnsi="Verdana"/>
                <w:sz w:val="20"/>
                <w:szCs w:val="20"/>
              </w:rPr>
              <w:t>тежки</w:t>
            </w:r>
            <w:proofErr w:type="spellEnd"/>
            <w:r w:rsidRPr="002845B9">
              <w:rPr>
                <w:rFonts w:ascii="Verdana" w:hAnsi="Verdana"/>
                <w:sz w:val="20"/>
                <w:szCs w:val="20"/>
              </w:rPr>
              <w:t xml:space="preserve"> </w:t>
            </w:r>
            <w:proofErr w:type="spellStart"/>
            <w:r w:rsidRPr="002845B9">
              <w:rPr>
                <w:rFonts w:ascii="Verdana" w:hAnsi="Verdana"/>
                <w:sz w:val="20"/>
                <w:szCs w:val="20"/>
              </w:rPr>
              <w:t>пътнотранспортни</w:t>
            </w:r>
            <w:proofErr w:type="spellEnd"/>
            <w:r w:rsidRPr="002845B9">
              <w:rPr>
                <w:rFonts w:ascii="Verdana" w:hAnsi="Verdana"/>
                <w:sz w:val="20"/>
                <w:szCs w:val="20"/>
              </w:rPr>
              <w:t xml:space="preserve"> </w:t>
            </w:r>
            <w:proofErr w:type="spellStart"/>
            <w:r w:rsidRPr="002845B9">
              <w:rPr>
                <w:rFonts w:ascii="Verdana" w:hAnsi="Verdana"/>
                <w:sz w:val="20"/>
                <w:szCs w:val="20"/>
              </w:rPr>
              <w:t>произшествия</w:t>
            </w:r>
            <w:proofErr w:type="spellEnd"/>
            <w:r w:rsidRPr="002845B9">
              <w:rPr>
                <w:rFonts w:ascii="Verdana" w:hAnsi="Verdana"/>
                <w:sz w:val="20"/>
                <w:szCs w:val="20"/>
              </w:rPr>
              <w:t xml:space="preserve"> </w:t>
            </w:r>
            <w:proofErr w:type="spellStart"/>
            <w:r w:rsidRPr="002845B9">
              <w:rPr>
                <w:rFonts w:ascii="Verdana" w:hAnsi="Verdana"/>
                <w:sz w:val="20"/>
                <w:szCs w:val="20"/>
              </w:rPr>
              <w:t>със</w:t>
            </w:r>
            <w:proofErr w:type="spellEnd"/>
            <w:r w:rsidRPr="002845B9">
              <w:rPr>
                <w:rFonts w:ascii="Verdana" w:hAnsi="Verdana"/>
                <w:sz w:val="20"/>
                <w:szCs w:val="20"/>
              </w:rPr>
              <w:t xml:space="preserve"> </w:t>
            </w:r>
            <w:proofErr w:type="spellStart"/>
            <w:r w:rsidRPr="002845B9">
              <w:rPr>
                <w:rFonts w:ascii="Verdana" w:hAnsi="Verdana"/>
                <w:sz w:val="20"/>
                <w:szCs w:val="20"/>
              </w:rPr>
              <w:t>значим</w:t>
            </w:r>
            <w:proofErr w:type="spellEnd"/>
            <w:r w:rsidRPr="002845B9">
              <w:rPr>
                <w:rFonts w:ascii="Verdana" w:hAnsi="Verdana"/>
                <w:sz w:val="20"/>
                <w:szCs w:val="20"/>
              </w:rPr>
              <w:t xml:space="preserve"> </w:t>
            </w:r>
            <w:proofErr w:type="spellStart"/>
            <w:r w:rsidRPr="002845B9">
              <w:rPr>
                <w:rFonts w:ascii="Verdana" w:hAnsi="Verdana"/>
                <w:sz w:val="20"/>
                <w:szCs w:val="20"/>
              </w:rPr>
              <w:t>относителен</w:t>
            </w:r>
            <w:proofErr w:type="spellEnd"/>
            <w:r w:rsidRPr="002845B9">
              <w:rPr>
                <w:rFonts w:ascii="Verdana" w:hAnsi="Verdana"/>
                <w:sz w:val="20"/>
                <w:szCs w:val="20"/>
              </w:rPr>
              <w:t xml:space="preserve"> </w:t>
            </w:r>
            <w:proofErr w:type="spellStart"/>
            <w:r w:rsidRPr="002845B9">
              <w:rPr>
                <w:rFonts w:ascii="Verdana" w:hAnsi="Verdana"/>
                <w:sz w:val="20"/>
                <w:szCs w:val="20"/>
              </w:rPr>
              <w:t>дял</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загинали</w:t>
            </w:r>
            <w:proofErr w:type="spellEnd"/>
            <w:r w:rsidRPr="002845B9">
              <w:rPr>
                <w:rFonts w:ascii="Verdana" w:hAnsi="Verdana"/>
                <w:sz w:val="20"/>
                <w:szCs w:val="20"/>
              </w:rPr>
              <w:t xml:space="preserve"> и </w:t>
            </w:r>
            <w:proofErr w:type="spellStart"/>
            <w:r w:rsidRPr="002845B9">
              <w:rPr>
                <w:rFonts w:ascii="Verdana" w:hAnsi="Verdana"/>
                <w:sz w:val="20"/>
                <w:szCs w:val="20"/>
              </w:rPr>
              <w:t>ранени</w:t>
            </w:r>
            <w:proofErr w:type="spellEnd"/>
            <w:r w:rsidRPr="002845B9">
              <w:rPr>
                <w:rFonts w:ascii="Verdana" w:hAnsi="Verdana"/>
                <w:sz w:val="20"/>
                <w:szCs w:val="20"/>
              </w:rPr>
              <w:t xml:space="preserve"> </w:t>
            </w:r>
            <w:proofErr w:type="spellStart"/>
            <w:r w:rsidRPr="002845B9">
              <w:rPr>
                <w:rFonts w:ascii="Verdana" w:hAnsi="Verdana"/>
                <w:sz w:val="20"/>
                <w:szCs w:val="20"/>
              </w:rPr>
              <w:t>участници</w:t>
            </w:r>
            <w:proofErr w:type="spellEnd"/>
            <w:r w:rsidRPr="002845B9">
              <w:rPr>
                <w:rFonts w:ascii="Verdana" w:hAnsi="Verdana"/>
                <w:sz w:val="20"/>
                <w:szCs w:val="20"/>
              </w:rPr>
              <w:t xml:space="preserve"> в </w:t>
            </w:r>
            <w:proofErr w:type="spellStart"/>
            <w:r w:rsidRPr="002845B9">
              <w:rPr>
                <w:rFonts w:ascii="Verdana" w:hAnsi="Verdana"/>
                <w:sz w:val="20"/>
                <w:szCs w:val="20"/>
              </w:rPr>
              <w:t>движението</w:t>
            </w:r>
            <w:proofErr w:type="spellEnd"/>
            <w:r w:rsidRPr="002845B9">
              <w:rPr>
                <w:rFonts w:ascii="Verdana" w:hAnsi="Verdana"/>
                <w:sz w:val="20"/>
                <w:szCs w:val="20"/>
              </w:rPr>
              <w:t xml:space="preserve">; </w:t>
            </w:r>
          </w:p>
          <w:p w14:paraId="3E8E56B8" w14:textId="77777777" w:rsidR="004C62E8" w:rsidRPr="002845B9" w:rsidRDefault="004C62E8" w:rsidP="004C62E8">
            <w:pPr>
              <w:rPr>
                <w:rFonts w:ascii="Verdana" w:hAnsi="Verdana"/>
                <w:sz w:val="20"/>
                <w:szCs w:val="20"/>
              </w:rPr>
            </w:pPr>
            <w:r w:rsidRPr="002845B9">
              <w:rPr>
                <w:rFonts w:ascii="Verdana" w:hAnsi="Verdana"/>
                <w:sz w:val="20"/>
                <w:szCs w:val="20"/>
              </w:rPr>
              <w:t xml:space="preserve">- </w:t>
            </w:r>
            <w:proofErr w:type="spellStart"/>
            <w:r w:rsidRPr="002845B9">
              <w:rPr>
                <w:rFonts w:ascii="Verdana" w:hAnsi="Verdana"/>
                <w:sz w:val="20"/>
                <w:szCs w:val="20"/>
              </w:rPr>
              <w:t>управление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безопасността</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пътната</w:t>
            </w:r>
            <w:proofErr w:type="spellEnd"/>
            <w:r w:rsidRPr="002845B9">
              <w:rPr>
                <w:rFonts w:ascii="Verdana" w:hAnsi="Verdana"/>
                <w:sz w:val="20"/>
                <w:szCs w:val="20"/>
              </w:rPr>
              <w:t xml:space="preserve"> </w:t>
            </w:r>
            <w:proofErr w:type="spellStart"/>
            <w:r w:rsidRPr="002845B9">
              <w:rPr>
                <w:rFonts w:ascii="Verdana" w:hAnsi="Verdana"/>
                <w:sz w:val="20"/>
                <w:szCs w:val="20"/>
              </w:rPr>
              <w:t>инфраструктура</w:t>
            </w:r>
            <w:proofErr w:type="spellEnd"/>
            <w:r w:rsidRPr="002845B9">
              <w:rPr>
                <w:rFonts w:ascii="Verdana" w:hAnsi="Verdana"/>
                <w:sz w:val="20"/>
                <w:szCs w:val="20"/>
              </w:rPr>
              <w:t xml:space="preserve"> </w:t>
            </w:r>
            <w:proofErr w:type="spellStart"/>
            <w:r w:rsidRPr="002845B9">
              <w:rPr>
                <w:rFonts w:ascii="Verdana" w:hAnsi="Verdana"/>
                <w:sz w:val="20"/>
                <w:szCs w:val="20"/>
              </w:rPr>
              <w:t>чрез</w:t>
            </w:r>
            <w:proofErr w:type="spellEnd"/>
            <w:r w:rsidRPr="002845B9">
              <w:rPr>
                <w:rFonts w:ascii="Verdana" w:hAnsi="Verdana"/>
                <w:sz w:val="20"/>
                <w:szCs w:val="20"/>
              </w:rPr>
              <w:t xml:space="preserve"> </w:t>
            </w:r>
            <w:proofErr w:type="spellStart"/>
            <w:r w:rsidRPr="002845B9">
              <w:rPr>
                <w:rFonts w:ascii="Verdana" w:hAnsi="Verdana"/>
                <w:sz w:val="20"/>
                <w:szCs w:val="20"/>
              </w:rPr>
              <w:t>мерки</w:t>
            </w:r>
            <w:proofErr w:type="spellEnd"/>
            <w:r w:rsidRPr="002845B9">
              <w:rPr>
                <w:rFonts w:ascii="Verdana" w:hAnsi="Verdana"/>
                <w:sz w:val="20"/>
                <w:szCs w:val="20"/>
              </w:rPr>
              <w:t xml:space="preserve"> </w:t>
            </w:r>
            <w:proofErr w:type="spellStart"/>
            <w:r w:rsidRPr="002845B9">
              <w:rPr>
                <w:rFonts w:ascii="Verdana" w:hAnsi="Verdana"/>
                <w:sz w:val="20"/>
                <w:szCs w:val="20"/>
              </w:rPr>
              <w:t>за</w:t>
            </w:r>
            <w:proofErr w:type="spellEnd"/>
            <w:r w:rsidRPr="002845B9">
              <w:rPr>
                <w:rFonts w:ascii="Verdana" w:hAnsi="Verdana"/>
                <w:sz w:val="20"/>
                <w:szCs w:val="20"/>
              </w:rPr>
              <w:t xml:space="preserve"> </w:t>
            </w:r>
            <w:proofErr w:type="spellStart"/>
            <w:r w:rsidRPr="002845B9">
              <w:rPr>
                <w:rFonts w:ascii="Verdana" w:hAnsi="Verdana"/>
                <w:sz w:val="20"/>
                <w:szCs w:val="20"/>
              </w:rPr>
              <w:t>отстраняване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недостатъци</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участъци</w:t>
            </w:r>
            <w:proofErr w:type="spellEnd"/>
            <w:r w:rsidRPr="002845B9">
              <w:rPr>
                <w:rFonts w:ascii="Verdana" w:hAnsi="Verdana"/>
                <w:sz w:val="20"/>
                <w:szCs w:val="20"/>
              </w:rPr>
              <w:t xml:space="preserve"> с </w:t>
            </w:r>
            <w:proofErr w:type="spellStart"/>
            <w:r w:rsidRPr="002845B9">
              <w:rPr>
                <w:rFonts w:ascii="Verdana" w:hAnsi="Verdana"/>
                <w:sz w:val="20"/>
                <w:szCs w:val="20"/>
              </w:rPr>
              <w:t>висока</w:t>
            </w:r>
            <w:proofErr w:type="spellEnd"/>
            <w:r w:rsidRPr="002845B9">
              <w:rPr>
                <w:rFonts w:ascii="Verdana" w:hAnsi="Verdana"/>
                <w:sz w:val="20"/>
                <w:szCs w:val="20"/>
              </w:rPr>
              <w:t xml:space="preserve"> </w:t>
            </w:r>
            <w:proofErr w:type="spellStart"/>
            <w:r w:rsidRPr="002845B9">
              <w:rPr>
                <w:rFonts w:ascii="Verdana" w:hAnsi="Verdana"/>
                <w:sz w:val="20"/>
                <w:szCs w:val="20"/>
              </w:rPr>
              <w:t>аварийност</w:t>
            </w:r>
            <w:proofErr w:type="spellEnd"/>
            <w:r w:rsidRPr="002845B9">
              <w:rPr>
                <w:rFonts w:ascii="Verdana" w:hAnsi="Verdana"/>
                <w:sz w:val="20"/>
                <w:szCs w:val="20"/>
              </w:rPr>
              <w:t xml:space="preserve"> и </w:t>
            </w:r>
            <w:proofErr w:type="spellStart"/>
            <w:r w:rsidRPr="002845B9">
              <w:rPr>
                <w:rFonts w:ascii="Verdana" w:hAnsi="Verdana"/>
                <w:sz w:val="20"/>
                <w:szCs w:val="20"/>
              </w:rPr>
              <w:t>места</w:t>
            </w:r>
            <w:proofErr w:type="spellEnd"/>
            <w:r w:rsidRPr="002845B9">
              <w:rPr>
                <w:rFonts w:ascii="Verdana" w:hAnsi="Verdana"/>
                <w:sz w:val="20"/>
                <w:szCs w:val="20"/>
              </w:rPr>
              <w:t xml:space="preserve"> с </w:t>
            </w:r>
            <w:proofErr w:type="spellStart"/>
            <w:r w:rsidRPr="002845B9">
              <w:rPr>
                <w:rFonts w:ascii="Verdana" w:hAnsi="Verdana"/>
                <w:sz w:val="20"/>
                <w:szCs w:val="20"/>
              </w:rPr>
              <w:t>концентрация</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пътнотранспортни</w:t>
            </w:r>
            <w:proofErr w:type="spellEnd"/>
            <w:r w:rsidRPr="002845B9">
              <w:rPr>
                <w:rFonts w:ascii="Verdana" w:hAnsi="Verdana"/>
                <w:sz w:val="20"/>
                <w:szCs w:val="20"/>
              </w:rPr>
              <w:t xml:space="preserve"> </w:t>
            </w:r>
            <w:proofErr w:type="spellStart"/>
            <w:r w:rsidRPr="002845B9">
              <w:rPr>
                <w:rFonts w:ascii="Verdana" w:hAnsi="Verdana"/>
                <w:sz w:val="20"/>
                <w:szCs w:val="20"/>
              </w:rPr>
              <w:t>произшествия</w:t>
            </w:r>
            <w:proofErr w:type="spellEnd"/>
            <w:r w:rsidRPr="002845B9">
              <w:rPr>
                <w:rFonts w:ascii="Verdana" w:hAnsi="Verdana"/>
                <w:sz w:val="20"/>
                <w:szCs w:val="20"/>
              </w:rPr>
              <w:t>;</w:t>
            </w:r>
          </w:p>
          <w:p w14:paraId="75A195A0" w14:textId="77777777" w:rsidR="004C62E8" w:rsidRPr="002845B9" w:rsidRDefault="004C62E8" w:rsidP="004C62E8">
            <w:pPr>
              <w:rPr>
                <w:rFonts w:ascii="Verdana" w:hAnsi="Verdana"/>
                <w:sz w:val="20"/>
                <w:szCs w:val="20"/>
              </w:rPr>
            </w:pPr>
            <w:r w:rsidRPr="002845B9">
              <w:rPr>
                <w:rFonts w:ascii="Verdana" w:hAnsi="Verdana"/>
                <w:sz w:val="20"/>
                <w:szCs w:val="20"/>
              </w:rPr>
              <w:t xml:space="preserve"> - </w:t>
            </w:r>
            <w:proofErr w:type="spellStart"/>
            <w:r w:rsidRPr="002845B9">
              <w:rPr>
                <w:rFonts w:ascii="Verdana" w:hAnsi="Verdana"/>
                <w:sz w:val="20"/>
                <w:szCs w:val="20"/>
              </w:rPr>
              <w:t>повишаване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видимостта</w:t>
            </w:r>
            <w:proofErr w:type="spellEnd"/>
            <w:r w:rsidRPr="002845B9">
              <w:rPr>
                <w:rFonts w:ascii="Verdana" w:hAnsi="Verdana"/>
                <w:sz w:val="20"/>
                <w:szCs w:val="20"/>
              </w:rPr>
              <w:t xml:space="preserve"> </w:t>
            </w:r>
            <w:proofErr w:type="spellStart"/>
            <w:r w:rsidRPr="002845B9">
              <w:rPr>
                <w:rFonts w:ascii="Verdana" w:hAnsi="Verdana"/>
                <w:sz w:val="20"/>
                <w:szCs w:val="20"/>
              </w:rPr>
              <w:t>при</w:t>
            </w:r>
            <w:proofErr w:type="spellEnd"/>
            <w:r w:rsidRPr="002845B9">
              <w:rPr>
                <w:rFonts w:ascii="Verdana" w:hAnsi="Verdana"/>
                <w:sz w:val="20"/>
                <w:szCs w:val="20"/>
              </w:rPr>
              <w:t xml:space="preserve"> </w:t>
            </w:r>
            <w:proofErr w:type="spellStart"/>
            <w:r w:rsidRPr="002845B9">
              <w:rPr>
                <w:rFonts w:ascii="Verdana" w:hAnsi="Verdana"/>
                <w:sz w:val="20"/>
                <w:szCs w:val="20"/>
              </w:rPr>
              <w:t>завои</w:t>
            </w:r>
            <w:proofErr w:type="spellEnd"/>
            <w:r w:rsidRPr="002845B9">
              <w:rPr>
                <w:rFonts w:ascii="Verdana" w:hAnsi="Verdana"/>
                <w:sz w:val="20"/>
                <w:szCs w:val="20"/>
              </w:rPr>
              <w:t xml:space="preserve"> </w:t>
            </w:r>
            <w:proofErr w:type="spellStart"/>
            <w:r w:rsidRPr="002845B9">
              <w:rPr>
                <w:rFonts w:ascii="Verdana" w:hAnsi="Verdana"/>
                <w:sz w:val="20"/>
                <w:szCs w:val="20"/>
              </w:rPr>
              <w:t>чрез</w:t>
            </w:r>
            <w:proofErr w:type="spellEnd"/>
            <w:r w:rsidRPr="002845B9">
              <w:rPr>
                <w:rFonts w:ascii="Verdana" w:hAnsi="Verdana"/>
                <w:sz w:val="20"/>
                <w:szCs w:val="20"/>
              </w:rPr>
              <w:t xml:space="preserve"> </w:t>
            </w:r>
            <w:proofErr w:type="spellStart"/>
            <w:r w:rsidRPr="002845B9">
              <w:rPr>
                <w:rFonts w:ascii="Verdana" w:hAnsi="Verdana"/>
                <w:sz w:val="20"/>
                <w:szCs w:val="20"/>
              </w:rPr>
              <w:t>поставяне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пътни</w:t>
            </w:r>
            <w:proofErr w:type="spellEnd"/>
            <w:r w:rsidRPr="002845B9">
              <w:rPr>
                <w:rFonts w:ascii="Verdana" w:hAnsi="Verdana"/>
                <w:sz w:val="20"/>
                <w:szCs w:val="20"/>
              </w:rPr>
              <w:t xml:space="preserve"> </w:t>
            </w:r>
            <w:proofErr w:type="spellStart"/>
            <w:r w:rsidRPr="002845B9">
              <w:rPr>
                <w:rFonts w:ascii="Verdana" w:hAnsi="Verdana"/>
                <w:sz w:val="20"/>
                <w:szCs w:val="20"/>
              </w:rPr>
              <w:t>огледала</w:t>
            </w:r>
            <w:proofErr w:type="spellEnd"/>
            <w:r w:rsidRPr="002845B9">
              <w:rPr>
                <w:rFonts w:ascii="Verdana" w:hAnsi="Verdana"/>
                <w:sz w:val="20"/>
                <w:szCs w:val="20"/>
              </w:rPr>
              <w:t xml:space="preserve"> и </w:t>
            </w:r>
            <w:proofErr w:type="spellStart"/>
            <w:r w:rsidRPr="002845B9">
              <w:rPr>
                <w:rFonts w:ascii="Verdana" w:hAnsi="Verdana"/>
                <w:sz w:val="20"/>
                <w:szCs w:val="20"/>
              </w:rPr>
              <w:t>др</w:t>
            </w:r>
            <w:proofErr w:type="spellEnd"/>
            <w:r w:rsidRPr="002845B9">
              <w:rPr>
                <w:rFonts w:ascii="Verdana" w:hAnsi="Verdana"/>
                <w:sz w:val="20"/>
                <w:szCs w:val="20"/>
              </w:rPr>
              <w:t xml:space="preserve">.; </w:t>
            </w:r>
          </w:p>
          <w:p w14:paraId="13F76170" w14:textId="77777777" w:rsidR="004C62E8" w:rsidRDefault="004C62E8" w:rsidP="004C62E8">
            <w:pPr>
              <w:rPr>
                <w:rFonts w:ascii="Verdana" w:hAnsi="Verdana"/>
                <w:sz w:val="20"/>
                <w:szCs w:val="20"/>
              </w:rPr>
            </w:pPr>
            <w:r w:rsidRPr="002845B9">
              <w:rPr>
                <w:rFonts w:ascii="Verdana" w:hAnsi="Verdana"/>
                <w:sz w:val="20"/>
                <w:szCs w:val="20"/>
              </w:rPr>
              <w:t xml:space="preserve">- </w:t>
            </w:r>
            <w:proofErr w:type="spellStart"/>
            <w:r w:rsidRPr="002845B9">
              <w:rPr>
                <w:rFonts w:ascii="Verdana" w:hAnsi="Verdana"/>
                <w:sz w:val="20"/>
                <w:szCs w:val="20"/>
              </w:rPr>
              <w:t>систематизиране</w:t>
            </w:r>
            <w:proofErr w:type="spellEnd"/>
            <w:r w:rsidRPr="002845B9">
              <w:rPr>
                <w:rFonts w:ascii="Verdana" w:hAnsi="Verdana"/>
                <w:sz w:val="20"/>
                <w:szCs w:val="20"/>
              </w:rPr>
              <w:t xml:space="preserve">, </w:t>
            </w:r>
            <w:proofErr w:type="spellStart"/>
            <w:r w:rsidRPr="002845B9">
              <w:rPr>
                <w:rFonts w:ascii="Verdana" w:hAnsi="Verdana"/>
                <w:sz w:val="20"/>
                <w:szCs w:val="20"/>
              </w:rPr>
              <w:t>популяризиране</w:t>
            </w:r>
            <w:proofErr w:type="spellEnd"/>
            <w:r w:rsidRPr="002845B9">
              <w:rPr>
                <w:rFonts w:ascii="Verdana" w:hAnsi="Verdana"/>
                <w:sz w:val="20"/>
                <w:szCs w:val="20"/>
              </w:rPr>
              <w:t xml:space="preserve"> и </w:t>
            </w:r>
            <w:proofErr w:type="spellStart"/>
            <w:r w:rsidRPr="002845B9">
              <w:rPr>
                <w:rFonts w:ascii="Verdana" w:hAnsi="Verdana"/>
                <w:sz w:val="20"/>
                <w:szCs w:val="20"/>
              </w:rPr>
              <w:t>прилагане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добрите</w:t>
            </w:r>
            <w:proofErr w:type="spellEnd"/>
            <w:r w:rsidRPr="002845B9">
              <w:rPr>
                <w:rFonts w:ascii="Verdana" w:hAnsi="Verdana"/>
                <w:sz w:val="20"/>
                <w:szCs w:val="20"/>
              </w:rPr>
              <w:t xml:space="preserve"> </w:t>
            </w:r>
            <w:proofErr w:type="spellStart"/>
            <w:r w:rsidRPr="002845B9">
              <w:rPr>
                <w:rFonts w:ascii="Verdana" w:hAnsi="Verdana"/>
                <w:sz w:val="20"/>
                <w:szCs w:val="20"/>
              </w:rPr>
              <w:t>практики</w:t>
            </w:r>
            <w:proofErr w:type="spellEnd"/>
            <w:r w:rsidRPr="002845B9">
              <w:rPr>
                <w:rFonts w:ascii="Verdana" w:hAnsi="Verdana"/>
                <w:sz w:val="20"/>
                <w:szCs w:val="20"/>
              </w:rPr>
              <w:t xml:space="preserve"> и </w:t>
            </w:r>
            <w:proofErr w:type="spellStart"/>
            <w:r w:rsidRPr="002845B9">
              <w:rPr>
                <w:rFonts w:ascii="Verdana" w:hAnsi="Verdana"/>
                <w:sz w:val="20"/>
                <w:szCs w:val="20"/>
              </w:rPr>
              <w:t>съвременни</w:t>
            </w:r>
            <w:proofErr w:type="spellEnd"/>
            <w:r w:rsidRPr="002845B9">
              <w:rPr>
                <w:rFonts w:ascii="Verdana" w:hAnsi="Verdana"/>
                <w:sz w:val="20"/>
                <w:szCs w:val="20"/>
              </w:rPr>
              <w:t xml:space="preserve"> </w:t>
            </w:r>
            <w:proofErr w:type="spellStart"/>
            <w:r w:rsidRPr="002845B9">
              <w:rPr>
                <w:rFonts w:ascii="Verdana" w:hAnsi="Verdana"/>
                <w:sz w:val="20"/>
                <w:szCs w:val="20"/>
              </w:rPr>
              <w:t>решения</w:t>
            </w:r>
            <w:proofErr w:type="spellEnd"/>
            <w:r w:rsidRPr="002845B9">
              <w:rPr>
                <w:rFonts w:ascii="Verdana" w:hAnsi="Verdana"/>
                <w:sz w:val="20"/>
                <w:szCs w:val="20"/>
              </w:rPr>
              <w:t xml:space="preserve"> </w:t>
            </w:r>
            <w:proofErr w:type="spellStart"/>
            <w:r w:rsidRPr="002845B9">
              <w:rPr>
                <w:rFonts w:ascii="Verdana" w:hAnsi="Verdana"/>
                <w:sz w:val="20"/>
                <w:szCs w:val="20"/>
              </w:rPr>
              <w:t>за</w:t>
            </w:r>
            <w:proofErr w:type="spellEnd"/>
            <w:r w:rsidRPr="002845B9">
              <w:rPr>
                <w:rFonts w:ascii="Verdana" w:hAnsi="Verdana"/>
                <w:sz w:val="20"/>
                <w:szCs w:val="20"/>
              </w:rPr>
              <w:t xml:space="preserve"> </w:t>
            </w:r>
            <w:proofErr w:type="spellStart"/>
            <w:r w:rsidRPr="002845B9">
              <w:rPr>
                <w:rFonts w:ascii="Verdana" w:hAnsi="Verdana"/>
                <w:sz w:val="20"/>
                <w:szCs w:val="20"/>
              </w:rPr>
              <w:t>обезопасяване</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участъците</w:t>
            </w:r>
            <w:proofErr w:type="spellEnd"/>
            <w:r w:rsidRPr="002845B9">
              <w:rPr>
                <w:rFonts w:ascii="Verdana" w:hAnsi="Verdana"/>
                <w:sz w:val="20"/>
                <w:szCs w:val="20"/>
              </w:rPr>
              <w:t xml:space="preserve"> с </w:t>
            </w:r>
            <w:proofErr w:type="spellStart"/>
            <w:r w:rsidRPr="002845B9">
              <w:rPr>
                <w:rFonts w:ascii="Verdana" w:hAnsi="Verdana"/>
                <w:sz w:val="20"/>
                <w:szCs w:val="20"/>
              </w:rPr>
              <w:t>концентрация</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пътнотранспортни</w:t>
            </w:r>
            <w:proofErr w:type="spellEnd"/>
            <w:r w:rsidRPr="002845B9">
              <w:rPr>
                <w:rFonts w:ascii="Verdana" w:hAnsi="Verdana"/>
                <w:sz w:val="20"/>
                <w:szCs w:val="20"/>
              </w:rPr>
              <w:t xml:space="preserve"> </w:t>
            </w:r>
            <w:proofErr w:type="spellStart"/>
            <w:r w:rsidRPr="002845B9">
              <w:rPr>
                <w:rFonts w:ascii="Verdana" w:hAnsi="Verdana"/>
                <w:sz w:val="20"/>
                <w:szCs w:val="20"/>
              </w:rPr>
              <w:t>произшествия</w:t>
            </w:r>
            <w:proofErr w:type="spellEnd"/>
            <w:r w:rsidRPr="002845B9">
              <w:rPr>
                <w:rFonts w:ascii="Verdana" w:hAnsi="Verdana"/>
                <w:sz w:val="20"/>
                <w:szCs w:val="20"/>
              </w:rPr>
              <w:t xml:space="preserve"> </w:t>
            </w:r>
            <w:proofErr w:type="spellStart"/>
            <w:r w:rsidRPr="002845B9">
              <w:rPr>
                <w:rFonts w:ascii="Verdana" w:hAnsi="Verdana"/>
                <w:sz w:val="20"/>
                <w:szCs w:val="20"/>
              </w:rPr>
              <w:t>по</w:t>
            </w:r>
            <w:proofErr w:type="spellEnd"/>
            <w:r w:rsidRPr="002845B9">
              <w:rPr>
                <w:rFonts w:ascii="Verdana" w:hAnsi="Verdana"/>
                <w:sz w:val="20"/>
                <w:szCs w:val="20"/>
              </w:rPr>
              <w:t xml:space="preserve"> </w:t>
            </w:r>
            <w:proofErr w:type="spellStart"/>
            <w:r w:rsidRPr="002845B9">
              <w:rPr>
                <w:rFonts w:ascii="Verdana" w:hAnsi="Verdana"/>
                <w:sz w:val="20"/>
                <w:szCs w:val="20"/>
              </w:rPr>
              <w:t>пътищата</w:t>
            </w:r>
            <w:proofErr w:type="spellEnd"/>
            <w:r w:rsidRPr="002845B9">
              <w:rPr>
                <w:rFonts w:ascii="Verdana" w:hAnsi="Verdana"/>
                <w:sz w:val="20"/>
                <w:szCs w:val="20"/>
              </w:rPr>
              <w:t xml:space="preserve">, </w:t>
            </w:r>
            <w:proofErr w:type="spellStart"/>
            <w:r w:rsidRPr="002845B9">
              <w:rPr>
                <w:rFonts w:ascii="Verdana" w:hAnsi="Verdana"/>
                <w:sz w:val="20"/>
                <w:szCs w:val="20"/>
              </w:rPr>
              <w:t>които</w:t>
            </w:r>
            <w:proofErr w:type="spellEnd"/>
            <w:r w:rsidRPr="002845B9">
              <w:rPr>
                <w:rFonts w:ascii="Verdana" w:hAnsi="Verdana"/>
                <w:sz w:val="20"/>
                <w:szCs w:val="20"/>
              </w:rPr>
              <w:t xml:space="preserve"> </w:t>
            </w:r>
            <w:proofErr w:type="spellStart"/>
            <w:r w:rsidRPr="002845B9">
              <w:rPr>
                <w:rFonts w:ascii="Verdana" w:hAnsi="Verdana"/>
                <w:sz w:val="20"/>
                <w:szCs w:val="20"/>
              </w:rPr>
              <w:t>осигуряват</w:t>
            </w:r>
            <w:proofErr w:type="spellEnd"/>
            <w:r w:rsidRPr="002845B9">
              <w:rPr>
                <w:rFonts w:ascii="Verdana" w:hAnsi="Verdana"/>
                <w:sz w:val="20"/>
                <w:szCs w:val="20"/>
              </w:rPr>
              <w:t xml:space="preserve"> </w:t>
            </w:r>
            <w:proofErr w:type="spellStart"/>
            <w:r w:rsidRPr="002845B9">
              <w:rPr>
                <w:rFonts w:ascii="Verdana" w:hAnsi="Verdana"/>
                <w:sz w:val="20"/>
                <w:szCs w:val="20"/>
              </w:rPr>
              <w:t>безопасност</w:t>
            </w:r>
            <w:proofErr w:type="spellEnd"/>
            <w:r w:rsidRPr="002845B9">
              <w:rPr>
                <w:rFonts w:ascii="Verdana" w:hAnsi="Verdana"/>
                <w:sz w:val="20"/>
                <w:szCs w:val="20"/>
              </w:rPr>
              <w:t xml:space="preserve"> </w:t>
            </w:r>
            <w:proofErr w:type="spellStart"/>
            <w:r w:rsidRPr="002845B9">
              <w:rPr>
                <w:rFonts w:ascii="Verdana" w:hAnsi="Verdana"/>
                <w:sz w:val="20"/>
                <w:szCs w:val="20"/>
              </w:rPr>
              <w:t>на</w:t>
            </w:r>
            <w:proofErr w:type="spellEnd"/>
            <w:r w:rsidRPr="002845B9">
              <w:rPr>
                <w:rFonts w:ascii="Verdana" w:hAnsi="Verdana"/>
                <w:sz w:val="20"/>
                <w:szCs w:val="20"/>
              </w:rPr>
              <w:t xml:space="preserve"> </w:t>
            </w:r>
            <w:proofErr w:type="spellStart"/>
            <w:r w:rsidRPr="002845B9">
              <w:rPr>
                <w:rFonts w:ascii="Verdana" w:hAnsi="Verdana"/>
                <w:sz w:val="20"/>
                <w:szCs w:val="20"/>
              </w:rPr>
              <w:t>всички</w:t>
            </w:r>
            <w:proofErr w:type="spellEnd"/>
            <w:r w:rsidRPr="002845B9">
              <w:rPr>
                <w:rFonts w:ascii="Verdana" w:hAnsi="Verdana"/>
                <w:sz w:val="20"/>
                <w:szCs w:val="20"/>
              </w:rPr>
              <w:t xml:space="preserve"> </w:t>
            </w:r>
            <w:proofErr w:type="spellStart"/>
            <w:r w:rsidRPr="002845B9">
              <w:rPr>
                <w:rFonts w:ascii="Verdana" w:hAnsi="Verdana"/>
                <w:sz w:val="20"/>
                <w:szCs w:val="20"/>
              </w:rPr>
              <w:t>участници</w:t>
            </w:r>
            <w:proofErr w:type="spellEnd"/>
            <w:r w:rsidRPr="002845B9">
              <w:rPr>
                <w:rFonts w:ascii="Verdana" w:hAnsi="Verdana"/>
                <w:sz w:val="20"/>
                <w:szCs w:val="20"/>
              </w:rPr>
              <w:t xml:space="preserve"> в </w:t>
            </w:r>
            <w:proofErr w:type="spellStart"/>
            <w:r w:rsidRPr="002845B9">
              <w:rPr>
                <w:rFonts w:ascii="Verdana" w:hAnsi="Verdana"/>
                <w:sz w:val="20"/>
                <w:szCs w:val="20"/>
              </w:rPr>
              <w:lastRenderedPageBreak/>
              <w:t>движението</w:t>
            </w:r>
            <w:proofErr w:type="spellEnd"/>
            <w:r w:rsidRPr="002845B9">
              <w:rPr>
                <w:rFonts w:ascii="Verdana" w:hAnsi="Verdana"/>
                <w:sz w:val="20"/>
                <w:szCs w:val="20"/>
              </w:rPr>
              <w:t>;</w:t>
            </w:r>
          </w:p>
          <w:p w14:paraId="30F74F7A" w14:textId="52F61196" w:rsidR="002845B9" w:rsidRPr="002845B9" w:rsidRDefault="002845B9" w:rsidP="004C62E8">
            <w:pPr>
              <w:rPr>
                <w:rFonts w:ascii="Verdana" w:hAnsi="Verdana"/>
                <w:sz w:val="20"/>
                <w:szCs w:val="20"/>
              </w:rPr>
            </w:pPr>
          </w:p>
        </w:tc>
        <w:tc>
          <w:tcPr>
            <w:tcW w:w="1442" w:type="dxa"/>
            <w:gridSpan w:val="2"/>
            <w:shd w:val="clear" w:color="auto" w:fill="FFFFFF" w:themeFill="background1"/>
          </w:tcPr>
          <w:p w14:paraId="3E744384" w14:textId="77777777" w:rsidR="004022C9" w:rsidRPr="00155DAD" w:rsidRDefault="004022C9" w:rsidP="004022C9">
            <w:pPr>
              <w:rPr>
                <w:rFonts w:ascii="Verdana" w:hAnsi="Verdana"/>
                <w:sz w:val="20"/>
                <w:szCs w:val="20"/>
                <w:lang w:val="bg-BG"/>
              </w:rPr>
            </w:pPr>
          </w:p>
          <w:p w14:paraId="5CB63052" w14:textId="77777777" w:rsidR="004022C9" w:rsidRPr="00155DAD" w:rsidRDefault="004022C9" w:rsidP="004022C9">
            <w:pPr>
              <w:rPr>
                <w:rFonts w:ascii="Verdana" w:hAnsi="Verdana"/>
                <w:sz w:val="20"/>
                <w:szCs w:val="20"/>
                <w:lang w:val="bg-BG"/>
              </w:rPr>
            </w:pPr>
          </w:p>
          <w:p w14:paraId="1A4E72E0" w14:textId="77777777" w:rsidR="004022C9" w:rsidRDefault="004022C9" w:rsidP="004022C9">
            <w:pPr>
              <w:rPr>
                <w:rFonts w:ascii="Verdana" w:hAnsi="Verdana"/>
                <w:sz w:val="20"/>
                <w:szCs w:val="20"/>
                <w:lang w:val="bg-BG"/>
              </w:rPr>
            </w:pPr>
          </w:p>
          <w:p w14:paraId="2FAAB63C" w14:textId="77777777" w:rsidR="00875E55" w:rsidRPr="00155DAD" w:rsidRDefault="00875E55" w:rsidP="004022C9">
            <w:pPr>
              <w:rPr>
                <w:rFonts w:ascii="Verdana" w:hAnsi="Verdana"/>
                <w:sz w:val="20"/>
                <w:szCs w:val="20"/>
                <w:lang w:val="bg-BG"/>
              </w:rPr>
            </w:pPr>
          </w:p>
          <w:p w14:paraId="1D695D0C" w14:textId="77777777" w:rsidR="004022C9" w:rsidRPr="00155DAD" w:rsidRDefault="004022C9" w:rsidP="004022C9">
            <w:pPr>
              <w:rPr>
                <w:rFonts w:ascii="Verdana" w:hAnsi="Verdana"/>
                <w:sz w:val="20"/>
                <w:szCs w:val="20"/>
                <w:lang w:val="bg-BG"/>
              </w:rPr>
            </w:pPr>
          </w:p>
          <w:p w14:paraId="4B418448" w14:textId="796B9B51"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Постоянен </w:t>
            </w:r>
          </w:p>
          <w:p w14:paraId="30327793" w14:textId="2C0303E1" w:rsidR="004022C9" w:rsidRPr="00155DAD" w:rsidRDefault="004022C9" w:rsidP="004022C9">
            <w:pPr>
              <w:rPr>
                <w:rFonts w:ascii="Verdana" w:hAnsi="Verdana"/>
                <w:sz w:val="20"/>
                <w:szCs w:val="20"/>
                <w:lang w:val="bg-BG"/>
              </w:rPr>
            </w:pPr>
          </w:p>
          <w:p w14:paraId="0AB8AAE7" w14:textId="075A47AF" w:rsidR="004022C9" w:rsidRPr="00155DAD" w:rsidRDefault="004022C9" w:rsidP="004022C9">
            <w:pPr>
              <w:rPr>
                <w:rFonts w:ascii="Verdana" w:hAnsi="Verdana"/>
                <w:sz w:val="20"/>
                <w:szCs w:val="20"/>
                <w:lang w:val="bg-BG"/>
              </w:rPr>
            </w:pPr>
          </w:p>
          <w:p w14:paraId="2D7CB2CE" w14:textId="7A8101BE" w:rsidR="004022C9" w:rsidRPr="00155DAD" w:rsidRDefault="004022C9" w:rsidP="004022C9">
            <w:pPr>
              <w:rPr>
                <w:rFonts w:ascii="Verdana" w:hAnsi="Verdana"/>
                <w:sz w:val="20"/>
                <w:szCs w:val="20"/>
                <w:lang w:val="bg-BG"/>
              </w:rPr>
            </w:pPr>
          </w:p>
          <w:p w14:paraId="422CC8BD" w14:textId="4C76F784" w:rsidR="004022C9" w:rsidRPr="00155DAD" w:rsidRDefault="004022C9" w:rsidP="004022C9">
            <w:pPr>
              <w:rPr>
                <w:rFonts w:ascii="Verdana" w:hAnsi="Verdana"/>
                <w:sz w:val="20"/>
                <w:szCs w:val="20"/>
                <w:lang w:val="bg-BG"/>
              </w:rPr>
            </w:pPr>
          </w:p>
          <w:p w14:paraId="0B026A6F" w14:textId="36AF4A7A" w:rsidR="004022C9" w:rsidRPr="00155DAD" w:rsidRDefault="004022C9" w:rsidP="004022C9">
            <w:pPr>
              <w:rPr>
                <w:rFonts w:ascii="Verdana" w:hAnsi="Verdana"/>
                <w:sz w:val="20"/>
                <w:szCs w:val="20"/>
                <w:lang w:val="bg-BG"/>
              </w:rPr>
            </w:pPr>
          </w:p>
          <w:p w14:paraId="1AB0BFA8" w14:textId="2AF6D624" w:rsidR="004022C9" w:rsidRPr="00155DAD" w:rsidRDefault="004022C9" w:rsidP="004022C9">
            <w:pPr>
              <w:rPr>
                <w:rFonts w:ascii="Verdana" w:hAnsi="Verdana"/>
                <w:sz w:val="20"/>
                <w:szCs w:val="20"/>
                <w:lang w:val="bg-BG"/>
              </w:rPr>
            </w:pPr>
          </w:p>
        </w:tc>
        <w:tc>
          <w:tcPr>
            <w:tcW w:w="1417" w:type="dxa"/>
            <w:gridSpan w:val="2"/>
            <w:shd w:val="clear" w:color="auto" w:fill="FFFFFF" w:themeFill="background1"/>
          </w:tcPr>
          <w:p w14:paraId="17CAEED6" w14:textId="77777777" w:rsidR="004022C9" w:rsidRPr="00155DAD" w:rsidRDefault="004022C9" w:rsidP="004022C9">
            <w:pPr>
              <w:rPr>
                <w:rFonts w:ascii="Verdana" w:hAnsi="Verdana"/>
                <w:sz w:val="20"/>
                <w:szCs w:val="20"/>
                <w:lang w:val="bg-BG"/>
              </w:rPr>
            </w:pPr>
          </w:p>
          <w:p w14:paraId="5D21141B" w14:textId="77777777" w:rsidR="004022C9" w:rsidRPr="00155DAD" w:rsidRDefault="004022C9" w:rsidP="004022C9">
            <w:pPr>
              <w:rPr>
                <w:rFonts w:ascii="Verdana" w:hAnsi="Verdana"/>
                <w:sz w:val="20"/>
                <w:szCs w:val="20"/>
                <w:lang w:val="bg-BG"/>
              </w:rPr>
            </w:pPr>
          </w:p>
          <w:p w14:paraId="6909E4C4" w14:textId="77777777" w:rsidR="004022C9" w:rsidRPr="00155DAD" w:rsidRDefault="004022C9" w:rsidP="004022C9">
            <w:pPr>
              <w:rPr>
                <w:rFonts w:ascii="Verdana" w:hAnsi="Verdana"/>
                <w:sz w:val="20"/>
                <w:szCs w:val="20"/>
                <w:lang w:val="bg-BG"/>
              </w:rPr>
            </w:pPr>
          </w:p>
          <w:p w14:paraId="123557BF" w14:textId="77777777" w:rsidR="004022C9" w:rsidRPr="00155DAD" w:rsidRDefault="004022C9" w:rsidP="004022C9">
            <w:pPr>
              <w:rPr>
                <w:rFonts w:ascii="Verdana" w:hAnsi="Verdana"/>
                <w:sz w:val="20"/>
                <w:szCs w:val="20"/>
                <w:lang w:val="bg-BG"/>
              </w:rPr>
            </w:pPr>
          </w:p>
          <w:p w14:paraId="333D27D5" w14:textId="77777777" w:rsidR="004022C9" w:rsidRPr="00155DAD" w:rsidRDefault="004022C9" w:rsidP="004022C9">
            <w:pPr>
              <w:rPr>
                <w:rFonts w:ascii="Verdana" w:hAnsi="Verdana"/>
                <w:sz w:val="20"/>
                <w:szCs w:val="20"/>
                <w:lang w:val="bg-BG"/>
              </w:rPr>
            </w:pPr>
          </w:p>
          <w:p w14:paraId="231D74F3" w14:textId="1C4883AE" w:rsidR="004022C9" w:rsidRPr="00155DAD" w:rsidRDefault="004022C9" w:rsidP="004022C9">
            <w:pPr>
              <w:rPr>
                <w:rFonts w:ascii="Verdana" w:hAnsi="Verdana"/>
                <w:sz w:val="20"/>
                <w:szCs w:val="20"/>
                <w:lang w:val="bg-BG"/>
              </w:rPr>
            </w:pPr>
          </w:p>
          <w:p w14:paraId="24F05F7D" w14:textId="20770D68" w:rsidR="004022C9" w:rsidRPr="00155DAD" w:rsidRDefault="004022C9" w:rsidP="004022C9">
            <w:pPr>
              <w:rPr>
                <w:rFonts w:ascii="Verdana" w:hAnsi="Verdana"/>
                <w:sz w:val="20"/>
                <w:szCs w:val="20"/>
                <w:lang w:val="bg-BG"/>
              </w:rPr>
            </w:pPr>
          </w:p>
          <w:p w14:paraId="124A04F5" w14:textId="77777777" w:rsidR="004022C9" w:rsidRPr="00155DAD" w:rsidRDefault="004022C9" w:rsidP="004022C9">
            <w:pPr>
              <w:rPr>
                <w:rFonts w:ascii="Verdana" w:hAnsi="Verdana"/>
                <w:sz w:val="20"/>
                <w:szCs w:val="20"/>
                <w:lang w:val="bg-BG"/>
              </w:rPr>
            </w:pPr>
          </w:p>
          <w:p w14:paraId="42552E02" w14:textId="1F3A4C4E" w:rsidR="004022C9" w:rsidRPr="00155DAD" w:rsidRDefault="004022C9" w:rsidP="004022C9">
            <w:pPr>
              <w:rPr>
                <w:rFonts w:ascii="Verdana" w:hAnsi="Verdana"/>
                <w:sz w:val="20"/>
                <w:szCs w:val="20"/>
                <w:lang w:val="bg-BG"/>
              </w:rPr>
            </w:pPr>
          </w:p>
          <w:p w14:paraId="0962ACA1" w14:textId="22E2918C"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p w14:paraId="0FA5B5CE" w14:textId="77777777" w:rsidR="004022C9" w:rsidRPr="00155DAD" w:rsidRDefault="004022C9" w:rsidP="004022C9">
            <w:pPr>
              <w:rPr>
                <w:rFonts w:ascii="Verdana" w:hAnsi="Verdana"/>
                <w:sz w:val="20"/>
                <w:szCs w:val="20"/>
                <w:lang w:val="bg-BG"/>
              </w:rPr>
            </w:pPr>
          </w:p>
          <w:p w14:paraId="5A9BE335" w14:textId="77777777" w:rsidR="004022C9" w:rsidRPr="00155DAD" w:rsidRDefault="004022C9" w:rsidP="004022C9">
            <w:pPr>
              <w:rPr>
                <w:rFonts w:ascii="Verdana" w:hAnsi="Verdana"/>
                <w:sz w:val="20"/>
                <w:szCs w:val="20"/>
                <w:lang w:val="bg-BG"/>
              </w:rPr>
            </w:pPr>
          </w:p>
          <w:p w14:paraId="0758E31A" w14:textId="77777777" w:rsidR="004022C9" w:rsidRPr="00155DAD" w:rsidRDefault="004022C9" w:rsidP="004022C9">
            <w:pPr>
              <w:rPr>
                <w:rFonts w:ascii="Verdana" w:hAnsi="Verdana"/>
                <w:sz w:val="20"/>
                <w:szCs w:val="20"/>
                <w:lang w:val="bg-BG"/>
              </w:rPr>
            </w:pPr>
          </w:p>
          <w:p w14:paraId="2027B49B" w14:textId="09FDE7F7" w:rsidR="004022C9" w:rsidRPr="00155DAD" w:rsidRDefault="004022C9" w:rsidP="004022C9">
            <w:pPr>
              <w:rPr>
                <w:rFonts w:ascii="Verdana" w:hAnsi="Verdana"/>
                <w:b/>
                <w:sz w:val="20"/>
                <w:szCs w:val="20"/>
                <w:lang w:val="bg-BG"/>
              </w:rPr>
            </w:pPr>
          </w:p>
          <w:p w14:paraId="773417DC" w14:textId="77777777" w:rsidR="004022C9" w:rsidRPr="00155DAD" w:rsidRDefault="004022C9" w:rsidP="004022C9">
            <w:pPr>
              <w:rPr>
                <w:rFonts w:ascii="Verdana" w:hAnsi="Verdana"/>
                <w:b/>
                <w:sz w:val="20"/>
                <w:szCs w:val="20"/>
                <w:lang w:val="bg-BG"/>
              </w:rPr>
            </w:pPr>
          </w:p>
          <w:p w14:paraId="521377ED" w14:textId="2B3F8DA4" w:rsidR="004022C9" w:rsidRPr="00155DAD" w:rsidRDefault="004022C9" w:rsidP="004022C9">
            <w:pPr>
              <w:rPr>
                <w:rFonts w:ascii="Verdana" w:hAnsi="Verdana"/>
                <w:b/>
                <w:sz w:val="20"/>
                <w:szCs w:val="20"/>
                <w:lang w:val="bg-BG"/>
              </w:rPr>
            </w:pPr>
          </w:p>
          <w:p w14:paraId="6E48DB90" w14:textId="395F148B" w:rsidR="004022C9" w:rsidRPr="00155DAD" w:rsidRDefault="004022C9" w:rsidP="004022C9">
            <w:pPr>
              <w:rPr>
                <w:rFonts w:ascii="Verdana" w:hAnsi="Verdana"/>
                <w:b/>
                <w:sz w:val="20"/>
                <w:szCs w:val="20"/>
                <w:lang w:val="bg-BG"/>
              </w:rPr>
            </w:pPr>
          </w:p>
          <w:p w14:paraId="0FA3DB43" w14:textId="54CEB63E" w:rsidR="004022C9" w:rsidRPr="00155DAD" w:rsidRDefault="004022C9" w:rsidP="004022C9">
            <w:pPr>
              <w:rPr>
                <w:rFonts w:ascii="Verdana" w:hAnsi="Verdana"/>
                <w:b/>
                <w:sz w:val="20"/>
                <w:szCs w:val="20"/>
                <w:lang w:val="bg-BG"/>
              </w:rPr>
            </w:pPr>
          </w:p>
          <w:p w14:paraId="19323C5F" w14:textId="731F0E0D" w:rsidR="004022C9" w:rsidRPr="00155DAD" w:rsidRDefault="004022C9" w:rsidP="004022C9">
            <w:pPr>
              <w:rPr>
                <w:rFonts w:ascii="Verdana" w:hAnsi="Verdana"/>
                <w:b/>
                <w:sz w:val="20"/>
                <w:szCs w:val="20"/>
                <w:lang w:val="bg-BG"/>
              </w:rPr>
            </w:pPr>
          </w:p>
          <w:p w14:paraId="096AF97E" w14:textId="6B1BC442" w:rsidR="004022C9" w:rsidRPr="00155DAD" w:rsidRDefault="004022C9" w:rsidP="004022C9">
            <w:pPr>
              <w:rPr>
                <w:rFonts w:ascii="Verdana" w:hAnsi="Verdana"/>
                <w:b/>
                <w:sz w:val="20"/>
                <w:szCs w:val="20"/>
                <w:lang w:val="bg-BG"/>
              </w:rPr>
            </w:pPr>
          </w:p>
          <w:p w14:paraId="23451842" w14:textId="7B8F1F7B" w:rsidR="004022C9" w:rsidRPr="00155DAD" w:rsidRDefault="004022C9" w:rsidP="004022C9">
            <w:pPr>
              <w:rPr>
                <w:rFonts w:ascii="Verdana" w:hAnsi="Verdana"/>
                <w:b/>
                <w:sz w:val="20"/>
                <w:szCs w:val="20"/>
                <w:lang w:val="bg-BG"/>
              </w:rPr>
            </w:pPr>
          </w:p>
          <w:p w14:paraId="02ADF304" w14:textId="3D798BBA" w:rsidR="004022C9" w:rsidRPr="00155DAD" w:rsidRDefault="004022C9" w:rsidP="004022C9">
            <w:pPr>
              <w:rPr>
                <w:rFonts w:ascii="Verdana" w:hAnsi="Verdana"/>
                <w:b/>
                <w:sz w:val="20"/>
                <w:szCs w:val="20"/>
                <w:lang w:val="bg-BG"/>
              </w:rPr>
            </w:pPr>
          </w:p>
          <w:p w14:paraId="09B55CB0" w14:textId="31DC76BB" w:rsidR="004022C9" w:rsidRPr="00155DAD" w:rsidRDefault="004022C9" w:rsidP="004022C9">
            <w:pPr>
              <w:rPr>
                <w:rFonts w:ascii="Verdana" w:hAnsi="Verdana"/>
                <w:b/>
                <w:sz w:val="20"/>
                <w:szCs w:val="20"/>
                <w:lang w:val="bg-BG"/>
              </w:rPr>
            </w:pPr>
          </w:p>
        </w:tc>
        <w:tc>
          <w:tcPr>
            <w:tcW w:w="1990" w:type="dxa"/>
            <w:gridSpan w:val="2"/>
            <w:shd w:val="clear" w:color="auto" w:fill="FFFFFF" w:themeFill="background1"/>
          </w:tcPr>
          <w:p w14:paraId="285DA473" w14:textId="77777777" w:rsidR="004022C9" w:rsidRPr="00155DAD" w:rsidRDefault="004022C9" w:rsidP="004022C9">
            <w:pPr>
              <w:rPr>
                <w:rFonts w:ascii="Verdana" w:hAnsi="Verdana"/>
                <w:sz w:val="20"/>
                <w:szCs w:val="20"/>
                <w:lang w:val="bg-BG"/>
              </w:rPr>
            </w:pPr>
          </w:p>
          <w:p w14:paraId="4A33A574" w14:textId="77777777" w:rsidR="004022C9" w:rsidRPr="00155DAD" w:rsidRDefault="004022C9" w:rsidP="004022C9">
            <w:pPr>
              <w:rPr>
                <w:rFonts w:ascii="Verdana" w:hAnsi="Verdana"/>
                <w:sz w:val="20"/>
                <w:szCs w:val="20"/>
                <w:lang w:val="bg-BG"/>
              </w:rPr>
            </w:pPr>
          </w:p>
          <w:p w14:paraId="68B7AEC9" w14:textId="77777777" w:rsidR="004022C9" w:rsidRPr="00155DAD" w:rsidRDefault="004022C9" w:rsidP="004022C9">
            <w:pPr>
              <w:rPr>
                <w:rFonts w:ascii="Verdana" w:hAnsi="Verdana"/>
                <w:sz w:val="20"/>
                <w:szCs w:val="20"/>
                <w:lang w:val="bg-BG"/>
              </w:rPr>
            </w:pPr>
          </w:p>
          <w:p w14:paraId="63302D2B" w14:textId="77777777" w:rsidR="004022C9" w:rsidRPr="00155DAD" w:rsidRDefault="004022C9" w:rsidP="004022C9">
            <w:pPr>
              <w:rPr>
                <w:rFonts w:ascii="Verdana" w:hAnsi="Verdana"/>
                <w:sz w:val="20"/>
                <w:szCs w:val="20"/>
                <w:lang w:val="bg-BG"/>
              </w:rPr>
            </w:pPr>
          </w:p>
          <w:p w14:paraId="4F6A860E" w14:textId="77777777" w:rsidR="004022C9" w:rsidRPr="00155DAD" w:rsidRDefault="004022C9" w:rsidP="004022C9">
            <w:pPr>
              <w:rPr>
                <w:rFonts w:ascii="Verdana" w:hAnsi="Verdana"/>
                <w:sz w:val="20"/>
                <w:szCs w:val="20"/>
                <w:lang w:val="bg-BG"/>
              </w:rPr>
            </w:pPr>
          </w:p>
          <w:p w14:paraId="2787CB58" w14:textId="69054D74" w:rsidR="004022C9" w:rsidRPr="00155DAD" w:rsidRDefault="004022C9" w:rsidP="004022C9">
            <w:pPr>
              <w:rPr>
                <w:rFonts w:ascii="Verdana" w:hAnsi="Verdana"/>
                <w:sz w:val="20"/>
                <w:szCs w:val="20"/>
                <w:lang w:val="bg-BG"/>
              </w:rPr>
            </w:pPr>
          </w:p>
          <w:p w14:paraId="0B7937C1" w14:textId="548FC8D3" w:rsidR="004022C9" w:rsidRPr="00155DAD" w:rsidRDefault="004022C9" w:rsidP="004022C9">
            <w:pPr>
              <w:rPr>
                <w:rFonts w:ascii="Verdana" w:hAnsi="Verdana"/>
                <w:sz w:val="20"/>
                <w:szCs w:val="20"/>
                <w:lang w:val="bg-BG"/>
              </w:rPr>
            </w:pPr>
          </w:p>
          <w:p w14:paraId="2B182404" w14:textId="77777777" w:rsidR="004022C9" w:rsidRPr="00155DAD" w:rsidRDefault="004022C9" w:rsidP="004022C9">
            <w:pPr>
              <w:rPr>
                <w:rFonts w:ascii="Verdana" w:hAnsi="Verdana"/>
                <w:sz w:val="20"/>
                <w:szCs w:val="20"/>
                <w:lang w:val="bg-BG"/>
              </w:rPr>
            </w:pPr>
          </w:p>
          <w:p w14:paraId="12D59921" w14:textId="77777777" w:rsidR="004022C9" w:rsidRPr="00155DAD" w:rsidRDefault="004022C9" w:rsidP="004022C9">
            <w:pPr>
              <w:rPr>
                <w:rFonts w:ascii="Verdana" w:hAnsi="Verdana"/>
                <w:sz w:val="20"/>
                <w:szCs w:val="20"/>
                <w:lang w:val="bg-BG"/>
              </w:rPr>
            </w:pPr>
          </w:p>
          <w:p w14:paraId="67719A3D" w14:textId="699CB50B"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Бюджет на АПИ/ОПУ, ОДМВР, общини </w:t>
            </w:r>
          </w:p>
          <w:p w14:paraId="5BCE2D85" w14:textId="77777777" w:rsidR="004022C9" w:rsidRPr="00155DAD" w:rsidRDefault="004022C9" w:rsidP="004022C9">
            <w:pPr>
              <w:rPr>
                <w:rFonts w:ascii="Verdana" w:hAnsi="Verdana"/>
                <w:sz w:val="20"/>
                <w:szCs w:val="20"/>
                <w:lang w:val="bg-BG"/>
              </w:rPr>
            </w:pPr>
          </w:p>
          <w:p w14:paraId="7E05A10C" w14:textId="77777777" w:rsidR="004022C9" w:rsidRPr="00155DAD" w:rsidRDefault="004022C9" w:rsidP="004022C9">
            <w:pPr>
              <w:rPr>
                <w:rFonts w:ascii="Verdana" w:hAnsi="Verdana"/>
                <w:sz w:val="20"/>
                <w:szCs w:val="20"/>
                <w:lang w:val="bg-BG"/>
              </w:rPr>
            </w:pPr>
          </w:p>
          <w:p w14:paraId="428C6404" w14:textId="05D4AF1B" w:rsidR="004022C9" w:rsidRPr="00155DAD" w:rsidRDefault="004022C9" w:rsidP="004022C9">
            <w:pPr>
              <w:rPr>
                <w:rFonts w:ascii="Verdana" w:hAnsi="Verdana"/>
                <w:sz w:val="20"/>
                <w:szCs w:val="20"/>
                <w:lang w:val="bg-BG"/>
              </w:rPr>
            </w:pPr>
          </w:p>
          <w:p w14:paraId="4B4E5821" w14:textId="77777777" w:rsidR="004022C9" w:rsidRPr="00155DAD" w:rsidRDefault="004022C9" w:rsidP="004022C9">
            <w:pPr>
              <w:rPr>
                <w:rFonts w:ascii="Verdana" w:hAnsi="Verdana"/>
                <w:sz w:val="20"/>
                <w:szCs w:val="20"/>
                <w:lang w:val="bg-BG"/>
              </w:rPr>
            </w:pPr>
          </w:p>
          <w:p w14:paraId="1ADE91A4" w14:textId="77777777" w:rsidR="004022C9" w:rsidRPr="00155DAD" w:rsidRDefault="004022C9" w:rsidP="004022C9">
            <w:pPr>
              <w:rPr>
                <w:rFonts w:ascii="Verdana" w:hAnsi="Verdana"/>
                <w:sz w:val="20"/>
                <w:szCs w:val="20"/>
                <w:lang w:val="bg-BG"/>
              </w:rPr>
            </w:pPr>
          </w:p>
          <w:p w14:paraId="08775C96" w14:textId="17A3DBE7" w:rsidR="004022C9" w:rsidRPr="00155DAD" w:rsidRDefault="004022C9" w:rsidP="004022C9">
            <w:pPr>
              <w:rPr>
                <w:rFonts w:ascii="Verdana" w:hAnsi="Verdana"/>
                <w:sz w:val="20"/>
                <w:szCs w:val="20"/>
                <w:lang w:val="bg-BG"/>
              </w:rPr>
            </w:pPr>
          </w:p>
          <w:p w14:paraId="0DB17873" w14:textId="0BFAE3F1" w:rsidR="004022C9" w:rsidRPr="00155DAD" w:rsidRDefault="004022C9" w:rsidP="004022C9">
            <w:pPr>
              <w:rPr>
                <w:rFonts w:ascii="Verdana" w:hAnsi="Verdana"/>
                <w:b/>
                <w:sz w:val="20"/>
                <w:szCs w:val="20"/>
                <w:lang w:val="bg-BG"/>
              </w:rPr>
            </w:pPr>
          </w:p>
        </w:tc>
        <w:tc>
          <w:tcPr>
            <w:tcW w:w="1990" w:type="dxa"/>
            <w:gridSpan w:val="2"/>
            <w:shd w:val="clear" w:color="auto" w:fill="FFFFFF" w:themeFill="background1"/>
          </w:tcPr>
          <w:p w14:paraId="37EA02BD" w14:textId="77777777" w:rsidR="004022C9" w:rsidRPr="00155DAD" w:rsidRDefault="004022C9" w:rsidP="004022C9">
            <w:pPr>
              <w:rPr>
                <w:rFonts w:ascii="Verdana" w:hAnsi="Verdana"/>
                <w:sz w:val="20"/>
                <w:szCs w:val="20"/>
                <w:lang w:val="bg-BG"/>
              </w:rPr>
            </w:pPr>
          </w:p>
          <w:p w14:paraId="3B539340" w14:textId="40B460AA" w:rsidR="004022C9" w:rsidRPr="00155DAD" w:rsidRDefault="004022C9" w:rsidP="004022C9">
            <w:pPr>
              <w:rPr>
                <w:rFonts w:ascii="Verdana" w:hAnsi="Verdana"/>
                <w:sz w:val="20"/>
                <w:szCs w:val="20"/>
                <w:lang w:val="bg-BG"/>
              </w:rPr>
            </w:pPr>
          </w:p>
          <w:p w14:paraId="4B0389E7" w14:textId="53B0935C"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Извършено </w:t>
            </w:r>
            <w:r w:rsidRPr="00155DAD">
              <w:rPr>
                <w:rFonts w:ascii="Verdana" w:hAnsi="Verdana"/>
                <w:sz w:val="20"/>
                <w:szCs w:val="20"/>
                <w:lang w:val="bg-BG"/>
              </w:rPr>
              <w:lastRenderedPageBreak/>
              <w:t>обследване, анализ и предложение  за управление на дейностите;</w:t>
            </w:r>
          </w:p>
          <w:p w14:paraId="38121F2B" w14:textId="77777777" w:rsidR="004022C9" w:rsidRPr="00155DAD" w:rsidRDefault="004022C9" w:rsidP="004022C9">
            <w:pPr>
              <w:rPr>
                <w:rFonts w:ascii="Verdana" w:hAnsi="Verdana"/>
                <w:sz w:val="20"/>
                <w:szCs w:val="20"/>
                <w:lang w:val="bg-BG"/>
              </w:rPr>
            </w:pPr>
          </w:p>
          <w:p w14:paraId="36F45BA8"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Подобряване на състоянието на пътната инфраструктура </w:t>
            </w:r>
          </w:p>
          <w:p w14:paraId="701345A2" w14:textId="77777777" w:rsidR="004022C9" w:rsidRPr="00155DAD" w:rsidRDefault="004022C9" w:rsidP="004022C9">
            <w:pPr>
              <w:rPr>
                <w:rFonts w:ascii="Verdana" w:hAnsi="Verdana"/>
                <w:sz w:val="20"/>
                <w:szCs w:val="20"/>
                <w:lang w:val="bg-BG"/>
              </w:rPr>
            </w:pPr>
          </w:p>
          <w:p w14:paraId="525D1B26" w14:textId="77777777" w:rsidR="004022C9" w:rsidRPr="00155DAD" w:rsidRDefault="004022C9" w:rsidP="004022C9">
            <w:pPr>
              <w:rPr>
                <w:rFonts w:ascii="Verdana" w:hAnsi="Verdana"/>
                <w:sz w:val="20"/>
                <w:szCs w:val="20"/>
                <w:lang w:val="bg-BG"/>
              </w:rPr>
            </w:pPr>
          </w:p>
          <w:p w14:paraId="5B448285" w14:textId="77777777" w:rsidR="004022C9" w:rsidRPr="00155DAD" w:rsidRDefault="004022C9" w:rsidP="004022C9">
            <w:pPr>
              <w:rPr>
                <w:rFonts w:ascii="Verdana" w:hAnsi="Verdana"/>
                <w:sz w:val="20"/>
                <w:szCs w:val="20"/>
                <w:lang w:val="bg-BG"/>
              </w:rPr>
            </w:pPr>
          </w:p>
          <w:p w14:paraId="5C0517BA" w14:textId="5AE015E3" w:rsidR="004022C9" w:rsidRPr="00155DAD" w:rsidRDefault="004022C9" w:rsidP="004022C9">
            <w:pPr>
              <w:rPr>
                <w:rFonts w:ascii="Verdana" w:hAnsi="Verdana"/>
                <w:sz w:val="20"/>
                <w:szCs w:val="20"/>
                <w:lang w:val="bg-BG"/>
              </w:rPr>
            </w:pPr>
          </w:p>
          <w:p w14:paraId="61B483F3" w14:textId="63D39209" w:rsidR="004022C9" w:rsidRPr="00155DAD" w:rsidRDefault="004022C9" w:rsidP="004022C9">
            <w:pPr>
              <w:rPr>
                <w:rFonts w:ascii="Verdana" w:hAnsi="Verdana"/>
                <w:sz w:val="20"/>
                <w:szCs w:val="20"/>
                <w:lang w:val="bg-BG"/>
              </w:rPr>
            </w:pPr>
          </w:p>
          <w:p w14:paraId="46964C18" w14:textId="0EAE8A6F" w:rsidR="004022C9" w:rsidRPr="00155DAD" w:rsidRDefault="004022C9" w:rsidP="004022C9">
            <w:pPr>
              <w:rPr>
                <w:rFonts w:ascii="Verdana" w:hAnsi="Verdana"/>
                <w:sz w:val="20"/>
                <w:szCs w:val="20"/>
                <w:lang w:val="bg-BG"/>
              </w:rPr>
            </w:pPr>
          </w:p>
          <w:p w14:paraId="5901788C" w14:textId="1EE90E58" w:rsidR="004022C9" w:rsidRPr="00155DAD" w:rsidRDefault="004022C9" w:rsidP="004022C9">
            <w:pPr>
              <w:rPr>
                <w:rFonts w:ascii="Verdana" w:hAnsi="Verdana"/>
                <w:sz w:val="20"/>
                <w:szCs w:val="20"/>
                <w:lang w:val="bg-BG"/>
              </w:rPr>
            </w:pPr>
          </w:p>
          <w:p w14:paraId="6381867F" w14:textId="2598FBB5" w:rsidR="004022C9" w:rsidRPr="00155DAD" w:rsidRDefault="004022C9" w:rsidP="004022C9">
            <w:pPr>
              <w:rPr>
                <w:rFonts w:ascii="Verdana" w:hAnsi="Verdana"/>
                <w:sz w:val="20"/>
                <w:szCs w:val="20"/>
                <w:lang w:val="bg-BG"/>
              </w:rPr>
            </w:pPr>
          </w:p>
          <w:p w14:paraId="5D981AA0" w14:textId="43D00326" w:rsidR="004022C9" w:rsidRPr="00155DAD" w:rsidRDefault="004022C9" w:rsidP="004022C9">
            <w:pPr>
              <w:rPr>
                <w:rFonts w:ascii="Verdana" w:hAnsi="Verdana"/>
                <w:sz w:val="20"/>
                <w:szCs w:val="20"/>
                <w:lang w:val="bg-BG"/>
              </w:rPr>
            </w:pPr>
          </w:p>
          <w:p w14:paraId="147B6556" w14:textId="043B34A2" w:rsidR="004022C9" w:rsidRPr="00155DAD" w:rsidRDefault="004022C9" w:rsidP="004022C9">
            <w:pPr>
              <w:rPr>
                <w:rFonts w:ascii="Verdana" w:hAnsi="Verdana"/>
                <w:sz w:val="20"/>
                <w:szCs w:val="20"/>
                <w:lang w:val="bg-BG"/>
              </w:rPr>
            </w:pPr>
            <w:r w:rsidRPr="00155DAD">
              <w:rPr>
                <w:rFonts w:ascii="Verdana" w:hAnsi="Verdana"/>
                <w:sz w:val="20"/>
                <w:szCs w:val="20"/>
                <w:lang w:val="bg-BG"/>
              </w:rPr>
              <w:t>Докладване на заседания на ОК БДП</w:t>
            </w:r>
          </w:p>
          <w:p w14:paraId="6C668334" w14:textId="46CB4FF4" w:rsidR="004022C9" w:rsidRPr="00155DAD" w:rsidRDefault="004022C9" w:rsidP="004022C9">
            <w:pPr>
              <w:rPr>
                <w:rFonts w:ascii="Verdana" w:hAnsi="Verdana"/>
                <w:b/>
                <w:sz w:val="20"/>
                <w:szCs w:val="20"/>
                <w:lang w:val="bg-BG"/>
              </w:rPr>
            </w:pPr>
          </w:p>
        </w:tc>
        <w:tc>
          <w:tcPr>
            <w:tcW w:w="1715" w:type="dxa"/>
            <w:gridSpan w:val="2"/>
            <w:shd w:val="clear" w:color="auto" w:fill="FFFFFF" w:themeFill="background1"/>
          </w:tcPr>
          <w:p w14:paraId="7B93EEF8" w14:textId="77777777" w:rsidR="004022C9" w:rsidRPr="00155DAD" w:rsidRDefault="004022C9" w:rsidP="004022C9">
            <w:pPr>
              <w:rPr>
                <w:rFonts w:ascii="Verdana" w:hAnsi="Verdana"/>
                <w:sz w:val="20"/>
                <w:szCs w:val="20"/>
                <w:lang w:val="bg-BG"/>
              </w:rPr>
            </w:pPr>
          </w:p>
          <w:p w14:paraId="4783ADA0" w14:textId="77777777" w:rsidR="004022C9" w:rsidRPr="00155DAD" w:rsidRDefault="004022C9" w:rsidP="004022C9">
            <w:pPr>
              <w:rPr>
                <w:rFonts w:ascii="Verdana" w:hAnsi="Verdana"/>
                <w:sz w:val="20"/>
                <w:szCs w:val="20"/>
                <w:lang w:val="bg-BG"/>
              </w:rPr>
            </w:pPr>
          </w:p>
          <w:p w14:paraId="7B7EFA66" w14:textId="77777777" w:rsidR="004022C9" w:rsidRPr="00155DAD" w:rsidRDefault="004022C9" w:rsidP="004022C9">
            <w:pPr>
              <w:rPr>
                <w:rFonts w:ascii="Verdana" w:hAnsi="Verdana"/>
                <w:sz w:val="20"/>
                <w:szCs w:val="20"/>
                <w:lang w:val="bg-BG"/>
              </w:rPr>
            </w:pPr>
          </w:p>
          <w:p w14:paraId="4F5993D0" w14:textId="77777777" w:rsidR="004022C9" w:rsidRPr="00155DAD" w:rsidRDefault="004022C9" w:rsidP="004022C9">
            <w:pPr>
              <w:rPr>
                <w:rFonts w:ascii="Verdana" w:hAnsi="Verdana"/>
                <w:sz w:val="20"/>
                <w:szCs w:val="20"/>
                <w:lang w:val="bg-BG"/>
              </w:rPr>
            </w:pPr>
          </w:p>
          <w:p w14:paraId="458BC457" w14:textId="77777777" w:rsidR="004022C9" w:rsidRPr="00155DAD" w:rsidRDefault="004022C9" w:rsidP="004022C9">
            <w:pPr>
              <w:rPr>
                <w:rFonts w:ascii="Verdana" w:hAnsi="Verdana"/>
                <w:sz w:val="20"/>
                <w:szCs w:val="20"/>
                <w:lang w:val="bg-BG"/>
              </w:rPr>
            </w:pPr>
          </w:p>
          <w:p w14:paraId="51FF2963" w14:textId="77777777" w:rsidR="004022C9" w:rsidRPr="00155DAD" w:rsidRDefault="004022C9" w:rsidP="004022C9">
            <w:pPr>
              <w:rPr>
                <w:rFonts w:ascii="Verdana" w:hAnsi="Verdana"/>
                <w:sz w:val="20"/>
                <w:szCs w:val="20"/>
                <w:lang w:val="bg-BG"/>
              </w:rPr>
            </w:pPr>
          </w:p>
          <w:p w14:paraId="7306FF6F" w14:textId="32172E8F" w:rsidR="004022C9" w:rsidRPr="00155DAD" w:rsidRDefault="004022C9" w:rsidP="004022C9">
            <w:pPr>
              <w:rPr>
                <w:rFonts w:ascii="Verdana" w:hAnsi="Verdana"/>
                <w:sz w:val="20"/>
                <w:szCs w:val="20"/>
                <w:lang w:val="bg-BG"/>
              </w:rPr>
            </w:pPr>
          </w:p>
          <w:p w14:paraId="288CDA6E" w14:textId="4696C4C2" w:rsidR="004022C9" w:rsidRPr="00155DAD" w:rsidRDefault="004022C9" w:rsidP="004022C9">
            <w:pPr>
              <w:rPr>
                <w:rFonts w:ascii="Verdana" w:hAnsi="Verdana"/>
                <w:sz w:val="20"/>
                <w:szCs w:val="20"/>
                <w:lang w:val="bg-BG"/>
              </w:rPr>
            </w:pPr>
          </w:p>
          <w:p w14:paraId="21072ACF" w14:textId="77777777" w:rsidR="004022C9" w:rsidRPr="00155DAD" w:rsidRDefault="004022C9" w:rsidP="004022C9">
            <w:pPr>
              <w:rPr>
                <w:rFonts w:ascii="Verdana" w:hAnsi="Verdana"/>
                <w:sz w:val="20"/>
                <w:szCs w:val="20"/>
                <w:lang w:val="bg-BG"/>
              </w:rPr>
            </w:pPr>
          </w:p>
          <w:p w14:paraId="02C4DADF" w14:textId="3DB282FD" w:rsidR="004022C9" w:rsidRPr="00155DAD" w:rsidRDefault="004022C9" w:rsidP="004022C9">
            <w:pPr>
              <w:rPr>
                <w:rFonts w:ascii="Verdana" w:hAnsi="Verdana"/>
                <w:sz w:val="20"/>
                <w:szCs w:val="20"/>
                <w:lang w:val="bg-BG"/>
              </w:rPr>
            </w:pPr>
            <w:r w:rsidRPr="00155DAD">
              <w:rPr>
                <w:rFonts w:ascii="Verdana" w:hAnsi="Verdana"/>
                <w:sz w:val="20"/>
                <w:szCs w:val="20"/>
                <w:lang w:val="bg-BG"/>
              </w:rPr>
              <w:t>Обследвани аварийни участъци, докладвани на заседанията на областната комисия по БДП;</w:t>
            </w:r>
          </w:p>
          <w:p w14:paraId="045806F8" w14:textId="77777777" w:rsidR="004022C9" w:rsidRPr="00155DAD" w:rsidRDefault="004022C9" w:rsidP="004022C9">
            <w:pPr>
              <w:rPr>
                <w:rFonts w:ascii="Verdana" w:hAnsi="Verdana"/>
                <w:sz w:val="20"/>
                <w:szCs w:val="20"/>
                <w:lang w:val="bg-BG"/>
              </w:rPr>
            </w:pPr>
          </w:p>
          <w:p w14:paraId="33C46145" w14:textId="25A69F55" w:rsidR="004022C9" w:rsidRPr="00155DAD" w:rsidRDefault="004022C9" w:rsidP="004022C9">
            <w:pPr>
              <w:rPr>
                <w:rFonts w:ascii="Verdana" w:hAnsi="Verdana"/>
                <w:b/>
                <w:sz w:val="20"/>
                <w:szCs w:val="20"/>
                <w:lang w:val="bg-BG"/>
              </w:rPr>
            </w:pPr>
          </w:p>
        </w:tc>
        <w:tc>
          <w:tcPr>
            <w:tcW w:w="1575" w:type="dxa"/>
            <w:gridSpan w:val="2"/>
            <w:shd w:val="clear" w:color="auto" w:fill="FFFFFF" w:themeFill="background1"/>
          </w:tcPr>
          <w:p w14:paraId="4D91D795" w14:textId="77777777" w:rsidR="004022C9" w:rsidRPr="00155DAD" w:rsidRDefault="004022C9" w:rsidP="004022C9">
            <w:pPr>
              <w:rPr>
                <w:rFonts w:ascii="Verdana" w:hAnsi="Verdana"/>
                <w:sz w:val="20"/>
                <w:szCs w:val="20"/>
                <w:lang w:val="bg-BG"/>
              </w:rPr>
            </w:pPr>
          </w:p>
          <w:p w14:paraId="188F5628" w14:textId="77777777" w:rsidR="004022C9" w:rsidRPr="00155DAD" w:rsidRDefault="004022C9" w:rsidP="004022C9">
            <w:pPr>
              <w:rPr>
                <w:rFonts w:ascii="Verdana" w:hAnsi="Verdana"/>
                <w:sz w:val="20"/>
                <w:szCs w:val="20"/>
                <w:lang w:val="bg-BG"/>
              </w:rPr>
            </w:pPr>
          </w:p>
          <w:p w14:paraId="59D33CFC" w14:textId="77777777" w:rsidR="004022C9" w:rsidRPr="00155DAD" w:rsidRDefault="004022C9" w:rsidP="004022C9">
            <w:pPr>
              <w:rPr>
                <w:rFonts w:ascii="Verdana" w:hAnsi="Verdana"/>
                <w:sz w:val="20"/>
                <w:szCs w:val="20"/>
                <w:lang w:val="bg-BG"/>
              </w:rPr>
            </w:pPr>
          </w:p>
          <w:p w14:paraId="40CD99E8" w14:textId="77777777" w:rsidR="004022C9" w:rsidRPr="00155DAD" w:rsidRDefault="004022C9" w:rsidP="004022C9">
            <w:pPr>
              <w:rPr>
                <w:rFonts w:ascii="Verdana" w:hAnsi="Verdana"/>
                <w:sz w:val="20"/>
                <w:szCs w:val="20"/>
                <w:lang w:val="bg-BG"/>
              </w:rPr>
            </w:pPr>
          </w:p>
          <w:p w14:paraId="422CB6F7" w14:textId="77777777" w:rsidR="004022C9" w:rsidRPr="00155DAD" w:rsidRDefault="004022C9" w:rsidP="004022C9">
            <w:pPr>
              <w:rPr>
                <w:rFonts w:ascii="Verdana" w:hAnsi="Verdana"/>
                <w:sz w:val="20"/>
                <w:szCs w:val="20"/>
                <w:lang w:val="bg-BG"/>
              </w:rPr>
            </w:pPr>
          </w:p>
          <w:p w14:paraId="1C6E4265" w14:textId="5629B4AE" w:rsidR="004022C9" w:rsidRPr="00155DAD" w:rsidRDefault="004022C9" w:rsidP="004022C9">
            <w:pPr>
              <w:rPr>
                <w:rFonts w:ascii="Verdana" w:hAnsi="Verdana"/>
                <w:sz w:val="20"/>
                <w:szCs w:val="20"/>
                <w:lang w:val="bg-BG"/>
              </w:rPr>
            </w:pPr>
          </w:p>
          <w:p w14:paraId="19056CED" w14:textId="203CEEEA" w:rsidR="004022C9" w:rsidRPr="00155DAD" w:rsidRDefault="004022C9" w:rsidP="004022C9">
            <w:pPr>
              <w:rPr>
                <w:rFonts w:ascii="Verdana" w:hAnsi="Verdana"/>
                <w:sz w:val="20"/>
                <w:szCs w:val="20"/>
                <w:lang w:val="bg-BG"/>
              </w:rPr>
            </w:pPr>
          </w:p>
          <w:p w14:paraId="5CA6541C" w14:textId="77777777" w:rsidR="004022C9" w:rsidRPr="00155DAD" w:rsidRDefault="004022C9" w:rsidP="004022C9">
            <w:pPr>
              <w:rPr>
                <w:rFonts w:ascii="Verdana" w:hAnsi="Verdana"/>
                <w:sz w:val="20"/>
                <w:szCs w:val="20"/>
                <w:lang w:val="bg-BG"/>
              </w:rPr>
            </w:pPr>
          </w:p>
          <w:p w14:paraId="5000DA57" w14:textId="77777777" w:rsidR="004022C9" w:rsidRPr="00155DAD" w:rsidRDefault="004022C9" w:rsidP="004022C9">
            <w:pPr>
              <w:rPr>
                <w:rFonts w:ascii="Verdana" w:hAnsi="Verdana"/>
                <w:sz w:val="20"/>
                <w:szCs w:val="20"/>
                <w:lang w:val="bg-BG"/>
              </w:rPr>
            </w:pPr>
          </w:p>
          <w:p w14:paraId="39B3D402" w14:textId="1D239CC9" w:rsidR="004022C9" w:rsidRPr="00155DAD" w:rsidRDefault="004022C9" w:rsidP="004022C9">
            <w:pPr>
              <w:rPr>
                <w:rFonts w:ascii="Verdana" w:hAnsi="Verdana"/>
                <w:sz w:val="20"/>
                <w:szCs w:val="20"/>
                <w:lang w:val="bg-BG"/>
              </w:rPr>
            </w:pPr>
            <w:r w:rsidRPr="00155DAD">
              <w:rPr>
                <w:rFonts w:ascii="Verdana" w:hAnsi="Verdana"/>
                <w:sz w:val="20"/>
                <w:szCs w:val="20"/>
                <w:lang w:val="bg-BG"/>
              </w:rPr>
              <w:t>АПИ/ОПУ, общини</w:t>
            </w:r>
          </w:p>
          <w:p w14:paraId="03288310" w14:textId="35C8BEBA" w:rsidR="004022C9" w:rsidRPr="00155DAD" w:rsidRDefault="004022C9" w:rsidP="004022C9">
            <w:pPr>
              <w:rPr>
                <w:rFonts w:ascii="Verdana" w:hAnsi="Verdana"/>
                <w:sz w:val="20"/>
                <w:szCs w:val="20"/>
                <w:lang w:val="bg-BG"/>
              </w:rPr>
            </w:pPr>
            <w:r w:rsidRPr="00155DAD">
              <w:rPr>
                <w:rFonts w:ascii="Verdana" w:hAnsi="Verdana"/>
                <w:sz w:val="20"/>
                <w:szCs w:val="20"/>
                <w:lang w:val="bg-BG"/>
              </w:rPr>
              <w:t>ОДМВР</w:t>
            </w:r>
          </w:p>
          <w:p w14:paraId="3C34B917" w14:textId="77777777" w:rsidR="004022C9" w:rsidRPr="00155DAD" w:rsidRDefault="004022C9" w:rsidP="004022C9">
            <w:pPr>
              <w:rPr>
                <w:rFonts w:ascii="Verdana" w:hAnsi="Verdana"/>
                <w:sz w:val="20"/>
                <w:szCs w:val="20"/>
                <w:lang w:val="bg-BG"/>
              </w:rPr>
            </w:pPr>
          </w:p>
          <w:p w14:paraId="1321B858" w14:textId="77777777" w:rsidR="004022C9" w:rsidRPr="00155DAD" w:rsidRDefault="004022C9" w:rsidP="004022C9">
            <w:pPr>
              <w:rPr>
                <w:rFonts w:ascii="Verdana" w:hAnsi="Verdana"/>
                <w:sz w:val="20"/>
                <w:szCs w:val="20"/>
                <w:lang w:val="bg-BG"/>
              </w:rPr>
            </w:pPr>
          </w:p>
          <w:p w14:paraId="77553E45" w14:textId="6FD54FA7" w:rsidR="004022C9" w:rsidRPr="00155DAD" w:rsidRDefault="004022C9" w:rsidP="004022C9">
            <w:pPr>
              <w:rPr>
                <w:rFonts w:ascii="Verdana" w:hAnsi="Verdana"/>
                <w:sz w:val="20"/>
                <w:szCs w:val="20"/>
                <w:lang w:val="bg-BG"/>
              </w:rPr>
            </w:pPr>
          </w:p>
          <w:p w14:paraId="5A7F3CB0" w14:textId="41B8A3EE" w:rsidR="004022C9" w:rsidRDefault="004022C9" w:rsidP="004022C9">
            <w:pPr>
              <w:rPr>
                <w:rFonts w:ascii="Verdana" w:hAnsi="Verdana"/>
                <w:sz w:val="20"/>
                <w:szCs w:val="20"/>
                <w:lang w:val="bg-BG"/>
              </w:rPr>
            </w:pPr>
          </w:p>
          <w:p w14:paraId="6375B4DB" w14:textId="334F3A48" w:rsidR="004022C9" w:rsidRDefault="004022C9" w:rsidP="004022C9">
            <w:pPr>
              <w:rPr>
                <w:rFonts w:ascii="Verdana" w:hAnsi="Verdana"/>
                <w:sz w:val="20"/>
                <w:szCs w:val="20"/>
                <w:lang w:val="bg-BG"/>
              </w:rPr>
            </w:pPr>
          </w:p>
          <w:p w14:paraId="017B9E19" w14:textId="0DD362D4" w:rsidR="004022C9" w:rsidRDefault="004022C9" w:rsidP="004022C9">
            <w:pPr>
              <w:rPr>
                <w:rFonts w:ascii="Verdana" w:hAnsi="Verdana"/>
                <w:sz w:val="20"/>
                <w:szCs w:val="20"/>
                <w:lang w:val="bg-BG"/>
              </w:rPr>
            </w:pPr>
          </w:p>
          <w:p w14:paraId="018328C0" w14:textId="4993C135" w:rsidR="004022C9" w:rsidRDefault="004022C9" w:rsidP="004022C9">
            <w:pPr>
              <w:rPr>
                <w:rFonts w:ascii="Verdana" w:hAnsi="Verdana"/>
                <w:sz w:val="20"/>
                <w:szCs w:val="20"/>
                <w:lang w:val="bg-BG"/>
              </w:rPr>
            </w:pPr>
          </w:p>
          <w:p w14:paraId="4467E10D" w14:textId="7EFBD3B4" w:rsidR="004022C9" w:rsidRDefault="004022C9" w:rsidP="004022C9">
            <w:pPr>
              <w:rPr>
                <w:rFonts w:ascii="Verdana" w:hAnsi="Verdana"/>
                <w:sz w:val="20"/>
                <w:szCs w:val="20"/>
                <w:lang w:val="bg-BG"/>
              </w:rPr>
            </w:pPr>
          </w:p>
          <w:p w14:paraId="3C829D11" w14:textId="148A4607" w:rsidR="004022C9" w:rsidRDefault="004022C9" w:rsidP="004022C9">
            <w:pPr>
              <w:rPr>
                <w:rFonts w:ascii="Verdana" w:hAnsi="Verdana"/>
                <w:sz w:val="20"/>
                <w:szCs w:val="20"/>
                <w:lang w:val="bg-BG"/>
              </w:rPr>
            </w:pPr>
          </w:p>
          <w:p w14:paraId="17AD3C08" w14:textId="77777777" w:rsidR="00FE7DA4" w:rsidRPr="00155DAD" w:rsidRDefault="00FE7DA4" w:rsidP="004022C9">
            <w:pPr>
              <w:rPr>
                <w:rFonts w:ascii="Verdana" w:hAnsi="Verdana"/>
                <w:sz w:val="20"/>
                <w:szCs w:val="20"/>
                <w:lang w:val="bg-BG"/>
              </w:rPr>
            </w:pPr>
          </w:p>
          <w:p w14:paraId="35FA6377" w14:textId="3F5DF823" w:rsidR="004022C9" w:rsidRPr="00155DAD" w:rsidRDefault="004022C9" w:rsidP="004022C9">
            <w:pPr>
              <w:rPr>
                <w:rFonts w:ascii="Verdana" w:hAnsi="Verdana"/>
                <w:sz w:val="20"/>
                <w:szCs w:val="20"/>
                <w:lang w:val="bg-BG"/>
              </w:rPr>
            </w:pPr>
            <w:r w:rsidRPr="00155DAD">
              <w:rPr>
                <w:rFonts w:ascii="Verdana" w:hAnsi="Verdana"/>
                <w:sz w:val="20"/>
                <w:szCs w:val="20"/>
                <w:lang w:val="bg-BG"/>
              </w:rPr>
              <w:t>Членове на ОКБДП</w:t>
            </w:r>
          </w:p>
          <w:p w14:paraId="15880E24" w14:textId="77777777" w:rsidR="004022C9" w:rsidRPr="00155DAD" w:rsidRDefault="004022C9" w:rsidP="004022C9">
            <w:pPr>
              <w:rPr>
                <w:rFonts w:ascii="Verdana" w:hAnsi="Verdana"/>
                <w:sz w:val="20"/>
                <w:szCs w:val="20"/>
                <w:lang w:val="bg-BG"/>
              </w:rPr>
            </w:pPr>
          </w:p>
          <w:p w14:paraId="6C080ED5" w14:textId="77777777" w:rsidR="004022C9" w:rsidRPr="00155DAD" w:rsidRDefault="004022C9" w:rsidP="004022C9">
            <w:pPr>
              <w:rPr>
                <w:rFonts w:ascii="Verdana" w:hAnsi="Verdana"/>
                <w:sz w:val="20"/>
                <w:szCs w:val="20"/>
                <w:lang w:val="bg-BG"/>
              </w:rPr>
            </w:pPr>
          </w:p>
          <w:p w14:paraId="0FD465D1" w14:textId="4DDC39C3" w:rsidR="004022C9" w:rsidRPr="00155DAD" w:rsidRDefault="004022C9" w:rsidP="004022C9">
            <w:pPr>
              <w:rPr>
                <w:rFonts w:ascii="Verdana" w:hAnsi="Verdana"/>
                <w:sz w:val="20"/>
                <w:szCs w:val="20"/>
                <w:lang w:val="bg-BG"/>
              </w:rPr>
            </w:pPr>
          </w:p>
        </w:tc>
      </w:tr>
      <w:tr w:rsidR="004022C9" w:rsidRPr="00155DAD" w14:paraId="4D38FA5B" w14:textId="77777777" w:rsidTr="00192ACB">
        <w:trPr>
          <w:trHeight w:val="152"/>
        </w:trPr>
        <w:tc>
          <w:tcPr>
            <w:tcW w:w="3098" w:type="dxa"/>
            <w:shd w:val="clear" w:color="auto" w:fill="FFFFFF" w:themeFill="background1"/>
          </w:tcPr>
          <w:p w14:paraId="0E77872E" w14:textId="6F5F0F15" w:rsidR="004022C9" w:rsidRPr="00155DAD" w:rsidRDefault="004022C9" w:rsidP="004022C9">
            <w:pPr>
              <w:rPr>
                <w:rFonts w:ascii="Verdana" w:eastAsia="Calibri" w:hAnsi="Verdana" w:cs="Times New Roman"/>
                <w:sz w:val="20"/>
                <w:szCs w:val="20"/>
                <w:lang w:val="bg-BG"/>
              </w:rPr>
            </w:pPr>
            <w:r w:rsidRPr="00155DAD">
              <w:rPr>
                <w:rFonts w:ascii="Verdana" w:eastAsia="Calibri" w:hAnsi="Verdana" w:cs="Calibri"/>
                <w:b/>
                <w:sz w:val="20"/>
                <w:szCs w:val="20"/>
                <w:lang w:val="bg-BG"/>
              </w:rPr>
              <w:lastRenderedPageBreak/>
              <w:t>Информиране на водачите за пътни участъци с висока концентрация на ПТП (различно от нормативно заложената пътна сигнализация)</w:t>
            </w:r>
          </w:p>
          <w:p w14:paraId="52B88477" w14:textId="6BDAB5A1" w:rsidR="004022C9" w:rsidRPr="00155DAD" w:rsidRDefault="004022C9" w:rsidP="004022C9">
            <w:pPr>
              <w:ind w:right="34"/>
              <w:rPr>
                <w:rFonts w:ascii="Verdana" w:eastAsia="Calibri" w:hAnsi="Verdana" w:cs="Calibri"/>
                <w:sz w:val="20"/>
                <w:szCs w:val="20"/>
                <w:lang w:val="bg-BG"/>
              </w:rPr>
            </w:pPr>
          </w:p>
          <w:p w14:paraId="71884F9B" w14:textId="77777777" w:rsidR="004B761A" w:rsidRPr="004B761A" w:rsidRDefault="004B761A" w:rsidP="004B761A">
            <w:pPr>
              <w:ind w:right="34"/>
              <w:rPr>
                <w:rFonts w:ascii="Verdana" w:eastAsia="Calibri" w:hAnsi="Verdana" w:cs="Calibri"/>
                <w:sz w:val="20"/>
                <w:szCs w:val="20"/>
                <w:u w:val="single"/>
                <w:lang w:val="bg-BG"/>
              </w:rPr>
            </w:pPr>
            <w:r w:rsidRPr="004B761A">
              <w:rPr>
                <w:rFonts w:ascii="Verdana" w:eastAsia="Calibri" w:hAnsi="Verdana" w:cs="Calibri"/>
                <w:sz w:val="20"/>
                <w:szCs w:val="20"/>
                <w:u w:val="single"/>
                <w:lang w:val="bg-BG"/>
              </w:rPr>
              <w:t>ОДМВР Хасково</w:t>
            </w:r>
          </w:p>
          <w:p w14:paraId="1562EDF7" w14:textId="77777777" w:rsidR="004B761A" w:rsidRPr="004B761A" w:rsidRDefault="004B761A" w:rsidP="004B761A">
            <w:pPr>
              <w:ind w:right="34"/>
              <w:jc w:val="both"/>
              <w:rPr>
                <w:rFonts w:ascii="Verdana" w:eastAsia="Calibri" w:hAnsi="Verdana" w:cs="Calibri"/>
                <w:sz w:val="20"/>
                <w:szCs w:val="20"/>
                <w:lang w:val="bg-BG"/>
              </w:rPr>
            </w:pPr>
            <w:r w:rsidRPr="004B761A">
              <w:rPr>
                <w:rFonts w:ascii="Verdana" w:eastAsia="Calibri" w:hAnsi="Verdana" w:cs="Calibri"/>
                <w:sz w:val="20"/>
                <w:szCs w:val="20"/>
                <w:lang w:val="bg-BG"/>
              </w:rPr>
              <w:t xml:space="preserve">Предвижда уведомяване със сигнални писма на стопаните на пътя за установени проблеми в общинската и републиканската пътната мрежа. Извършване на последяваща проверка. </w:t>
            </w:r>
          </w:p>
          <w:p w14:paraId="0F4FCB90" w14:textId="77777777" w:rsidR="004B761A" w:rsidRPr="004B761A" w:rsidRDefault="004B761A" w:rsidP="004B761A">
            <w:pPr>
              <w:ind w:right="34"/>
              <w:jc w:val="both"/>
              <w:rPr>
                <w:rFonts w:ascii="Verdana" w:eastAsia="Calibri" w:hAnsi="Verdana" w:cs="Calibri"/>
                <w:sz w:val="20"/>
                <w:szCs w:val="20"/>
                <w:lang w:val="bg-BG"/>
              </w:rPr>
            </w:pPr>
          </w:p>
          <w:p w14:paraId="03411AF3" w14:textId="77777777" w:rsidR="004B761A" w:rsidRPr="004B761A" w:rsidRDefault="004B761A" w:rsidP="004B761A">
            <w:pPr>
              <w:ind w:right="34"/>
              <w:jc w:val="both"/>
              <w:rPr>
                <w:rFonts w:ascii="Verdana" w:eastAsia="Calibri" w:hAnsi="Verdana" w:cs="Calibri"/>
                <w:sz w:val="20"/>
                <w:szCs w:val="20"/>
                <w:u w:val="single"/>
                <w:lang w:val="bg-BG"/>
              </w:rPr>
            </w:pPr>
            <w:r w:rsidRPr="004B761A">
              <w:rPr>
                <w:rFonts w:ascii="Verdana" w:eastAsia="Calibri" w:hAnsi="Verdana" w:cs="Calibri"/>
                <w:sz w:val="20"/>
                <w:szCs w:val="20"/>
                <w:u w:val="single"/>
                <w:lang w:val="bg-BG"/>
              </w:rPr>
              <w:t>ОПУ Хасково</w:t>
            </w:r>
          </w:p>
          <w:p w14:paraId="62194CA6" w14:textId="73B38243" w:rsidR="004022C9" w:rsidRDefault="004B761A" w:rsidP="004B761A">
            <w:pPr>
              <w:ind w:right="34"/>
              <w:jc w:val="both"/>
              <w:rPr>
                <w:rFonts w:ascii="Verdana" w:eastAsia="Calibri" w:hAnsi="Verdana" w:cs="Calibri"/>
                <w:sz w:val="20"/>
                <w:szCs w:val="20"/>
                <w:lang w:val="bg-BG"/>
              </w:rPr>
            </w:pPr>
            <w:r w:rsidRPr="004B761A">
              <w:rPr>
                <w:rFonts w:ascii="Verdana" w:eastAsia="Calibri" w:hAnsi="Verdana" w:cs="Calibri"/>
                <w:sz w:val="20"/>
                <w:szCs w:val="20"/>
                <w:lang w:val="bg-BG"/>
              </w:rPr>
              <w:t>Посочено е че на територията на ОПУ Хасково няма участъци с концентрация на ПТП.</w:t>
            </w:r>
          </w:p>
          <w:p w14:paraId="48994811" w14:textId="77777777" w:rsidR="004B761A" w:rsidRPr="00155DAD" w:rsidRDefault="004B761A" w:rsidP="004B761A">
            <w:pPr>
              <w:ind w:right="34"/>
              <w:jc w:val="both"/>
              <w:rPr>
                <w:rFonts w:ascii="Verdana" w:eastAsia="Calibri" w:hAnsi="Verdana" w:cs="Calibri"/>
                <w:sz w:val="20"/>
                <w:szCs w:val="20"/>
                <w:lang w:val="bg-BG"/>
              </w:rPr>
            </w:pPr>
          </w:p>
          <w:p w14:paraId="08F9C57B" w14:textId="23405168" w:rsidR="004022C9" w:rsidRPr="00C95140" w:rsidRDefault="00C95140" w:rsidP="004022C9">
            <w:pPr>
              <w:ind w:right="34"/>
              <w:rPr>
                <w:rFonts w:ascii="Verdana" w:eastAsia="Calibri" w:hAnsi="Verdana" w:cs="Calibri"/>
                <w:sz w:val="20"/>
                <w:szCs w:val="20"/>
                <w:u w:val="single"/>
                <w:lang w:val="bg-BG"/>
              </w:rPr>
            </w:pPr>
            <w:r w:rsidRPr="00C95140">
              <w:rPr>
                <w:rFonts w:ascii="Verdana" w:eastAsia="Calibri" w:hAnsi="Verdana" w:cs="Calibri"/>
                <w:sz w:val="20"/>
                <w:szCs w:val="20"/>
                <w:u w:val="single"/>
                <w:lang w:val="bg-BG"/>
              </w:rPr>
              <w:t>Община Дими</w:t>
            </w:r>
            <w:r>
              <w:rPr>
                <w:rFonts w:ascii="Verdana" w:eastAsia="Calibri" w:hAnsi="Verdana" w:cs="Calibri"/>
                <w:sz w:val="20"/>
                <w:szCs w:val="20"/>
                <w:u w:val="single"/>
                <w:lang w:val="bg-BG"/>
              </w:rPr>
              <w:t>т</w:t>
            </w:r>
            <w:r w:rsidRPr="00C95140">
              <w:rPr>
                <w:rFonts w:ascii="Verdana" w:eastAsia="Calibri" w:hAnsi="Verdana" w:cs="Calibri"/>
                <w:sz w:val="20"/>
                <w:szCs w:val="20"/>
                <w:u w:val="single"/>
                <w:lang w:val="bg-BG"/>
              </w:rPr>
              <w:t>ровград</w:t>
            </w:r>
          </w:p>
          <w:p w14:paraId="21EFA975" w14:textId="77777777" w:rsidR="00355741" w:rsidRPr="007C20E9" w:rsidRDefault="00355741" w:rsidP="00355741">
            <w:pPr>
              <w:spacing w:after="160" w:line="259" w:lineRule="auto"/>
              <w:rPr>
                <w:rFonts w:ascii="Verdana" w:eastAsia="Calibri" w:hAnsi="Verdana" w:cs="Calibri"/>
                <w:sz w:val="20"/>
                <w:szCs w:val="20"/>
                <w:lang w:val="bg-BG"/>
              </w:rPr>
            </w:pPr>
            <w:r w:rsidRPr="007C20E9">
              <w:rPr>
                <w:rFonts w:ascii="Verdana" w:eastAsia="Calibri" w:hAnsi="Verdana" w:cs="Calibri"/>
                <w:sz w:val="20"/>
                <w:szCs w:val="20"/>
                <w:lang w:val="bg-BG"/>
              </w:rPr>
              <w:t>Предвижда:</w:t>
            </w:r>
          </w:p>
          <w:p w14:paraId="02449FEF" w14:textId="77777777" w:rsidR="00355741" w:rsidRPr="007C20E9" w:rsidRDefault="00355741" w:rsidP="008E619B">
            <w:pPr>
              <w:autoSpaceDE w:val="0"/>
              <w:autoSpaceDN w:val="0"/>
              <w:adjustRightInd w:val="0"/>
              <w:spacing w:line="259" w:lineRule="auto"/>
              <w:jc w:val="both"/>
              <w:rPr>
                <w:rFonts w:ascii="Verdana" w:eastAsia="Batang" w:hAnsi="Verdana" w:cs="Times New Roman"/>
                <w:iCs/>
                <w:sz w:val="20"/>
                <w:szCs w:val="20"/>
                <w:lang w:val="bg-BG" w:eastAsia="ko-KR"/>
              </w:rPr>
            </w:pPr>
            <w:r w:rsidRPr="007C20E9">
              <w:rPr>
                <w:rFonts w:ascii="Verdana" w:eastAsia="Batang" w:hAnsi="Verdana" w:cs="Times New Roman"/>
                <w:iCs/>
                <w:sz w:val="20"/>
                <w:szCs w:val="20"/>
                <w:lang w:val="bg-BG" w:eastAsia="ko-KR"/>
              </w:rPr>
              <w:t xml:space="preserve">- работа с организации, медии, администратори в социални мрежи за повишаване информираността и засилване </w:t>
            </w:r>
            <w:proofErr w:type="spellStart"/>
            <w:r w:rsidRPr="007C20E9">
              <w:rPr>
                <w:rFonts w:ascii="Verdana" w:eastAsia="Batang" w:hAnsi="Verdana" w:cs="Times New Roman"/>
                <w:iCs/>
                <w:sz w:val="20"/>
                <w:szCs w:val="20"/>
                <w:lang w:val="bg-BG" w:eastAsia="ko-KR"/>
              </w:rPr>
              <w:t>проактивността</w:t>
            </w:r>
            <w:proofErr w:type="spellEnd"/>
            <w:r w:rsidRPr="007C20E9">
              <w:rPr>
                <w:rFonts w:ascii="Verdana" w:eastAsia="Batang" w:hAnsi="Verdana" w:cs="Times New Roman"/>
                <w:iCs/>
                <w:sz w:val="20"/>
                <w:szCs w:val="20"/>
                <w:lang w:val="bg-BG" w:eastAsia="ko-KR"/>
              </w:rPr>
              <w:t xml:space="preserve">  на гражданите, респ.</w:t>
            </w:r>
          </w:p>
          <w:p w14:paraId="1DB850AB" w14:textId="77777777" w:rsidR="00355741" w:rsidRPr="007C20E9" w:rsidRDefault="00355741" w:rsidP="008E619B">
            <w:pPr>
              <w:spacing w:line="259" w:lineRule="auto"/>
              <w:jc w:val="both"/>
              <w:rPr>
                <w:rFonts w:ascii="Verdana" w:eastAsia="Calibri" w:hAnsi="Verdana" w:cs="Calibri"/>
                <w:sz w:val="20"/>
                <w:szCs w:val="20"/>
                <w:lang w:val="bg-BG"/>
              </w:rPr>
            </w:pPr>
            <w:r w:rsidRPr="007C20E9">
              <w:rPr>
                <w:rFonts w:ascii="Verdana" w:eastAsia="Calibri" w:hAnsi="Verdana" w:cs="Calibri"/>
                <w:sz w:val="20"/>
                <w:szCs w:val="20"/>
                <w:lang w:val="bg-BG"/>
              </w:rPr>
              <w:t xml:space="preserve">водачите на МПС за фиксиране вниманието при пътни участъци с </w:t>
            </w:r>
            <w:r w:rsidRPr="007C20E9">
              <w:rPr>
                <w:rFonts w:ascii="Verdana" w:eastAsia="Calibri" w:hAnsi="Verdana" w:cs="Calibri"/>
                <w:sz w:val="20"/>
                <w:szCs w:val="20"/>
                <w:lang w:val="bg-BG"/>
              </w:rPr>
              <w:lastRenderedPageBreak/>
              <w:t>висока концентрация на ПТП;</w:t>
            </w:r>
          </w:p>
          <w:p w14:paraId="42FB767B" w14:textId="77777777" w:rsidR="00355741" w:rsidRPr="007C20E9" w:rsidRDefault="00355741" w:rsidP="008E619B">
            <w:pPr>
              <w:spacing w:after="160" w:line="259" w:lineRule="auto"/>
              <w:jc w:val="both"/>
              <w:rPr>
                <w:rFonts w:ascii="Verdana" w:eastAsia="Calibri" w:hAnsi="Verdana" w:cs="Times New Roman"/>
                <w:sz w:val="20"/>
                <w:szCs w:val="20"/>
                <w:lang w:val="bg-BG"/>
              </w:rPr>
            </w:pPr>
            <w:r w:rsidRPr="007C20E9">
              <w:rPr>
                <w:rFonts w:ascii="Verdana" w:eastAsia="Calibri" w:hAnsi="Verdana" w:cs="Times New Roman"/>
                <w:sz w:val="20"/>
                <w:szCs w:val="20"/>
                <w:lang w:val="bg-BG"/>
              </w:rPr>
              <w:t>- уведомяване  на кметовете на населени места за информиране на жителите на съответното населено място за проблемни участъци в пътната мрежа в рамките на населеното място или достъпа до него;</w:t>
            </w:r>
          </w:p>
          <w:p w14:paraId="43FD2CAB" w14:textId="77777777" w:rsidR="00355741" w:rsidRPr="007C20E9" w:rsidRDefault="00355741" w:rsidP="00355741">
            <w:pPr>
              <w:spacing w:after="160" w:line="259" w:lineRule="auto"/>
              <w:rPr>
                <w:rFonts w:ascii="Verdana" w:eastAsia="Calibri" w:hAnsi="Verdana" w:cs="Times New Roman"/>
                <w:sz w:val="20"/>
                <w:szCs w:val="20"/>
                <w:lang w:val="bg-BG"/>
              </w:rPr>
            </w:pPr>
            <w:r w:rsidRPr="007C20E9">
              <w:rPr>
                <w:rFonts w:ascii="Verdana" w:eastAsia="Calibri" w:hAnsi="Verdana" w:cs="Times New Roman"/>
                <w:sz w:val="20"/>
                <w:szCs w:val="20"/>
                <w:lang w:val="bg-BG"/>
              </w:rPr>
              <w:t xml:space="preserve">-писма до ОПУ, ако са установени проблеми, </w:t>
            </w:r>
            <w:proofErr w:type="spellStart"/>
            <w:r w:rsidRPr="007C20E9">
              <w:rPr>
                <w:rFonts w:ascii="Verdana" w:eastAsia="Calibri" w:hAnsi="Verdana" w:cs="Times New Roman"/>
                <w:sz w:val="20"/>
                <w:szCs w:val="20"/>
                <w:lang w:val="bg-BG"/>
              </w:rPr>
              <w:t>касасаещи</w:t>
            </w:r>
            <w:proofErr w:type="spellEnd"/>
            <w:r w:rsidRPr="007C20E9">
              <w:rPr>
                <w:rFonts w:ascii="Verdana" w:eastAsia="Calibri" w:hAnsi="Verdana" w:cs="Times New Roman"/>
                <w:sz w:val="20"/>
                <w:szCs w:val="20"/>
                <w:lang w:val="bg-BG"/>
              </w:rPr>
              <w:t xml:space="preserve"> републиканската пътната мрежа. </w:t>
            </w:r>
          </w:p>
          <w:p w14:paraId="0C6E7CFE" w14:textId="47148A99" w:rsidR="004022C9" w:rsidRPr="00752E14" w:rsidRDefault="004022C9" w:rsidP="004022C9">
            <w:pPr>
              <w:ind w:right="34"/>
              <w:rPr>
                <w:rFonts w:ascii="Verdana" w:eastAsia="Calibri" w:hAnsi="Verdana" w:cs="Calibri"/>
                <w:sz w:val="20"/>
                <w:szCs w:val="20"/>
                <w:u w:val="single"/>
                <w:lang w:val="bg-BG"/>
              </w:rPr>
            </w:pPr>
            <w:r w:rsidRPr="00752E14">
              <w:rPr>
                <w:rFonts w:ascii="Verdana" w:eastAsia="Calibri" w:hAnsi="Verdana" w:cs="Calibri"/>
                <w:sz w:val="20"/>
                <w:szCs w:val="20"/>
                <w:u w:val="single"/>
                <w:lang w:val="bg-BG"/>
              </w:rPr>
              <w:t>О</w:t>
            </w:r>
            <w:r>
              <w:rPr>
                <w:rFonts w:ascii="Verdana" w:eastAsia="Calibri" w:hAnsi="Verdana" w:cs="Calibri"/>
                <w:sz w:val="20"/>
                <w:szCs w:val="20"/>
                <w:u w:val="single"/>
                <w:lang w:val="bg-BG"/>
              </w:rPr>
              <w:t>бщини</w:t>
            </w:r>
            <w:r w:rsidRPr="00752E14">
              <w:rPr>
                <w:rFonts w:ascii="Verdana" w:eastAsia="Calibri" w:hAnsi="Verdana" w:cs="Calibri"/>
                <w:sz w:val="20"/>
                <w:szCs w:val="20"/>
                <w:u w:val="single"/>
                <w:lang w:val="bg-BG"/>
              </w:rPr>
              <w:t xml:space="preserve"> Любимец</w:t>
            </w:r>
            <w:r>
              <w:rPr>
                <w:rFonts w:ascii="Verdana" w:eastAsia="Calibri" w:hAnsi="Verdana" w:cs="Calibri"/>
                <w:sz w:val="20"/>
                <w:szCs w:val="20"/>
                <w:u w:val="single"/>
                <w:lang w:val="bg-BG"/>
              </w:rPr>
              <w:t>, Харманли, Симеоновград, Минерални бани, Стамболово</w:t>
            </w:r>
          </w:p>
          <w:p w14:paraId="05F46060" w14:textId="2F1C7C0F" w:rsidR="004022C9" w:rsidRPr="00883DEC" w:rsidRDefault="004022C9" w:rsidP="008E619B">
            <w:pPr>
              <w:autoSpaceDE w:val="0"/>
              <w:autoSpaceDN w:val="0"/>
              <w:adjustRightInd w:val="0"/>
              <w:jc w:val="both"/>
              <w:rPr>
                <w:rFonts w:ascii="Verdana" w:eastAsia="Batang" w:hAnsi="Verdana"/>
                <w:iCs/>
                <w:sz w:val="20"/>
                <w:szCs w:val="20"/>
                <w:lang w:val="bg-BG" w:eastAsia="ko-KR"/>
              </w:rPr>
            </w:pPr>
            <w:r>
              <w:rPr>
                <w:rFonts w:ascii="Verdana" w:eastAsia="Batang" w:hAnsi="Verdana"/>
                <w:iCs/>
                <w:sz w:val="20"/>
                <w:szCs w:val="20"/>
                <w:lang w:val="bg-BG" w:eastAsia="ko-KR"/>
              </w:rPr>
              <w:t xml:space="preserve">Предвиждат </w:t>
            </w:r>
            <w:r w:rsidRPr="00883DEC">
              <w:rPr>
                <w:rFonts w:ascii="Verdana" w:eastAsia="Batang" w:hAnsi="Verdana"/>
                <w:iCs/>
                <w:sz w:val="20"/>
                <w:szCs w:val="20"/>
                <w:lang w:val="bg-BG" w:eastAsia="ko-KR"/>
              </w:rPr>
              <w:t>работа с организации и</w:t>
            </w:r>
          </w:p>
          <w:p w14:paraId="0B21E858" w14:textId="756A3205" w:rsidR="004022C9" w:rsidRPr="00883DEC" w:rsidRDefault="004022C9" w:rsidP="008E619B">
            <w:pPr>
              <w:autoSpaceDE w:val="0"/>
              <w:autoSpaceDN w:val="0"/>
              <w:adjustRightInd w:val="0"/>
              <w:jc w:val="both"/>
              <w:rPr>
                <w:rFonts w:ascii="Verdana" w:eastAsia="Batang" w:hAnsi="Verdana"/>
                <w:iCs/>
                <w:sz w:val="20"/>
                <w:szCs w:val="20"/>
                <w:lang w:val="bg-BG" w:eastAsia="ko-KR"/>
              </w:rPr>
            </w:pPr>
            <w:r>
              <w:rPr>
                <w:rFonts w:ascii="Verdana" w:eastAsia="Batang" w:hAnsi="Verdana"/>
                <w:iCs/>
                <w:sz w:val="20"/>
                <w:szCs w:val="20"/>
                <w:lang w:val="bg-BG" w:eastAsia="ko-KR"/>
              </w:rPr>
              <w:t>медии</w:t>
            </w:r>
            <w:r w:rsidRPr="00883DEC">
              <w:rPr>
                <w:rFonts w:ascii="Verdana" w:eastAsia="Batang" w:hAnsi="Verdana"/>
                <w:iCs/>
                <w:sz w:val="20"/>
                <w:szCs w:val="20"/>
                <w:lang w:val="bg-BG" w:eastAsia="ko-KR"/>
              </w:rPr>
              <w:t xml:space="preserve"> за повишаване</w:t>
            </w:r>
          </w:p>
          <w:p w14:paraId="2EDB248D" w14:textId="77777777" w:rsidR="004022C9" w:rsidRPr="00883DEC" w:rsidRDefault="004022C9" w:rsidP="008E619B">
            <w:pPr>
              <w:autoSpaceDE w:val="0"/>
              <w:autoSpaceDN w:val="0"/>
              <w:adjustRightInd w:val="0"/>
              <w:jc w:val="both"/>
              <w:rPr>
                <w:rFonts w:ascii="Verdana" w:eastAsia="Batang" w:hAnsi="Verdana"/>
                <w:iCs/>
                <w:sz w:val="20"/>
                <w:szCs w:val="20"/>
                <w:lang w:val="bg-BG" w:eastAsia="ko-KR"/>
              </w:rPr>
            </w:pPr>
            <w:r w:rsidRPr="00883DEC">
              <w:rPr>
                <w:rFonts w:ascii="Verdana" w:eastAsia="Batang" w:hAnsi="Verdana"/>
                <w:iCs/>
                <w:sz w:val="20"/>
                <w:szCs w:val="20"/>
                <w:lang w:val="bg-BG" w:eastAsia="ko-KR"/>
              </w:rPr>
              <w:t>ефективността от превантивната дейност по</w:t>
            </w:r>
          </w:p>
          <w:p w14:paraId="281611FC" w14:textId="36BC4867" w:rsidR="004022C9" w:rsidRDefault="004022C9" w:rsidP="008E619B">
            <w:pPr>
              <w:ind w:right="-141"/>
              <w:jc w:val="both"/>
              <w:rPr>
                <w:rFonts w:ascii="Verdana" w:eastAsia="Batang" w:hAnsi="Verdana"/>
                <w:iCs/>
                <w:sz w:val="20"/>
                <w:szCs w:val="20"/>
                <w:lang w:val="bg-BG" w:eastAsia="ko-KR"/>
              </w:rPr>
            </w:pPr>
            <w:r w:rsidRPr="00883DEC">
              <w:rPr>
                <w:rFonts w:ascii="Verdana" w:eastAsia="Batang" w:hAnsi="Verdana"/>
                <w:iCs/>
                <w:sz w:val="20"/>
                <w:szCs w:val="20"/>
                <w:lang w:val="bg-BG" w:eastAsia="ko-KR"/>
              </w:rPr>
              <w:t>проблемите на безопасността на движението</w:t>
            </w:r>
            <w:r w:rsidR="008E619B">
              <w:rPr>
                <w:rFonts w:ascii="Verdana" w:eastAsia="Batang" w:hAnsi="Verdana"/>
                <w:iCs/>
                <w:sz w:val="20"/>
                <w:szCs w:val="20"/>
                <w:lang w:val="bg-BG" w:eastAsia="ko-KR"/>
              </w:rPr>
              <w:t>.</w:t>
            </w:r>
          </w:p>
          <w:p w14:paraId="5617D14B" w14:textId="77777777" w:rsidR="00C95140" w:rsidRDefault="00C95140" w:rsidP="004022C9">
            <w:pPr>
              <w:ind w:right="-141"/>
              <w:rPr>
                <w:rFonts w:ascii="Verdana" w:eastAsia="Batang" w:hAnsi="Verdana"/>
                <w:iCs/>
                <w:sz w:val="20"/>
                <w:szCs w:val="20"/>
                <w:lang w:val="bg-BG" w:eastAsia="ko-KR"/>
              </w:rPr>
            </w:pPr>
          </w:p>
          <w:p w14:paraId="47638A07" w14:textId="79765337" w:rsidR="004022C9" w:rsidRPr="00F56DC0" w:rsidRDefault="004022C9" w:rsidP="008E619B">
            <w:pPr>
              <w:ind w:right="-141"/>
              <w:rPr>
                <w:rFonts w:ascii="Verdana" w:hAnsi="Verdana" w:cs="Calibri"/>
                <w:color w:val="404040"/>
                <w:sz w:val="20"/>
                <w:szCs w:val="20"/>
                <w:lang w:val="bg-BG"/>
              </w:rPr>
            </w:pPr>
            <w:r w:rsidRPr="00752E14">
              <w:rPr>
                <w:rFonts w:ascii="Verdana" w:hAnsi="Verdana" w:cs="Calibri"/>
                <w:color w:val="404040"/>
                <w:sz w:val="20"/>
                <w:szCs w:val="20"/>
                <w:u w:val="single"/>
                <w:lang w:val="bg-BG"/>
              </w:rPr>
              <w:t>Община Тополовград</w:t>
            </w:r>
            <w:r w:rsidR="008E619B">
              <w:rPr>
                <w:rFonts w:ascii="Verdana" w:hAnsi="Verdana" w:cs="Calibri"/>
                <w:color w:val="404040"/>
                <w:sz w:val="20"/>
                <w:szCs w:val="20"/>
                <w:lang w:val="bg-BG"/>
              </w:rPr>
              <w:t xml:space="preserve"> П</w:t>
            </w:r>
            <w:r>
              <w:rPr>
                <w:rFonts w:ascii="Verdana" w:hAnsi="Verdana" w:cs="Calibri"/>
                <w:color w:val="404040"/>
                <w:sz w:val="20"/>
                <w:szCs w:val="20"/>
                <w:lang w:val="bg-BG"/>
              </w:rPr>
              <w:t xml:space="preserve">редвижда </w:t>
            </w:r>
            <w:r w:rsidRPr="00F56DC0">
              <w:rPr>
                <w:rFonts w:ascii="Verdana" w:hAnsi="Verdana" w:cs="Calibri"/>
                <w:color w:val="404040"/>
                <w:sz w:val="20"/>
                <w:szCs w:val="20"/>
                <w:lang w:val="bg-BG"/>
              </w:rPr>
              <w:t>повишаване информираността на гражданската общественост</w:t>
            </w:r>
          </w:p>
          <w:p w14:paraId="62BC824A" w14:textId="778629EA" w:rsidR="004022C9" w:rsidRDefault="004022C9" w:rsidP="008E619B">
            <w:pPr>
              <w:ind w:right="-141"/>
              <w:jc w:val="both"/>
              <w:rPr>
                <w:rFonts w:ascii="Verdana" w:hAnsi="Verdana" w:cs="Calibri"/>
                <w:color w:val="404040"/>
                <w:sz w:val="20"/>
                <w:szCs w:val="20"/>
                <w:lang w:val="bg-BG"/>
              </w:rPr>
            </w:pPr>
            <w:r w:rsidRPr="00F56DC0">
              <w:rPr>
                <w:rFonts w:ascii="Verdana" w:hAnsi="Verdana" w:cs="Calibri"/>
                <w:color w:val="404040"/>
                <w:sz w:val="20"/>
                <w:szCs w:val="20"/>
                <w:lang w:val="bg-BG"/>
              </w:rPr>
              <w:t xml:space="preserve">за нуждата от по голяма безопасност и позитивна промяна в културата на поведение на всички </w:t>
            </w:r>
            <w:r w:rsidRPr="00F56DC0">
              <w:rPr>
                <w:rFonts w:ascii="Verdana" w:hAnsi="Verdana" w:cs="Calibri"/>
                <w:color w:val="404040"/>
                <w:sz w:val="20"/>
                <w:szCs w:val="20"/>
                <w:lang w:val="bg-BG"/>
              </w:rPr>
              <w:lastRenderedPageBreak/>
              <w:t>участници в пътното движение</w:t>
            </w:r>
            <w:r w:rsidR="004260D7">
              <w:rPr>
                <w:rFonts w:ascii="Verdana" w:hAnsi="Verdana" w:cs="Calibri"/>
                <w:color w:val="404040"/>
                <w:sz w:val="20"/>
                <w:szCs w:val="20"/>
                <w:lang w:val="bg-BG"/>
              </w:rPr>
              <w:t>.</w:t>
            </w:r>
          </w:p>
          <w:p w14:paraId="2FF1EEB3" w14:textId="77777777" w:rsidR="004260D7" w:rsidRDefault="004260D7" w:rsidP="008E619B">
            <w:pPr>
              <w:ind w:right="-141"/>
              <w:jc w:val="both"/>
              <w:rPr>
                <w:rFonts w:ascii="Verdana" w:hAnsi="Verdana" w:cs="Calibri"/>
                <w:color w:val="404040"/>
                <w:sz w:val="20"/>
                <w:szCs w:val="20"/>
                <w:lang w:val="bg-BG"/>
              </w:rPr>
            </w:pPr>
          </w:p>
          <w:p w14:paraId="7102DDB5" w14:textId="21B689E3" w:rsidR="004022C9" w:rsidRPr="007C20E9" w:rsidRDefault="004260D7" w:rsidP="008E619B">
            <w:pPr>
              <w:ind w:right="-141"/>
              <w:rPr>
                <w:rFonts w:ascii="Verdana" w:hAnsi="Verdana" w:cs="Calibri"/>
                <w:sz w:val="20"/>
                <w:szCs w:val="20"/>
                <w:lang w:val="bg-BG"/>
              </w:rPr>
            </w:pPr>
            <w:r w:rsidRPr="004260D7">
              <w:rPr>
                <w:rFonts w:ascii="Verdana" w:hAnsi="Verdana" w:cs="Calibri"/>
                <w:color w:val="404040"/>
                <w:sz w:val="20"/>
                <w:szCs w:val="20"/>
                <w:u w:val="single"/>
                <w:lang w:val="bg-BG"/>
              </w:rPr>
              <w:t>Община Свиленград</w:t>
            </w:r>
            <w:r w:rsidRPr="004260D7">
              <w:rPr>
                <w:rFonts w:ascii="Verdana" w:hAnsi="Verdana" w:cs="Calibri"/>
                <w:color w:val="404040"/>
                <w:sz w:val="20"/>
                <w:szCs w:val="20"/>
                <w:lang w:val="bg-BG"/>
              </w:rPr>
              <w:t xml:space="preserve"> </w:t>
            </w:r>
            <w:r w:rsidR="007C20E9">
              <w:rPr>
                <w:rFonts w:ascii="Verdana" w:hAnsi="Verdana" w:cs="Calibri"/>
                <w:sz w:val="20"/>
                <w:szCs w:val="20"/>
                <w:lang w:val="bg-BG"/>
              </w:rPr>
              <w:t>П</w:t>
            </w:r>
            <w:r w:rsidRPr="007C20E9">
              <w:rPr>
                <w:rFonts w:ascii="Verdana" w:hAnsi="Verdana" w:cs="Calibri"/>
                <w:sz w:val="20"/>
                <w:szCs w:val="20"/>
                <w:lang w:val="bg-BG"/>
              </w:rPr>
              <w:t>редвижда провеждане на превантивна дейност с компетентните институции , информираността на гражданите чрез публикации на сайта на Община Свиленград и средства за масово осведомяване.</w:t>
            </w:r>
          </w:p>
          <w:p w14:paraId="7AB27987" w14:textId="77777777" w:rsidR="004260D7" w:rsidRDefault="004260D7" w:rsidP="004022C9">
            <w:pPr>
              <w:ind w:right="-141"/>
              <w:rPr>
                <w:rFonts w:ascii="Verdana" w:hAnsi="Verdana" w:cs="Calibri"/>
                <w:color w:val="404040"/>
                <w:sz w:val="20"/>
                <w:szCs w:val="20"/>
                <w:lang w:val="bg-BG"/>
              </w:rPr>
            </w:pPr>
          </w:p>
          <w:p w14:paraId="513AA1A1" w14:textId="1BB2275E" w:rsidR="004022C9" w:rsidRPr="00155DAD" w:rsidRDefault="004022C9" w:rsidP="004B761A">
            <w:pPr>
              <w:ind w:right="-141"/>
              <w:rPr>
                <w:rFonts w:ascii="Verdana" w:eastAsia="Calibri" w:hAnsi="Verdana" w:cs="Calibri"/>
                <w:sz w:val="20"/>
                <w:szCs w:val="20"/>
                <w:lang w:val="bg-BG"/>
              </w:rPr>
            </w:pPr>
          </w:p>
        </w:tc>
        <w:tc>
          <w:tcPr>
            <w:tcW w:w="1442" w:type="dxa"/>
            <w:gridSpan w:val="2"/>
            <w:shd w:val="clear" w:color="auto" w:fill="FFFFFF"/>
          </w:tcPr>
          <w:p w14:paraId="515770F5" w14:textId="77777777" w:rsidR="004022C9" w:rsidRPr="00155DAD" w:rsidRDefault="004022C9" w:rsidP="004022C9">
            <w:pPr>
              <w:contextualSpacing/>
              <w:rPr>
                <w:rFonts w:ascii="Verdana" w:hAnsi="Verdana"/>
                <w:sz w:val="20"/>
                <w:szCs w:val="20"/>
              </w:rPr>
            </w:pPr>
          </w:p>
          <w:p w14:paraId="22954E2F" w14:textId="77777777" w:rsidR="004022C9" w:rsidRPr="00155DAD" w:rsidRDefault="004022C9" w:rsidP="004022C9">
            <w:pPr>
              <w:contextualSpacing/>
              <w:rPr>
                <w:rFonts w:ascii="Verdana" w:hAnsi="Verdana"/>
                <w:sz w:val="20"/>
                <w:szCs w:val="20"/>
              </w:rPr>
            </w:pPr>
          </w:p>
          <w:p w14:paraId="54E5191F" w14:textId="77777777" w:rsidR="004022C9" w:rsidRPr="00155DAD" w:rsidRDefault="004022C9" w:rsidP="004022C9">
            <w:pPr>
              <w:contextualSpacing/>
              <w:rPr>
                <w:rFonts w:ascii="Verdana" w:hAnsi="Verdana"/>
                <w:sz w:val="20"/>
                <w:szCs w:val="20"/>
              </w:rPr>
            </w:pPr>
          </w:p>
          <w:p w14:paraId="74018F01" w14:textId="77777777" w:rsidR="004022C9" w:rsidRPr="00155DAD" w:rsidRDefault="004022C9" w:rsidP="004022C9">
            <w:pPr>
              <w:contextualSpacing/>
              <w:rPr>
                <w:rFonts w:ascii="Verdana" w:hAnsi="Verdana"/>
                <w:sz w:val="20"/>
                <w:szCs w:val="20"/>
                <w:lang w:val="bg-BG"/>
              </w:rPr>
            </w:pPr>
          </w:p>
          <w:p w14:paraId="7AD803E8" w14:textId="77777777" w:rsidR="004022C9" w:rsidRPr="00155DAD" w:rsidRDefault="004022C9" w:rsidP="004022C9">
            <w:pPr>
              <w:contextualSpacing/>
              <w:rPr>
                <w:rFonts w:ascii="Verdana" w:hAnsi="Verdana"/>
                <w:sz w:val="20"/>
                <w:szCs w:val="20"/>
                <w:lang w:val="bg-BG"/>
              </w:rPr>
            </w:pPr>
          </w:p>
          <w:p w14:paraId="4C1AE6DF" w14:textId="77777777" w:rsidR="004022C9" w:rsidRPr="00155DAD" w:rsidRDefault="004022C9" w:rsidP="004022C9">
            <w:pPr>
              <w:contextualSpacing/>
              <w:rPr>
                <w:rFonts w:ascii="Verdana" w:hAnsi="Verdana"/>
                <w:sz w:val="20"/>
                <w:szCs w:val="20"/>
                <w:lang w:val="bg-BG"/>
              </w:rPr>
            </w:pPr>
          </w:p>
          <w:p w14:paraId="3F17E223" w14:textId="77777777" w:rsidR="004022C9" w:rsidRPr="00155DAD" w:rsidRDefault="004022C9" w:rsidP="004022C9">
            <w:pPr>
              <w:contextualSpacing/>
              <w:rPr>
                <w:rFonts w:ascii="Verdana" w:hAnsi="Verdana"/>
                <w:sz w:val="20"/>
                <w:szCs w:val="20"/>
                <w:lang w:val="bg-BG"/>
              </w:rPr>
            </w:pPr>
          </w:p>
          <w:p w14:paraId="124B2C7D" w14:textId="554BAC07" w:rsidR="004022C9" w:rsidRPr="00155DAD" w:rsidRDefault="004022C9" w:rsidP="004022C9">
            <w:pPr>
              <w:contextualSpacing/>
              <w:rPr>
                <w:rFonts w:ascii="Verdana" w:hAnsi="Verdana"/>
                <w:sz w:val="20"/>
                <w:szCs w:val="20"/>
                <w:lang w:val="bg-BG"/>
              </w:rPr>
            </w:pPr>
          </w:p>
          <w:p w14:paraId="53135B7D" w14:textId="77777777" w:rsidR="004022C9" w:rsidRPr="00155DAD" w:rsidRDefault="004022C9" w:rsidP="004022C9">
            <w:pPr>
              <w:contextualSpacing/>
              <w:rPr>
                <w:rFonts w:ascii="Verdana" w:hAnsi="Verdana"/>
                <w:sz w:val="20"/>
                <w:szCs w:val="20"/>
                <w:lang w:val="bg-BG"/>
              </w:rPr>
            </w:pPr>
          </w:p>
          <w:p w14:paraId="68F66DBB"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постоянен</w:t>
            </w:r>
          </w:p>
          <w:p w14:paraId="50DC9339" w14:textId="77777777" w:rsidR="004022C9" w:rsidRPr="00155DAD" w:rsidRDefault="004022C9" w:rsidP="004022C9">
            <w:pPr>
              <w:rPr>
                <w:rFonts w:ascii="Verdana" w:hAnsi="Verdana"/>
                <w:sz w:val="20"/>
                <w:szCs w:val="20"/>
              </w:rPr>
            </w:pPr>
          </w:p>
          <w:p w14:paraId="3908C7F3" w14:textId="77777777" w:rsidR="004022C9" w:rsidRPr="00155DAD" w:rsidRDefault="004022C9" w:rsidP="004022C9">
            <w:pPr>
              <w:rPr>
                <w:rFonts w:ascii="Verdana" w:hAnsi="Verdana"/>
                <w:sz w:val="20"/>
                <w:szCs w:val="20"/>
              </w:rPr>
            </w:pPr>
          </w:p>
          <w:p w14:paraId="20EB91BE" w14:textId="77777777" w:rsidR="004022C9" w:rsidRPr="00155DAD" w:rsidRDefault="004022C9" w:rsidP="004022C9">
            <w:pPr>
              <w:rPr>
                <w:rFonts w:ascii="Verdana" w:hAnsi="Verdana"/>
                <w:sz w:val="20"/>
                <w:szCs w:val="20"/>
              </w:rPr>
            </w:pPr>
          </w:p>
          <w:p w14:paraId="0842DF0C" w14:textId="77777777" w:rsidR="004022C9" w:rsidRPr="00155DAD" w:rsidRDefault="004022C9" w:rsidP="004022C9">
            <w:pPr>
              <w:rPr>
                <w:rFonts w:ascii="Verdana" w:hAnsi="Verdana"/>
                <w:sz w:val="20"/>
                <w:szCs w:val="20"/>
              </w:rPr>
            </w:pPr>
          </w:p>
          <w:p w14:paraId="08738B9B" w14:textId="77777777" w:rsidR="004022C9" w:rsidRPr="00155DAD" w:rsidRDefault="004022C9" w:rsidP="004022C9">
            <w:pPr>
              <w:rPr>
                <w:rFonts w:ascii="Verdana" w:hAnsi="Verdana"/>
                <w:sz w:val="20"/>
                <w:szCs w:val="20"/>
              </w:rPr>
            </w:pPr>
          </w:p>
          <w:p w14:paraId="53BF6E48" w14:textId="77777777" w:rsidR="004022C9" w:rsidRPr="00155DAD" w:rsidRDefault="004022C9" w:rsidP="004022C9">
            <w:pPr>
              <w:rPr>
                <w:rFonts w:ascii="Verdana" w:hAnsi="Verdana"/>
                <w:sz w:val="20"/>
                <w:szCs w:val="20"/>
              </w:rPr>
            </w:pPr>
          </w:p>
          <w:p w14:paraId="71F6AA1A" w14:textId="77777777" w:rsidR="004022C9" w:rsidRPr="00155DAD" w:rsidRDefault="004022C9" w:rsidP="004022C9">
            <w:pPr>
              <w:rPr>
                <w:rFonts w:ascii="Verdana" w:hAnsi="Verdana"/>
                <w:b/>
                <w:sz w:val="20"/>
                <w:szCs w:val="20"/>
                <w:lang w:val="bg-BG"/>
              </w:rPr>
            </w:pPr>
          </w:p>
        </w:tc>
        <w:tc>
          <w:tcPr>
            <w:tcW w:w="1417" w:type="dxa"/>
            <w:gridSpan w:val="2"/>
            <w:shd w:val="clear" w:color="auto" w:fill="FFFFFF"/>
          </w:tcPr>
          <w:p w14:paraId="1EE8A181" w14:textId="77777777" w:rsidR="004022C9" w:rsidRPr="00155DAD" w:rsidRDefault="004022C9" w:rsidP="004022C9">
            <w:pPr>
              <w:contextualSpacing/>
              <w:rPr>
                <w:rFonts w:ascii="Verdana" w:hAnsi="Verdana"/>
                <w:sz w:val="20"/>
                <w:szCs w:val="20"/>
              </w:rPr>
            </w:pPr>
          </w:p>
          <w:p w14:paraId="5D88A7A8" w14:textId="77777777" w:rsidR="004022C9" w:rsidRPr="00155DAD" w:rsidRDefault="004022C9" w:rsidP="004022C9">
            <w:pPr>
              <w:contextualSpacing/>
              <w:rPr>
                <w:rFonts w:ascii="Verdana" w:hAnsi="Verdana"/>
                <w:sz w:val="20"/>
                <w:szCs w:val="20"/>
              </w:rPr>
            </w:pPr>
          </w:p>
          <w:p w14:paraId="5E94B10B" w14:textId="77777777" w:rsidR="004022C9" w:rsidRPr="00155DAD" w:rsidRDefault="004022C9" w:rsidP="004022C9">
            <w:pPr>
              <w:contextualSpacing/>
              <w:rPr>
                <w:rFonts w:ascii="Verdana" w:hAnsi="Verdana"/>
                <w:sz w:val="20"/>
                <w:szCs w:val="20"/>
              </w:rPr>
            </w:pPr>
          </w:p>
          <w:p w14:paraId="0958EB1C" w14:textId="77777777" w:rsidR="004022C9" w:rsidRPr="00155DAD" w:rsidRDefault="004022C9" w:rsidP="004022C9">
            <w:pPr>
              <w:contextualSpacing/>
              <w:rPr>
                <w:rFonts w:ascii="Verdana" w:hAnsi="Verdana"/>
                <w:sz w:val="20"/>
                <w:szCs w:val="20"/>
              </w:rPr>
            </w:pPr>
          </w:p>
          <w:p w14:paraId="33404B2B" w14:textId="77777777" w:rsidR="004022C9" w:rsidRPr="00155DAD" w:rsidRDefault="004022C9" w:rsidP="004022C9">
            <w:pPr>
              <w:contextualSpacing/>
              <w:rPr>
                <w:rFonts w:ascii="Verdana" w:hAnsi="Verdana"/>
                <w:sz w:val="20"/>
                <w:szCs w:val="20"/>
              </w:rPr>
            </w:pPr>
          </w:p>
          <w:p w14:paraId="44907ABA" w14:textId="77777777" w:rsidR="004022C9" w:rsidRPr="00155DAD" w:rsidRDefault="004022C9" w:rsidP="004022C9">
            <w:pPr>
              <w:contextualSpacing/>
              <w:rPr>
                <w:rFonts w:ascii="Verdana" w:hAnsi="Verdana"/>
                <w:sz w:val="20"/>
                <w:szCs w:val="20"/>
              </w:rPr>
            </w:pPr>
          </w:p>
          <w:p w14:paraId="75C0FDB2" w14:textId="77777777" w:rsidR="004022C9" w:rsidRPr="00155DAD" w:rsidRDefault="004022C9" w:rsidP="004022C9">
            <w:pPr>
              <w:contextualSpacing/>
              <w:rPr>
                <w:rFonts w:ascii="Verdana" w:hAnsi="Verdana"/>
                <w:sz w:val="20"/>
                <w:szCs w:val="20"/>
              </w:rPr>
            </w:pPr>
          </w:p>
          <w:p w14:paraId="07D1847D" w14:textId="77777777" w:rsidR="004022C9" w:rsidRPr="00155DAD" w:rsidRDefault="004022C9" w:rsidP="004022C9">
            <w:pPr>
              <w:contextualSpacing/>
              <w:rPr>
                <w:rFonts w:ascii="Verdana" w:hAnsi="Verdana"/>
                <w:sz w:val="20"/>
                <w:szCs w:val="20"/>
              </w:rPr>
            </w:pPr>
          </w:p>
          <w:p w14:paraId="77560874" w14:textId="77777777" w:rsidR="004022C9" w:rsidRPr="00155DAD" w:rsidRDefault="004022C9" w:rsidP="004022C9">
            <w:pPr>
              <w:rPr>
                <w:rFonts w:ascii="Verdana" w:hAnsi="Verdana"/>
                <w:sz w:val="20"/>
                <w:szCs w:val="20"/>
              </w:rPr>
            </w:pPr>
          </w:p>
          <w:p w14:paraId="0BD45567" w14:textId="61C901C7" w:rsidR="004022C9" w:rsidRPr="00155DAD" w:rsidRDefault="004022C9" w:rsidP="004022C9">
            <w:pPr>
              <w:rPr>
                <w:rFonts w:ascii="Verdana" w:hAnsi="Verdana"/>
                <w:sz w:val="20"/>
                <w:szCs w:val="20"/>
              </w:rPr>
            </w:pPr>
            <w:r w:rsidRPr="00155DAD">
              <w:rPr>
                <w:rFonts w:ascii="Verdana" w:hAnsi="Verdana"/>
                <w:sz w:val="20"/>
                <w:szCs w:val="20"/>
              </w:rPr>
              <w:t>-</w:t>
            </w:r>
          </w:p>
          <w:p w14:paraId="6BDD076A" w14:textId="77777777" w:rsidR="004022C9" w:rsidRPr="00155DAD" w:rsidRDefault="004022C9" w:rsidP="004022C9">
            <w:pPr>
              <w:rPr>
                <w:rFonts w:ascii="Verdana" w:hAnsi="Verdana"/>
                <w:sz w:val="20"/>
                <w:szCs w:val="20"/>
              </w:rPr>
            </w:pPr>
          </w:p>
          <w:p w14:paraId="197253CA" w14:textId="77777777" w:rsidR="004022C9" w:rsidRPr="00155DAD" w:rsidRDefault="004022C9" w:rsidP="004022C9">
            <w:pPr>
              <w:rPr>
                <w:rFonts w:ascii="Verdana" w:hAnsi="Verdana"/>
                <w:sz w:val="20"/>
                <w:szCs w:val="20"/>
              </w:rPr>
            </w:pPr>
          </w:p>
          <w:p w14:paraId="52051D9C" w14:textId="77777777" w:rsidR="004022C9" w:rsidRPr="00155DAD" w:rsidRDefault="004022C9" w:rsidP="004022C9">
            <w:pPr>
              <w:rPr>
                <w:rFonts w:ascii="Verdana" w:hAnsi="Verdana"/>
                <w:sz w:val="20"/>
                <w:szCs w:val="20"/>
              </w:rPr>
            </w:pPr>
          </w:p>
          <w:p w14:paraId="294DD07A" w14:textId="77777777" w:rsidR="004022C9" w:rsidRPr="00155DAD" w:rsidRDefault="004022C9" w:rsidP="004022C9">
            <w:pPr>
              <w:rPr>
                <w:rFonts w:ascii="Verdana" w:hAnsi="Verdana"/>
                <w:sz w:val="20"/>
                <w:szCs w:val="20"/>
              </w:rPr>
            </w:pPr>
          </w:p>
          <w:p w14:paraId="294393E4" w14:textId="77777777" w:rsidR="004022C9" w:rsidRPr="00155DAD" w:rsidRDefault="004022C9" w:rsidP="004022C9">
            <w:pPr>
              <w:rPr>
                <w:rFonts w:ascii="Verdana" w:hAnsi="Verdana"/>
                <w:sz w:val="20"/>
                <w:szCs w:val="20"/>
              </w:rPr>
            </w:pPr>
          </w:p>
          <w:p w14:paraId="208D54D1" w14:textId="77777777" w:rsidR="004022C9" w:rsidRPr="00155DAD" w:rsidRDefault="004022C9" w:rsidP="004022C9">
            <w:pPr>
              <w:rPr>
                <w:rFonts w:ascii="Verdana" w:hAnsi="Verdana"/>
                <w:sz w:val="20"/>
                <w:szCs w:val="20"/>
              </w:rPr>
            </w:pPr>
          </w:p>
          <w:p w14:paraId="68FB983C" w14:textId="77777777" w:rsidR="004022C9" w:rsidRPr="00155DAD" w:rsidRDefault="004022C9" w:rsidP="004022C9">
            <w:pPr>
              <w:rPr>
                <w:rFonts w:ascii="Verdana" w:hAnsi="Verdana"/>
                <w:sz w:val="20"/>
                <w:szCs w:val="20"/>
              </w:rPr>
            </w:pPr>
          </w:p>
          <w:p w14:paraId="170C2C7C" w14:textId="77777777" w:rsidR="004022C9" w:rsidRPr="00155DAD" w:rsidRDefault="004022C9" w:rsidP="004022C9">
            <w:pPr>
              <w:rPr>
                <w:rFonts w:ascii="Verdana" w:hAnsi="Verdana"/>
                <w:b/>
                <w:sz w:val="20"/>
                <w:szCs w:val="20"/>
                <w:lang w:val="bg-BG"/>
              </w:rPr>
            </w:pPr>
          </w:p>
        </w:tc>
        <w:tc>
          <w:tcPr>
            <w:tcW w:w="1990" w:type="dxa"/>
            <w:gridSpan w:val="2"/>
            <w:shd w:val="clear" w:color="auto" w:fill="FFFFFF"/>
          </w:tcPr>
          <w:p w14:paraId="49136019" w14:textId="77777777" w:rsidR="004022C9" w:rsidRPr="00155DAD" w:rsidRDefault="004022C9" w:rsidP="004022C9">
            <w:pPr>
              <w:contextualSpacing/>
              <w:rPr>
                <w:rFonts w:ascii="Verdana" w:hAnsi="Verdana"/>
                <w:sz w:val="20"/>
                <w:szCs w:val="20"/>
              </w:rPr>
            </w:pPr>
          </w:p>
          <w:p w14:paraId="075A6AC3" w14:textId="77777777" w:rsidR="004022C9" w:rsidRPr="00155DAD" w:rsidRDefault="004022C9" w:rsidP="004022C9">
            <w:pPr>
              <w:contextualSpacing/>
              <w:rPr>
                <w:rFonts w:ascii="Verdana" w:hAnsi="Verdana"/>
                <w:sz w:val="20"/>
                <w:szCs w:val="20"/>
              </w:rPr>
            </w:pPr>
          </w:p>
          <w:p w14:paraId="32BE7FDA" w14:textId="77777777" w:rsidR="004022C9" w:rsidRPr="00155DAD" w:rsidRDefault="004022C9" w:rsidP="004022C9">
            <w:pPr>
              <w:contextualSpacing/>
              <w:rPr>
                <w:rFonts w:ascii="Verdana" w:hAnsi="Verdana"/>
                <w:sz w:val="20"/>
                <w:szCs w:val="20"/>
              </w:rPr>
            </w:pPr>
          </w:p>
          <w:p w14:paraId="513B8CD6" w14:textId="77777777" w:rsidR="004022C9" w:rsidRPr="00155DAD" w:rsidRDefault="004022C9" w:rsidP="004022C9">
            <w:pPr>
              <w:contextualSpacing/>
              <w:rPr>
                <w:rFonts w:ascii="Verdana" w:hAnsi="Verdana"/>
                <w:sz w:val="20"/>
                <w:szCs w:val="20"/>
                <w:lang w:val="bg-BG"/>
              </w:rPr>
            </w:pPr>
          </w:p>
          <w:p w14:paraId="7496C1E2" w14:textId="77777777" w:rsidR="004022C9" w:rsidRPr="00155DAD" w:rsidRDefault="004022C9" w:rsidP="004022C9">
            <w:pPr>
              <w:contextualSpacing/>
              <w:rPr>
                <w:rFonts w:ascii="Verdana" w:hAnsi="Verdana"/>
                <w:sz w:val="20"/>
                <w:szCs w:val="20"/>
                <w:lang w:val="bg-BG"/>
              </w:rPr>
            </w:pPr>
          </w:p>
          <w:p w14:paraId="5698FAA1" w14:textId="77777777" w:rsidR="004022C9" w:rsidRPr="00155DAD" w:rsidRDefault="004022C9" w:rsidP="004022C9">
            <w:pPr>
              <w:contextualSpacing/>
              <w:rPr>
                <w:rFonts w:ascii="Verdana" w:hAnsi="Verdana"/>
                <w:sz w:val="20"/>
                <w:szCs w:val="20"/>
                <w:lang w:val="bg-BG"/>
              </w:rPr>
            </w:pPr>
          </w:p>
          <w:p w14:paraId="45D3D252" w14:textId="77777777" w:rsidR="004022C9" w:rsidRPr="00155DAD" w:rsidRDefault="004022C9" w:rsidP="004022C9">
            <w:pPr>
              <w:contextualSpacing/>
              <w:rPr>
                <w:rFonts w:ascii="Verdana" w:hAnsi="Verdana"/>
                <w:sz w:val="20"/>
                <w:szCs w:val="20"/>
                <w:lang w:val="bg-BG"/>
              </w:rPr>
            </w:pPr>
          </w:p>
          <w:p w14:paraId="6A3879D7" w14:textId="73AE6BEC" w:rsidR="004022C9" w:rsidRPr="00155DAD" w:rsidRDefault="004022C9" w:rsidP="004022C9">
            <w:pPr>
              <w:contextualSpacing/>
              <w:rPr>
                <w:rFonts w:ascii="Verdana" w:hAnsi="Verdana"/>
                <w:sz w:val="20"/>
                <w:szCs w:val="20"/>
                <w:lang w:val="bg-BG"/>
              </w:rPr>
            </w:pPr>
          </w:p>
          <w:p w14:paraId="056F311A" w14:textId="77777777" w:rsidR="004022C9" w:rsidRPr="00155DAD" w:rsidRDefault="004022C9" w:rsidP="004022C9">
            <w:pPr>
              <w:contextualSpacing/>
              <w:rPr>
                <w:rFonts w:ascii="Verdana" w:hAnsi="Verdana"/>
                <w:sz w:val="20"/>
                <w:szCs w:val="20"/>
                <w:lang w:val="bg-BG"/>
              </w:rPr>
            </w:pPr>
          </w:p>
          <w:p w14:paraId="13A71615" w14:textId="77777777" w:rsidR="004022C9" w:rsidRPr="00155DAD" w:rsidRDefault="004022C9" w:rsidP="004022C9">
            <w:pPr>
              <w:contextualSpacing/>
              <w:rPr>
                <w:rFonts w:ascii="Verdana" w:hAnsi="Verdana"/>
                <w:b/>
                <w:sz w:val="20"/>
                <w:szCs w:val="20"/>
                <w:lang w:val="bg-BG"/>
              </w:rPr>
            </w:pPr>
            <w:r w:rsidRPr="00155DAD">
              <w:rPr>
                <w:rFonts w:ascii="Verdana" w:hAnsi="Verdana"/>
                <w:sz w:val="20"/>
                <w:szCs w:val="20"/>
                <w:lang w:val="bg-BG"/>
              </w:rPr>
              <w:t>Средства от бюджета на съответната институция – общини, ОПУ, ОДМВР</w:t>
            </w:r>
          </w:p>
        </w:tc>
        <w:tc>
          <w:tcPr>
            <w:tcW w:w="1990" w:type="dxa"/>
            <w:gridSpan w:val="2"/>
            <w:shd w:val="clear" w:color="auto" w:fill="FFFFFF"/>
          </w:tcPr>
          <w:p w14:paraId="0C06E977" w14:textId="77777777" w:rsidR="004022C9" w:rsidRPr="00155DAD" w:rsidRDefault="004022C9" w:rsidP="004022C9">
            <w:pPr>
              <w:contextualSpacing/>
              <w:rPr>
                <w:rFonts w:ascii="Verdana" w:hAnsi="Verdana"/>
                <w:sz w:val="20"/>
                <w:szCs w:val="20"/>
              </w:rPr>
            </w:pPr>
          </w:p>
          <w:p w14:paraId="003738CD" w14:textId="77777777" w:rsidR="004022C9" w:rsidRPr="00155DAD" w:rsidRDefault="004022C9" w:rsidP="004022C9">
            <w:pPr>
              <w:contextualSpacing/>
              <w:rPr>
                <w:rFonts w:ascii="Verdana" w:hAnsi="Verdana"/>
                <w:sz w:val="20"/>
                <w:szCs w:val="20"/>
              </w:rPr>
            </w:pPr>
          </w:p>
          <w:p w14:paraId="618AB749" w14:textId="77777777" w:rsidR="004022C9" w:rsidRPr="00155DAD" w:rsidRDefault="004022C9" w:rsidP="004022C9">
            <w:pPr>
              <w:contextualSpacing/>
              <w:rPr>
                <w:rFonts w:ascii="Verdana" w:hAnsi="Verdana"/>
                <w:sz w:val="20"/>
                <w:szCs w:val="20"/>
              </w:rPr>
            </w:pPr>
          </w:p>
          <w:p w14:paraId="21A648CF" w14:textId="77777777" w:rsidR="004022C9" w:rsidRPr="00155DAD" w:rsidRDefault="004022C9" w:rsidP="004022C9">
            <w:pPr>
              <w:contextualSpacing/>
              <w:rPr>
                <w:rFonts w:ascii="Verdana" w:hAnsi="Verdana"/>
                <w:sz w:val="20"/>
                <w:szCs w:val="20"/>
                <w:lang w:val="bg-BG"/>
              </w:rPr>
            </w:pPr>
          </w:p>
          <w:p w14:paraId="0343F489" w14:textId="77777777" w:rsidR="004022C9" w:rsidRPr="00155DAD" w:rsidRDefault="004022C9" w:rsidP="004022C9">
            <w:pPr>
              <w:contextualSpacing/>
              <w:rPr>
                <w:rFonts w:ascii="Verdana" w:hAnsi="Verdana"/>
                <w:sz w:val="20"/>
                <w:szCs w:val="20"/>
                <w:lang w:val="bg-BG"/>
              </w:rPr>
            </w:pPr>
          </w:p>
          <w:p w14:paraId="6108DC3F" w14:textId="77777777" w:rsidR="004022C9" w:rsidRPr="00155DAD" w:rsidRDefault="004022C9" w:rsidP="004022C9">
            <w:pPr>
              <w:contextualSpacing/>
              <w:rPr>
                <w:rFonts w:ascii="Verdana" w:hAnsi="Verdana"/>
                <w:sz w:val="20"/>
                <w:szCs w:val="20"/>
                <w:lang w:val="bg-BG"/>
              </w:rPr>
            </w:pPr>
          </w:p>
          <w:p w14:paraId="2BF64ABC" w14:textId="77777777" w:rsidR="004022C9" w:rsidRPr="00155DAD" w:rsidRDefault="004022C9" w:rsidP="004022C9">
            <w:pPr>
              <w:contextualSpacing/>
              <w:rPr>
                <w:rFonts w:ascii="Verdana" w:hAnsi="Verdana"/>
                <w:sz w:val="20"/>
                <w:szCs w:val="20"/>
                <w:lang w:val="bg-BG"/>
              </w:rPr>
            </w:pPr>
          </w:p>
          <w:p w14:paraId="229DE3B8" w14:textId="1EF176E4" w:rsidR="004022C9" w:rsidRPr="00155DAD" w:rsidRDefault="004022C9" w:rsidP="004022C9">
            <w:pPr>
              <w:contextualSpacing/>
              <w:rPr>
                <w:rFonts w:ascii="Verdana" w:hAnsi="Verdana"/>
                <w:sz w:val="20"/>
                <w:szCs w:val="20"/>
                <w:lang w:val="bg-BG"/>
              </w:rPr>
            </w:pPr>
          </w:p>
          <w:p w14:paraId="306ACCDD" w14:textId="77777777" w:rsidR="004022C9" w:rsidRPr="00155DAD" w:rsidRDefault="004022C9" w:rsidP="004022C9">
            <w:pPr>
              <w:contextualSpacing/>
              <w:rPr>
                <w:rFonts w:ascii="Verdana" w:hAnsi="Verdana"/>
                <w:sz w:val="20"/>
                <w:szCs w:val="20"/>
                <w:lang w:val="bg-BG"/>
              </w:rPr>
            </w:pPr>
          </w:p>
          <w:p w14:paraId="1E35C005" w14:textId="77777777" w:rsidR="004022C9" w:rsidRPr="00155DAD" w:rsidRDefault="004022C9" w:rsidP="004022C9">
            <w:pPr>
              <w:contextualSpacing/>
              <w:rPr>
                <w:rFonts w:ascii="Verdana" w:hAnsi="Verdana"/>
                <w:b/>
                <w:sz w:val="20"/>
                <w:szCs w:val="20"/>
                <w:lang w:val="bg-BG"/>
              </w:rPr>
            </w:pPr>
            <w:r w:rsidRPr="00155DAD">
              <w:rPr>
                <w:rFonts w:ascii="Verdana" w:hAnsi="Verdana"/>
                <w:sz w:val="20"/>
                <w:szCs w:val="20"/>
                <w:lang w:val="bg-BG"/>
              </w:rPr>
              <w:t xml:space="preserve">Информираност за участъци с висока концентрация на ПТП и намаляване на пътно транспортния </w:t>
            </w:r>
            <w:proofErr w:type="spellStart"/>
            <w:r w:rsidRPr="00155DAD">
              <w:rPr>
                <w:rFonts w:ascii="Verdana" w:hAnsi="Verdana"/>
                <w:sz w:val="20"/>
                <w:szCs w:val="20"/>
                <w:lang w:val="bg-BG"/>
              </w:rPr>
              <w:t>травматизъм</w:t>
            </w:r>
            <w:proofErr w:type="spellEnd"/>
          </w:p>
        </w:tc>
        <w:tc>
          <w:tcPr>
            <w:tcW w:w="1715" w:type="dxa"/>
            <w:gridSpan w:val="2"/>
            <w:shd w:val="clear" w:color="auto" w:fill="FFFFFF"/>
          </w:tcPr>
          <w:p w14:paraId="3F5FB9E1" w14:textId="77777777" w:rsidR="004022C9" w:rsidRPr="00155DAD" w:rsidRDefault="004022C9" w:rsidP="004022C9">
            <w:pPr>
              <w:rPr>
                <w:rFonts w:ascii="Verdana" w:hAnsi="Verdana"/>
                <w:sz w:val="20"/>
                <w:szCs w:val="20"/>
                <w:lang w:val="bg-BG"/>
              </w:rPr>
            </w:pPr>
          </w:p>
          <w:p w14:paraId="49B3FF4D" w14:textId="77777777" w:rsidR="004022C9" w:rsidRPr="00155DAD" w:rsidRDefault="004022C9" w:rsidP="004022C9">
            <w:pPr>
              <w:contextualSpacing/>
              <w:rPr>
                <w:rFonts w:ascii="Verdana" w:hAnsi="Verdana"/>
                <w:sz w:val="20"/>
                <w:szCs w:val="20"/>
                <w:lang w:val="bg-BG"/>
              </w:rPr>
            </w:pPr>
          </w:p>
          <w:p w14:paraId="2195BA23" w14:textId="77777777" w:rsidR="004022C9" w:rsidRPr="00155DAD" w:rsidRDefault="004022C9" w:rsidP="004022C9">
            <w:pPr>
              <w:contextualSpacing/>
              <w:rPr>
                <w:rFonts w:ascii="Verdana" w:hAnsi="Verdana"/>
                <w:sz w:val="20"/>
                <w:szCs w:val="20"/>
                <w:lang w:val="bg-BG"/>
              </w:rPr>
            </w:pPr>
          </w:p>
          <w:p w14:paraId="334E5138" w14:textId="77777777" w:rsidR="004022C9" w:rsidRPr="00155DAD" w:rsidRDefault="004022C9" w:rsidP="004022C9">
            <w:pPr>
              <w:contextualSpacing/>
              <w:rPr>
                <w:rFonts w:ascii="Verdana" w:hAnsi="Verdana"/>
                <w:sz w:val="20"/>
                <w:szCs w:val="20"/>
                <w:lang w:val="bg-BG"/>
              </w:rPr>
            </w:pPr>
          </w:p>
          <w:p w14:paraId="1AD02F63" w14:textId="77777777" w:rsidR="004022C9" w:rsidRPr="00155DAD" w:rsidRDefault="004022C9" w:rsidP="004022C9">
            <w:pPr>
              <w:contextualSpacing/>
              <w:rPr>
                <w:rFonts w:ascii="Verdana" w:hAnsi="Verdana"/>
                <w:sz w:val="20"/>
                <w:szCs w:val="20"/>
                <w:lang w:val="bg-BG"/>
              </w:rPr>
            </w:pPr>
          </w:p>
          <w:p w14:paraId="6093AA87" w14:textId="77777777" w:rsidR="004022C9" w:rsidRPr="00155DAD" w:rsidRDefault="004022C9" w:rsidP="004022C9">
            <w:pPr>
              <w:contextualSpacing/>
              <w:rPr>
                <w:rFonts w:ascii="Verdana" w:hAnsi="Verdana"/>
                <w:sz w:val="20"/>
                <w:szCs w:val="20"/>
                <w:lang w:val="bg-BG"/>
              </w:rPr>
            </w:pPr>
          </w:p>
          <w:p w14:paraId="46C85CAF" w14:textId="77777777" w:rsidR="004022C9" w:rsidRPr="00155DAD" w:rsidRDefault="004022C9" w:rsidP="004022C9">
            <w:pPr>
              <w:contextualSpacing/>
              <w:rPr>
                <w:rFonts w:ascii="Verdana" w:hAnsi="Verdana"/>
                <w:sz w:val="20"/>
                <w:szCs w:val="20"/>
                <w:lang w:val="bg-BG"/>
              </w:rPr>
            </w:pPr>
          </w:p>
          <w:p w14:paraId="0C827CA6" w14:textId="77777777" w:rsidR="004022C9" w:rsidRPr="00155DAD" w:rsidRDefault="004022C9" w:rsidP="004022C9">
            <w:pPr>
              <w:contextualSpacing/>
              <w:rPr>
                <w:rFonts w:ascii="Verdana" w:hAnsi="Verdana"/>
                <w:sz w:val="20"/>
                <w:szCs w:val="20"/>
                <w:lang w:val="bg-BG"/>
              </w:rPr>
            </w:pPr>
          </w:p>
          <w:p w14:paraId="47B434ED" w14:textId="77777777" w:rsidR="004022C9" w:rsidRPr="00155DAD" w:rsidRDefault="004022C9" w:rsidP="004022C9">
            <w:pPr>
              <w:contextualSpacing/>
              <w:rPr>
                <w:rFonts w:ascii="Verdana" w:hAnsi="Verdana"/>
                <w:sz w:val="20"/>
                <w:szCs w:val="20"/>
                <w:lang w:val="bg-BG"/>
              </w:rPr>
            </w:pPr>
          </w:p>
          <w:p w14:paraId="4CAE8273" w14:textId="55A2200B"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Предприети мерки по информиране на водачите за участъци с висока концентрация на ПТП;</w:t>
            </w:r>
          </w:p>
          <w:p w14:paraId="572B9D9E"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Брой публикувани съобщения</w:t>
            </w:r>
          </w:p>
          <w:p w14:paraId="31F9A0B9" w14:textId="7FB1771B" w:rsidR="004022C9" w:rsidRPr="00155DAD" w:rsidRDefault="004022C9" w:rsidP="004022C9">
            <w:pPr>
              <w:contextualSpacing/>
              <w:rPr>
                <w:rFonts w:ascii="Verdana" w:hAnsi="Verdana"/>
                <w:b/>
                <w:sz w:val="20"/>
                <w:szCs w:val="20"/>
                <w:lang w:val="bg-BG"/>
              </w:rPr>
            </w:pPr>
          </w:p>
        </w:tc>
        <w:tc>
          <w:tcPr>
            <w:tcW w:w="1575" w:type="dxa"/>
            <w:gridSpan w:val="2"/>
            <w:shd w:val="clear" w:color="auto" w:fill="FFFFFF"/>
          </w:tcPr>
          <w:p w14:paraId="50979BF8" w14:textId="77777777" w:rsidR="004022C9" w:rsidRPr="00155DAD" w:rsidRDefault="004022C9" w:rsidP="004022C9">
            <w:pPr>
              <w:contextualSpacing/>
              <w:rPr>
                <w:rFonts w:ascii="Verdana" w:hAnsi="Verdana"/>
                <w:sz w:val="20"/>
                <w:szCs w:val="20"/>
              </w:rPr>
            </w:pPr>
          </w:p>
          <w:p w14:paraId="63474CDD" w14:textId="77777777" w:rsidR="004022C9" w:rsidRPr="00155DAD" w:rsidRDefault="004022C9" w:rsidP="004022C9">
            <w:pPr>
              <w:contextualSpacing/>
              <w:rPr>
                <w:rFonts w:ascii="Verdana" w:hAnsi="Verdana"/>
                <w:sz w:val="20"/>
                <w:szCs w:val="20"/>
              </w:rPr>
            </w:pPr>
          </w:p>
          <w:p w14:paraId="415C96F9" w14:textId="77777777" w:rsidR="004022C9" w:rsidRPr="00155DAD" w:rsidRDefault="004022C9" w:rsidP="004022C9">
            <w:pPr>
              <w:contextualSpacing/>
              <w:rPr>
                <w:rFonts w:ascii="Verdana" w:hAnsi="Verdana"/>
                <w:sz w:val="20"/>
                <w:szCs w:val="20"/>
              </w:rPr>
            </w:pPr>
          </w:p>
          <w:p w14:paraId="18189C63" w14:textId="77777777" w:rsidR="004022C9" w:rsidRPr="00155DAD" w:rsidRDefault="004022C9" w:rsidP="004022C9">
            <w:pPr>
              <w:contextualSpacing/>
              <w:rPr>
                <w:rFonts w:ascii="Verdana" w:hAnsi="Verdana"/>
                <w:sz w:val="20"/>
                <w:szCs w:val="20"/>
                <w:lang w:val="bg-BG"/>
              </w:rPr>
            </w:pPr>
          </w:p>
          <w:p w14:paraId="033431D9" w14:textId="77777777" w:rsidR="004022C9" w:rsidRPr="00155DAD" w:rsidRDefault="004022C9" w:rsidP="004022C9">
            <w:pPr>
              <w:contextualSpacing/>
              <w:rPr>
                <w:rFonts w:ascii="Verdana" w:hAnsi="Verdana"/>
                <w:sz w:val="20"/>
                <w:szCs w:val="20"/>
                <w:lang w:val="bg-BG"/>
              </w:rPr>
            </w:pPr>
          </w:p>
          <w:p w14:paraId="046907EF" w14:textId="48521D13" w:rsidR="004022C9" w:rsidRPr="00155DAD" w:rsidRDefault="004022C9" w:rsidP="004022C9">
            <w:pPr>
              <w:contextualSpacing/>
              <w:rPr>
                <w:rFonts w:ascii="Verdana" w:hAnsi="Verdana"/>
                <w:sz w:val="20"/>
                <w:szCs w:val="20"/>
                <w:lang w:val="bg-BG"/>
              </w:rPr>
            </w:pPr>
          </w:p>
          <w:p w14:paraId="11324F13" w14:textId="77777777" w:rsidR="004022C9" w:rsidRPr="00155DAD" w:rsidRDefault="004022C9" w:rsidP="004022C9">
            <w:pPr>
              <w:contextualSpacing/>
              <w:rPr>
                <w:rFonts w:ascii="Verdana" w:hAnsi="Verdana"/>
                <w:sz w:val="20"/>
                <w:szCs w:val="20"/>
                <w:lang w:val="bg-BG"/>
              </w:rPr>
            </w:pPr>
          </w:p>
          <w:p w14:paraId="4C6214D9" w14:textId="77777777" w:rsidR="004022C9" w:rsidRPr="00155DAD" w:rsidRDefault="004022C9" w:rsidP="004022C9">
            <w:pPr>
              <w:contextualSpacing/>
              <w:rPr>
                <w:rFonts w:ascii="Verdana" w:hAnsi="Verdana"/>
                <w:sz w:val="20"/>
                <w:szCs w:val="20"/>
                <w:lang w:val="bg-BG"/>
              </w:rPr>
            </w:pPr>
          </w:p>
          <w:p w14:paraId="69C69C11" w14:textId="77777777" w:rsidR="004022C9" w:rsidRPr="00155DAD" w:rsidRDefault="004022C9" w:rsidP="004022C9">
            <w:pPr>
              <w:contextualSpacing/>
              <w:rPr>
                <w:rFonts w:ascii="Verdana" w:hAnsi="Verdana"/>
                <w:sz w:val="20"/>
                <w:szCs w:val="20"/>
                <w:lang w:val="bg-BG"/>
              </w:rPr>
            </w:pPr>
          </w:p>
          <w:p w14:paraId="2E64A979"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общини, ОПУ, ОДМВР </w:t>
            </w:r>
          </w:p>
          <w:p w14:paraId="642430D4" w14:textId="77777777" w:rsidR="004022C9" w:rsidRPr="00155DAD" w:rsidRDefault="004022C9" w:rsidP="004022C9">
            <w:pPr>
              <w:rPr>
                <w:rFonts w:ascii="Verdana" w:hAnsi="Verdana"/>
                <w:sz w:val="20"/>
                <w:szCs w:val="20"/>
                <w:lang w:val="bg-BG"/>
              </w:rPr>
            </w:pPr>
          </w:p>
          <w:p w14:paraId="4C65BA75" w14:textId="77777777" w:rsidR="004022C9" w:rsidRPr="00155DAD" w:rsidRDefault="004022C9" w:rsidP="004022C9">
            <w:pPr>
              <w:rPr>
                <w:rFonts w:ascii="Verdana" w:hAnsi="Verdana"/>
                <w:sz w:val="20"/>
                <w:szCs w:val="20"/>
                <w:lang w:val="bg-BG"/>
              </w:rPr>
            </w:pPr>
          </w:p>
          <w:p w14:paraId="4CEBDD33" w14:textId="77777777" w:rsidR="004022C9" w:rsidRPr="00155DAD" w:rsidRDefault="004022C9" w:rsidP="004022C9">
            <w:pPr>
              <w:rPr>
                <w:rFonts w:ascii="Verdana" w:hAnsi="Verdana"/>
                <w:sz w:val="20"/>
                <w:szCs w:val="20"/>
                <w:lang w:val="bg-BG"/>
              </w:rPr>
            </w:pPr>
          </w:p>
          <w:p w14:paraId="5FDEE5DF" w14:textId="77777777" w:rsidR="004022C9" w:rsidRPr="00155DAD" w:rsidRDefault="004022C9" w:rsidP="004022C9">
            <w:pPr>
              <w:rPr>
                <w:rFonts w:ascii="Verdana" w:hAnsi="Verdana"/>
                <w:sz w:val="20"/>
                <w:szCs w:val="20"/>
                <w:lang w:val="bg-BG"/>
              </w:rPr>
            </w:pPr>
          </w:p>
          <w:p w14:paraId="00977A50" w14:textId="39384DFA" w:rsidR="004022C9" w:rsidRPr="00155DAD" w:rsidRDefault="004022C9" w:rsidP="004022C9">
            <w:pPr>
              <w:rPr>
                <w:rFonts w:ascii="Verdana" w:hAnsi="Verdana"/>
                <w:sz w:val="20"/>
                <w:szCs w:val="20"/>
                <w:lang w:val="bg-BG"/>
              </w:rPr>
            </w:pPr>
          </w:p>
          <w:p w14:paraId="40143820" w14:textId="575061A0" w:rsidR="004022C9" w:rsidRDefault="004022C9" w:rsidP="004022C9">
            <w:pPr>
              <w:rPr>
                <w:rFonts w:ascii="Verdana" w:hAnsi="Verdana"/>
                <w:sz w:val="20"/>
                <w:szCs w:val="20"/>
                <w:lang w:val="bg-BG"/>
              </w:rPr>
            </w:pPr>
          </w:p>
          <w:p w14:paraId="41BE1982" w14:textId="77777777" w:rsidR="004022C9" w:rsidRPr="003D249D" w:rsidRDefault="004022C9" w:rsidP="004022C9">
            <w:pPr>
              <w:rPr>
                <w:rFonts w:ascii="Verdana" w:hAnsi="Verdana"/>
                <w:sz w:val="20"/>
                <w:szCs w:val="20"/>
                <w:lang w:val="bg-BG"/>
              </w:rPr>
            </w:pPr>
          </w:p>
          <w:p w14:paraId="08891B05" w14:textId="52167D15" w:rsidR="004022C9" w:rsidRPr="003D249D" w:rsidRDefault="004022C9" w:rsidP="004022C9">
            <w:pPr>
              <w:ind w:right="34"/>
              <w:rPr>
                <w:rFonts w:ascii="Verdana" w:eastAsia="Calibri" w:hAnsi="Verdana" w:cs="Calibri"/>
                <w:sz w:val="20"/>
                <w:szCs w:val="20"/>
                <w:lang w:val="bg-BG"/>
              </w:rPr>
            </w:pPr>
            <w:r w:rsidRPr="003D249D">
              <w:rPr>
                <w:rFonts w:ascii="Verdana" w:eastAsia="Calibri" w:hAnsi="Verdana" w:cs="Calibri"/>
                <w:sz w:val="20"/>
                <w:szCs w:val="20"/>
                <w:lang w:val="bg-BG"/>
              </w:rPr>
              <w:t xml:space="preserve">Общини </w:t>
            </w:r>
            <w:r w:rsidR="00C02103" w:rsidRPr="00C02103">
              <w:rPr>
                <w:rFonts w:ascii="Verdana" w:eastAsia="Calibri" w:hAnsi="Verdana" w:cs="Calibri"/>
                <w:sz w:val="20"/>
                <w:szCs w:val="20"/>
                <w:lang w:val="bg-BG"/>
              </w:rPr>
              <w:t>Димитровград</w:t>
            </w:r>
            <w:r w:rsidR="00C02103">
              <w:rPr>
                <w:rFonts w:ascii="Verdana" w:eastAsia="Calibri" w:hAnsi="Verdana" w:cs="Calibri"/>
                <w:sz w:val="20"/>
                <w:szCs w:val="20"/>
                <w:lang w:val="bg-BG"/>
              </w:rPr>
              <w:t>,</w:t>
            </w:r>
            <w:r w:rsidR="00C02103" w:rsidRPr="00C02103">
              <w:rPr>
                <w:rFonts w:ascii="Verdana" w:eastAsia="Calibri" w:hAnsi="Verdana" w:cs="Calibri"/>
                <w:sz w:val="20"/>
                <w:szCs w:val="20"/>
                <w:lang w:val="bg-BG"/>
              </w:rPr>
              <w:t xml:space="preserve"> </w:t>
            </w:r>
            <w:r w:rsidRPr="003D249D">
              <w:rPr>
                <w:rFonts w:ascii="Verdana" w:eastAsia="Calibri" w:hAnsi="Verdana" w:cs="Calibri"/>
                <w:sz w:val="20"/>
                <w:szCs w:val="20"/>
                <w:lang w:val="bg-BG"/>
              </w:rPr>
              <w:t xml:space="preserve">Любимец, Харманли, Симеоновград, Минерални бани, Стамболово, </w:t>
            </w:r>
            <w:r w:rsidR="007C20E9">
              <w:rPr>
                <w:rFonts w:ascii="Verdana" w:eastAsia="Calibri" w:hAnsi="Verdana" w:cs="Calibri"/>
                <w:sz w:val="20"/>
                <w:szCs w:val="20"/>
                <w:lang w:val="bg-BG"/>
              </w:rPr>
              <w:t xml:space="preserve">Свиленград, </w:t>
            </w:r>
            <w:r w:rsidRPr="003D249D">
              <w:rPr>
                <w:rFonts w:ascii="Verdana" w:eastAsia="Calibri" w:hAnsi="Verdana" w:cs="Calibri"/>
                <w:sz w:val="20"/>
                <w:szCs w:val="20"/>
                <w:lang w:val="bg-BG"/>
              </w:rPr>
              <w:t>Тополовград</w:t>
            </w:r>
          </w:p>
          <w:p w14:paraId="16CF6ED1" w14:textId="0E5E4FCF" w:rsidR="004022C9" w:rsidRPr="003D249D" w:rsidRDefault="004022C9" w:rsidP="004022C9">
            <w:pPr>
              <w:ind w:right="34"/>
              <w:rPr>
                <w:rFonts w:ascii="Verdana" w:eastAsia="Calibri" w:hAnsi="Verdana" w:cs="Calibri"/>
                <w:sz w:val="20"/>
                <w:szCs w:val="20"/>
                <w:lang w:val="bg-BG"/>
              </w:rPr>
            </w:pPr>
          </w:p>
          <w:p w14:paraId="53286E85" w14:textId="0298FA38" w:rsidR="004022C9" w:rsidRDefault="004022C9" w:rsidP="004022C9">
            <w:pPr>
              <w:ind w:right="34"/>
              <w:rPr>
                <w:rFonts w:ascii="Verdana" w:eastAsia="Calibri" w:hAnsi="Verdana" w:cs="Calibri"/>
                <w:sz w:val="20"/>
                <w:szCs w:val="20"/>
                <w:u w:val="single"/>
                <w:lang w:val="bg-BG"/>
              </w:rPr>
            </w:pPr>
          </w:p>
          <w:p w14:paraId="41C3E207" w14:textId="31CD8131" w:rsidR="004022C9" w:rsidRDefault="004022C9" w:rsidP="004022C9">
            <w:pPr>
              <w:ind w:right="34"/>
              <w:rPr>
                <w:rFonts w:ascii="Verdana" w:eastAsia="Calibri" w:hAnsi="Verdana" w:cs="Calibri"/>
                <w:sz w:val="20"/>
                <w:szCs w:val="20"/>
                <w:u w:val="single"/>
                <w:lang w:val="bg-BG"/>
              </w:rPr>
            </w:pPr>
          </w:p>
          <w:p w14:paraId="33E20054" w14:textId="1A2C5830" w:rsidR="004022C9" w:rsidRDefault="004022C9" w:rsidP="004022C9">
            <w:pPr>
              <w:ind w:right="34"/>
              <w:rPr>
                <w:rFonts w:ascii="Verdana" w:eastAsia="Calibri" w:hAnsi="Verdana" w:cs="Calibri"/>
                <w:sz w:val="20"/>
                <w:szCs w:val="20"/>
                <w:u w:val="single"/>
                <w:lang w:val="bg-BG"/>
              </w:rPr>
            </w:pPr>
          </w:p>
          <w:p w14:paraId="323FE921" w14:textId="4B0C25A3" w:rsidR="004022C9" w:rsidRDefault="004022C9" w:rsidP="004022C9">
            <w:pPr>
              <w:ind w:right="34"/>
              <w:rPr>
                <w:rFonts w:ascii="Verdana" w:eastAsia="Calibri" w:hAnsi="Verdana" w:cs="Calibri"/>
                <w:sz w:val="20"/>
                <w:szCs w:val="20"/>
                <w:u w:val="single"/>
                <w:lang w:val="bg-BG"/>
              </w:rPr>
            </w:pPr>
          </w:p>
          <w:p w14:paraId="2C0CB50F" w14:textId="6357C9AD" w:rsidR="004022C9" w:rsidRDefault="004022C9" w:rsidP="004022C9">
            <w:pPr>
              <w:ind w:right="34"/>
              <w:rPr>
                <w:rFonts w:ascii="Verdana" w:eastAsia="Calibri" w:hAnsi="Verdana" w:cs="Calibri"/>
                <w:sz w:val="20"/>
                <w:szCs w:val="20"/>
                <w:u w:val="single"/>
                <w:lang w:val="bg-BG"/>
              </w:rPr>
            </w:pPr>
          </w:p>
          <w:p w14:paraId="39E0DD5F" w14:textId="17AD1F64" w:rsidR="004022C9" w:rsidRDefault="004022C9" w:rsidP="004022C9">
            <w:pPr>
              <w:ind w:right="34"/>
              <w:rPr>
                <w:rFonts w:ascii="Verdana" w:eastAsia="Calibri" w:hAnsi="Verdana" w:cs="Calibri"/>
                <w:sz w:val="20"/>
                <w:szCs w:val="20"/>
                <w:u w:val="single"/>
                <w:lang w:val="bg-BG"/>
              </w:rPr>
            </w:pPr>
          </w:p>
          <w:p w14:paraId="6799F5A6" w14:textId="17D53396" w:rsidR="004022C9" w:rsidRDefault="004022C9" w:rsidP="004022C9">
            <w:pPr>
              <w:ind w:right="34"/>
              <w:rPr>
                <w:rFonts w:ascii="Verdana" w:eastAsia="Calibri" w:hAnsi="Verdana" w:cs="Calibri"/>
                <w:sz w:val="20"/>
                <w:szCs w:val="20"/>
                <w:u w:val="single"/>
                <w:lang w:val="bg-BG"/>
              </w:rPr>
            </w:pPr>
          </w:p>
          <w:p w14:paraId="6928BF88" w14:textId="6EF03059" w:rsidR="004022C9" w:rsidRDefault="004022C9" w:rsidP="004022C9">
            <w:pPr>
              <w:ind w:right="34"/>
              <w:rPr>
                <w:rFonts w:ascii="Verdana" w:eastAsia="Calibri" w:hAnsi="Verdana" w:cs="Calibri"/>
                <w:sz w:val="20"/>
                <w:szCs w:val="20"/>
                <w:u w:val="single"/>
                <w:lang w:val="bg-BG"/>
              </w:rPr>
            </w:pPr>
          </w:p>
          <w:p w14:paraId="0F7BC663" w14:textId="50F2792D" w:rsidR="004022C9" w:rsidRDefault="004022C9" w:rsidP="004022C9">
            <w:pPr>
              <w:ind w:right="34"/>
              <w:rPr>
                <w:rFonts w:ascii="Verdana" w:eastAsia="Calibri" w:hAnsi="Verdana" w:cs="Calibri"/>
                <w:sz w:val="20"/>
                <w:szCs w:val="20"/>
                <w:u w:val="single"/>
                <w:lang w:val="bg-BG"/>
              </w:rPr>
            </w:pPr>
          </w:p>
          <w:p w14:paraId="011F9296" w14:textId="77777777" w:rsidR="004022C9" w:rsidRDefault="004022C9" w:rsidP="004022C9">
            <w:pPr>
              <w:ind w:right="34"/>
              <w:rPr>
                <w:rFonts w:ascii="Verdana" w:eastAsia="Calibri" w:hAnsi="Verdana" w:cs="Calibri"/>
                <w:sz w:val="20"/>
                <w:szCs w:val="20"/>
                <w:u w:val="single"/>
                <w:lang w:val="bg-BG"/>
              </w:rPr>
            </w:pPr>
          </w:p>
          <w:p w14:paraId="604C95BB" w14:textId="4D7B2221" w:rsidR="004022C9" w:rsidRDefault="004022C9" w:rsidP="004022C9">
            <w:pPr>
              <w:ind w:right="34"/>
              <w:rPr>
                <w:rFonts w:ascii="Verdana" w:eastAsia="Calibri" w:hAnsi="Verdana" w:cs="Calibri"/>
                <w:sz w:val="20"/>
                <w:szCs w:val="20"/>
                <w:u w:val="single"/>
                <w:lang w:val="bg-BG"/>
              </w:rPr>
            </w:pPr>
          </w:p>
          <w:p w14:paraId="15C1579E" w14:textId="77777777" w:rsidR="004022C9" w:rsidRPr="00752E14" w:rsidRDefault="004022C9" w:rsidP="004022C9">
            <w:pPr>
              <w:rPr>
                <w:rFonts w:ascii="Verdana" w:hAnsi="Verdana"/>
                <w:sz w:val="20"/>
                <w:szCs w:val="20"/>
                <w:u w:val="single"/>
                <w:lang w:val="bg-BG"/>
              </w:rPr>
            </w:pPr>
            <w:r w:rsidRPr="00752E14">
              <w:rPr>
                <w:rFonts w:ascii="Verdana" w:hAnsi="Verdana"/>
                <w:sz w:val="20"/>
                <w:szCs w:val="20"/>
                <w:u w:val="single"/>
                <w:lang w:val="bg-BG"/>
              </w:rPr>
              <w:t>ОДМВР Хасково</w:t>
            </w:r>
          </w:p>
          <w:p w14:paraId="07D92010" w14:textId="77777777" w:rsidR="004022C9" w:rsidRPr="00752E14" w:rsidRDefault="004022C9" w:rsidP="004022C9">
            <w:pPr>
              <w:ind w:right="34"/>
              <w:rPr>
                <w:rFonts w:ascii="Verdana" w:eastAsia="Calibri" w:hAnsi="Verdana" w:cs="Calibri"/>
                <w:sz w:val="20"/>
                <w:szCs w:val="20"/>
                <w:u w:val="single"/>
                <w:lang w:val="bg-BG"/>
              </w:rPr>
            </w:pPr>
          </w:p>
          <w:p w14:paraId="182BDC1C" w14:textId="34FCCE95" w:rsidR="004022C9" w:rsidRPr="00155DAD" w:rsidRDefault="004022C9" w:rsidP="004022C9">
            <w:pPr>
              <w:rPr>
                <w:rFonts w:ascii="Verdana" w:hAnsi="Verdana"/>
                <w:sz w:val="20"/>
                <w:szCs w:val="20"/>
                <w:lang w:val="bg-BG"/>
              </w:rPr>
            </w:pPr>
          </w:p>
          <w:p w14:paraId="618DE9BE" w14:textId="2FA1AFE8" w:rsidR="004022C9" w:rsidRPr="00155DAD" w:rsidRDefault="004022C9" w:rsidP="004022C9">
            <w:pPr>
              <w:rPr>
                <w:rFonts w:ascii="Verdana" w:hAnsi="Verdana"/>
                <w:sz w:val="20"/>
                <w:szCs w:val="20"/>
                <w:lang w:val="bg-BG"/>
              </w:rPr>
            </w:pPr>
          </w:p>
          <w:p w14:paraId="035E2187" w14:textId="4326133C" w:rsidR="004022C9" w:rsidRPr="00155DAD" w:rsidRDefault="004022C9" w:rsidP="004022C9">
            <w:pPr>
              <w:contextualSpacing/>
              <w:rPr>
                <w:rFonts w:ascii="Verdana" w:hAnsi="Verdana"/>
                <w:b/>
                <w:sz w:val="20"/>
                <w:szCs w:val="20"/>
                <w:lang w:val="bg-BG"/>
              </w:rPr>
            </w:pPr>
          </w:p>
        </w:tc>
      </w:tr>
      <w:tr w:rsidR="004022C9" w:rsidRPr="00155DAD" w14:paraId="426AB506" w14:textId="77777777" w:rsidTr="00192ACB">
        <w:trPr>
          <w:trHeight w:val="152"/>
        </w:trPr>
        <w:tc>
          <w:tcPr>
            <w:tcW w:w="3098" w:type="dxa"/>
            <w:shd w:val="clear" w:color="auto" w:fill="FFFFFF" w:themeFill="background1"/>
          </w:tcPr>
          <w:p w14:paraId="69674F3A" w14:textId="71409828" w:rsidR="004022C9" w:rsidRPr="00155DAD" w:rsidRDefault="004022C9" w:rsidP="004022C9">
            <w:pPr>
              <w:ind w:right="-141"/>
              <w:rPr>
                <w:rFonts w:ascii="Verdana" w:eastAsia="Calibri" w:hAnsi="Verdana" w:cs="Calibri"/>
                <w:b/>
                <w:sz w:val="20"/>
                <w:szCs w:val="20"/>
                <w:lang w:val="bg-BG"/>
              </w:rPr>
            </w:pPr>
            <w:r w:rsidRPr="00155DAD">
              <w:rPr>
                <w:rFonts w:ascii="Verdana" w:eastAsia="Calibri" w:hAnsi="Verdana" w:cs="Calibri"/>
                <w:b/>
                <w:sz w:val="20"/>
                <w:szCs w:val="20"/>
                <w:lang w:val="bg-BG"/>
              </w:rPr>
              <w:lastRenderedPageBreak/>
              <w:t>Изпълнение на целенасочени инвестиции в пътни участъци с най-висока концентрация на ПТП и/или с най-висок потенциал за намаляване на риска от ПТП:</w:t>
            </w:r>
          </w:p>
          <w:p w14:paraId="561A2520" w14:textId="77777777" w:rsidR="004022C9" w:rsidRPr="00155DAD" w:rsidRDefault="004022C9" w:rsidP="004022C9">
            <w:pPr>
              <w:ind w:right="-141"/>
              <w:rPr>
                <w:rFonts w:ascii="Verdana" w:eastAsia="Calibri" w:hAnsi="Verdana" w:cs="Calibri"/>
                <w:b/>
                <w:sz w:val="20"/>
                <w:szCs w:val="20"/>
                <w:lang w:val="bg-BG"/>
              </w:rPr>
            </w:pPr>
          </w:p>
          <w:p w14:paraId="3B575630" w14:textId="54992AFE" w:rsidR="004022C9" w:rsidRPr="00155DAD"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Обезопасяване на идентифицираните рискови участъци, в т.ч. със съответни контролно-технически средства, съгласувани със службите на ОД на МВР</w:t>
            </w:r>
          </w:p>
          <w:p w14:paraId="20923B6B" w14:textId="51CC2A76" w:rsidR="004022C9" w:rsidRDefault="004022C9" w:rsidP="004022C9">
            <w:pPr>
              <w:rPr>
                <w:rFonts w:ascii="Verdana" w:eastAsia="Calibri" w:hAnsi="Verdana" w:cs="Calibri"/>
                <w:sz w:val="20"/>
                <w:szCs w:val="20"/>
                <w:lang w:val="bg-BG"/>
              </w:rPr>
            </w:pPr>
          </w:p>
          <w:p w14:paraId="2FB9B4D2" w14:textId="77777777" w:rsidR="00D52B04" w:rsidRPr="00D52B04" w:rsidRDefault="00D52B04" w:rsidP="00D52B04">
            <w:pPr>
              <w:rPr>
                <w:rFonts w:ascii="Verdana" w:eastAsia="Calibri" w:hAnsi="Verdana" w:cs="Calibri"/>
                <w:sz w:val="20"/>
                <w:szCs w:val="20"/>
                <w:u w:val="single"/>
                <w:lang w:val="bg-BG"/>
              </w:rPr>
            </w:pPr>
            <w:r w:rsidRPr="00D52B04">
              <w:rPr>
                <w:rFonts w:ascii="Verdana" w:eastAsia="Calibri" w:hAnsi="Verdana" w:cs="Calibri"/>
                <w:sz w:val="20"/>
                <w:szCs w:val="20"/>
                <w:u w:val="single"/>
                <w:lang w:val="bg-BG"/>
              </w:rPr>
              <w:t>ОДМВР Хасково</w:t>
            </w:r>
          </w:p>
          <w:p w14:paraId="61DF47C6" w14:textId="025AAD24" w:rsidR="00D52B04" w:rsidRDefault="00D52B04" w:rsidP="00D52B04">
            <w:pPr>
              <w:rPr>
                <w:rFonts w:ascii="Verdana" w:eastAsia="Calibri" w:hAnsi="Verdana" w:cs="Calibri"/>
                <w:sz w:val="20"/>
                <w:szCs w:val="20"/>
                <w:lang w:val="bg-BG"/>
              </w:rPr>
            </w:pPr>
            <w:r w:rsidRPr="00D52B04">
              <w:rPr>
                <w:rFonts w:ascii="Verdana" w:eastAsia="Calibri" w:hAnsi="Verdana" w:cs="Calibri"/>
                <w:sz w:val="20"/>
                <w:szCs w:val="20"/>
                <w:lang w:val="bg-BG"/>
              </w:rPr>
              <w:t xml:space="preserve">Предвижда ежемесечна проверка за участъци с концентрация на ПТП. При констатиране на такива ще се предприемат незабавни действия, изразяващи се в: сигнализирането на </w:t>
            </w:r>
            <w:r w:rsidRPr="00D52B04">
              <w:rPr>
                <w:rFonts w:ascii="Verdana" w:eastAsia="Calibri" w:hAnsi="Verdana" w:cs="Calibri"/>
                <w:sz w:val="20"/>
                <w:szCs w:val="20"/>
                <w:lang w:val="bg-BG"/>
              </w:rPr>
              <w:lastRenderedPageBreak/>
              <w:t>участъка, засилване на полицейска присъствие, ремонтиране на пътното платно и др. мерки с цел предотвратяване на предпоставките за настъпване на ПТП.</w:t>
            </w:r>
          </w:p>
          <w:p w14:paraId="6BB0F12D" w14:textId="77777777" w:rsidR="00D52B04" w:rsidRPr="00155DAD" w:rsidRDefault="00D52B04" w:rsidP="00D52B04">
            <w:pPr>
              <w:rPr>
                <w:rFonts w:ascii="Verdana" w:eastAsia="Calibri" w:hAnsi="Verdana" w:cs="Calibri"/>
                <w:sz w:val="20"/>
                <w:szCs w:val="20"/>
                <w:lang w:val="bg-BG"/>
              </w:rPr>
            </w:pPr>
          </w:p>
          <w:p w14:paraId="2085D3A0" w14:textId="7E2146E7" w:rsidR="004022C9" w:rsidRPr="00155DAD" w:rsidRDefault="004022C9" w:rsidP="004022C9">
            <w:pPr>
              <w:rPr>
                <w:rFonts w:ascii="Verdana" w:eastAsia="Calibri" w:hAnsi="Verdana" w:cs="Calibri"/>
                <w:sz w:val="20"/>
                <w:szCs w:val="20"/>
                <w:lang w:val="bg-BG"/>
              </w:rPr>
            </w:pPr>
            <w:r w:rsidRPr="0051588F">
              <w:rPr>
                <w:rFonts w:ascii="Verdana" w:hAnsi="Verdana"/>
                <w:sz w:val="20"/>
                <w:szCs w:val="20"/>
                <w:u w:val="single"/>
                <w:lang w:val="bg-BG"/>
              </w:rPr>
              <w:t>Общини</w:t>
            </w:r>
            <w:r w:rsidR="00D52B04">
              <w:rPr>
                <w:rFonts w:ascii="Verdana" w:hAnsi="Verdana"/>
                <w:sz w:val="20"/>
                <w:szCs w:val="20"/>
                <w:u w:val="single"/>
                <w:lang w:val="bg-BG"/>
              </w:rPr>
              <w:t>те</w:t>
            </w:r>
            <w:r w:rsidRPr="0051588F">
              <w:rPr>
                <w:rFonts w:ascii="Verdana" w:hAnsi="Verdana"/>
                <w:sz w:val="20"/>
                <w:szCs w:val="20"/>
                <w:u w:val="single"/>
                <w:lang w:val="bg-BG"/>
              </w:rPr>
              <w:t xml:space="preserve"> Любимец</w:t>
            </w:r>
            <w:r w:rsidRPr="0051588F">
              <w:rPr>
                <w:rFonts w:ascii="Verdana" w:hAnsi="Verdana"/>
                <w:sz w:val="20"/>
                <w:szCs w:val="20"/>
                <w:u w:val="single"/>
              </w:rPr>
              <w:t xml:space="preserve">, </w:t>
            </w:r>
            <w:proofErr w:type="spellStart"/>
            <w:r w:rsidRPr="0051588F">
              <w:rPr>
                <w:rFonts w:ascii="Verdana" w:hAnsi="Verdana"/>
                <w:sz w:val="20"/>
                <w:szCs w:val="20"/>
                <w:u w:val="single"/>
              </w:rPr>
              <w:t>Симеоновград</w:t>
            </w:r>
            <w:proofErr w:type="spellEnd"/>
            <w:r w:rsidRPr="0051588F">
              <w:rPr>
                <w:rFonts w:ascii="Verdana" w:hAnsi="Verdana"/>
                <w:sz w:val="20"/>
                <w:szCs w:val="20"/>
                <w:u w:val="single"/>
                <w:lang w:val="bg-BG"/>
              </w:rPr>
              <w:t>, Харманли, Минерални</w:t>
            </w:r>
            <w:r>
              <w:rPr>
                <w:rFonts w:ascii="Verdana" w:hAnsi="Verdana"/>
                <w:sz w:val="20"/>
                <w:szCs w:val="20"/>
                <w:lang w:val="bg-BG"/>
              </w:rPr>
              <w:t xml:space="preserve"> </w:t>
            </w:r>
            <w:r w:rsidRPr="0051588F">
              <w:rPr>
                <w:rFonts w:ascii="Verdana" w:hAnsi="Verdana"/>
                <w:sz w:val="20"/>
                <w:szCs w:val="20"/>
                <w:u w:val="single"/>
                <w:lang w:val="bg-BG"/>
              </w:rPr>
              <w:t>бани</w:t>
            </w:r>
            <w:r>
              <w:rPr>
                <w:rFonts w:ascii="Verdana" w:hAnsi="Verdana"/>
                <w:sz w:val="20"/>
                <w:szCs w:val="20"/>
                <w:lang w:val="bg-BG"/>
              </w:rPr>
              <w:t xml:space="preserve">, </w:t>
            </w:r>
            <w:r w:rsidRPr="0051588F">
              <w:rPr>
                <w:rFonts w:ascii="Verdana" w:hAnsi="Verdana"/>
                <w:sz w:val="20"/>
                <w:szCs w:val="20"/>
                <w:u w:val="single"/>
                <w:lang w:val="bg-BG"/>
              </w:rPr>
              <w:t>Стамболово</w:t>
            </w:r>
            <w:r>
              <w:rPr>
                <w:rFonts w:ascii="Verdana" w:hAnsi="Verdana"/>
                <w:sz w:val="20"/>
                <w:szCs w:val="20"/>
                <w:lang w:val="bg-BG"/>
              </w:rPr>
              <w:t xml:space="preserve"> са предвидили</w:t>
            </w:r>
          </w:p>
          <w:p w14:paraId="14B60A70" w14:textId="77777777" w:rsidR="002D7F2A" w:rsidRDefault="004022C9" w:rsidP="004022C9">
            <w:pPr>
              <w:rPr>
                <w:rFonts w:ascii="Verdana" w:hAnsi="Verdana"/>
                <w:sz w:val="20"/>
                <w:szCs w:val="20"/>
                <w:lang w:val="ru-RU"/>
              </w:rPr>
            </w:pPr>
            <w:r w:rsidRPr="00883DEC">
              <w:rPr>
                <w:rFonts w:ascii="Verdana" w:hAnsi="Verdana"/>
                <w:sz w:val="20"/>
                <w:szCs w:val="20"/>
                <w:lang w:val="bg-BG"/>
              </w:rPr>
              <w:t xml:space="preserve">провеждане на  съвместни комисии с представители на </w:t>
            </w:r>
            <w:r>
              <w:rPr>
                <w:rFonts w:ascii="Verdana" w:hAnsi="Verdana"/>
                <w:sz w:val="20"/>
                <w:szCs w:val="20"/>
                <w:lang w:val="bg-BG"/>
              </w:rPr>
              <w:t xml:space="preserve">съответните служби за </w:t>
            </w:r>
            <w:proofErr w:type="spellStart"/>
            <w:r w:rsidRPr="00883DEC">
              <w:rPr>
                <w:rFonts w:ascii="Verdana" w:hAnsi="Verdana"/>
                <w:sz w:val="20"/>
                <w:szCs w:val="20"/>
                <w:lang w:val="ru-RU"/>
              </w:rPr>
              <w:t>Пътен</w:t>
            </w:r>
            <w:proofErr w:type="spellEnd"/>
            <w:r w:rsidRPr="00883DEC">
              <w:rPr>
                <w:rFonts w:ascii="Verdana" w:hAnsi="Verdana"/>
                <w:sz w:val="20"/>
                <w:szCs w:val="20"/>
                <w:lang w:val="ru-RU"/>
              </w:rPr>
              <w:t xml:space="preserve"> </w:t>
            </w:r>
            <w:proofErr w:type="spellStart"/>
            <w:r w:rsidRPr="00883DEC">
              <w:rPr>
                <w:rFonts w:ascii="Verdana" w:hAnsi="Verdana"/>
                <w:sz w:val="20"/>
                <w:szCs w:val="20"/>
                <w:lang w:val="ru-RU"/>
              </w:rPr>
              <w:t>контрол</w:t>
            </w:r>
            <w:proofErr w:type="spellEnd"/>
            <w:r w:rsidRPr="00883DEC">
              <w:rPr>
                <w:rFonts w:ascii="Verdana" w:hAnsi="Verdana"/>
                <w:sz w:val="20"/>
                <w:szCs w:val="20"/>
                <w:lang w:val="ru-RU"/>
              </w:rPr>
              <w:t xml:space="preserve"> при РУ -  </w:t>
            </w:r>
            <w:proofErr w:type="spellStart"/>
            <w:r w:rsidRPr="00883DEC">
              <w:rPr>
                <w:rFonts w:ascii="Verdana" w:hAnsi="Verdana"/>
                <w:sz w:val="20"/>
                <w:szCs w:val="20"/>
                <w:lang w:val="ru-RU"/>
              </w:rPr>
              <w:t>Свиленград</w:t>
            </w:r>
            <w:proofErr w:type="spellEnd"/>
            <w:r>
              <w:rPr>
                <w:rFonts w:ascii="Verdana" w:hAnsi="Verdana" w:cs="Calibri"/>
                <w:color w:val="404040"/>
                <w:sz w:val="20"/>
                <w:szCs w:val="20"/>
                <w:lang w:val="bg-BG"/>
              </w:rPr>
              <w:t xml:space="preserve">, Пътна полиция при РУ </w:t>
            </w:r>
            <w:r w:rsidRPr="00883DEC">
              <w:rPr>
                <w:rFonts w:ascii="Verdana" w:hAnsi="Verdana" w:cs="Calibri"/>
                <w:color w:val="404040"/>
                <w:sz w:val="20"/>
                <w:szCs w:val="20"/>
                <w:lang w:val="bg-BG"/>
              </w:rPr>
              <w:t>Симеоновград</w:t>
            </w:r>
            <w:r>
              <w:rPr>
                <w:rFonts w:ascii="Verdana" w:hAnsi="Verdana" w:cs="Calibri"/>
                <w:color w:val="404040"/>
                <w:sz w:val="20"/>
                <w:szCs w:val="20"/>
                <w:lang w:val="bg-BG"/>
              </w:rPr>
              <w:t xml:space="preserve">, </w:t>
            </w:r>
            <w:r w:rsidRPr="00C25C81">
              <w:rPr>
                <w:rFonts w:ascii="Verdana" w:hAnsi="Verdana" w:cs="Calibri"/>
                <w:color w:val="404040"/>
                <w:sz w:val="20"/>
                <w:szCs w:val="20"/>
                <w:lang w:val="bg-BG"/>
              </w:rPr>
              <w:t>Пътен контрол при РУ  Харманли</w:t>
            </w:r>
            <w:r>
              <w:rPr>
                <w:rFonts w:ascii="Verdana" w:hAnsi="Verdana" w:cs="Calibri"/>
                <w:color w:val="404040"/>
                <w:sz w:val="20"/>
                <w:szCs w:val="20"/>
                <w:lang w:val="bg-BG"/>
              </w:rPr>
              <w:t>,</w:t>
            </w:r>
            <w:r w:rsidRPr="00294DDF">
              <w:rPr>
                <w:rFonts w:ascii="Verdana" w:hAnsi="Verdana" w:cs="Calibri"/>
                <w:color w:val="404040"/>
                <w:sz w:val="20"/>
                <w:szCs w:val="20"/>
                <w:lang w:val="bg-BG"/>
              </w:rPr>
              <w:t xml:space="preserve"> Пътна полиция при РУ Хасково УП Минерални бани</w:t>
            </w:r>
            <w:r>
              <w:rPr>
                <w:rFonts w:ascii="Verdana" w:hAnsi="Verdana" w:cs="Calibri"/>
                <w:color w:val="404040"/>
                <w:sz w:val="20"/>
                <w:szCs w:val="20"/>
                <w:lang w:val="bg-BG"/>
              </w:rPr>
              <w:t xml:space="preserve">, </w:t>
            </w:r>
            <w:r w:rsidRPr="008A4F92">
              <w:rPr>
                <w:rFonts w:ascii="Verdana" w:hAnsi="Verdana" w:cs="Calibri"/>
                <w:color w:val="404040"/>
                <w:sz w:val="20"/>
                <w:szCs w:val="20"/>
                <w:lang w:val="bg-BG"/>
              </w:rPr>
              <w:t>РУ-Хасково- Участък - Стамболово</w:t>
            </w:r>
            <w:r w:rsidRPr="00883DEC">
              <w:rPr>
                <w:rFonts w:ascii="Verdana" w:hAnsi="Verdana" w:cs="Calibri"/>
                <w:color w:val="404040"/>
                <w:sz w:val="20"/>
                <w:szCs w:val="20"/>
                <w:lang w:val="bg-BG"/>
              </w:rPr>
              <w:t xml:space="preserve"> за осигуряване обезопасяването на рисковите участъци</w:t>
            </w:r>
            <w:r w:rsidRPr="00883DEC">
              <w:rPr>
                <w:rFonts w:ascii="Verdana" w:hAnsi="Verdana"/>
                <w:sz w:val="20"/>
                <w:szCs w:val="20"/>
                <w:lang w:val="ru-RU"/>
              </w:rPr>
              <w:t>.</w:t>
            </w:r>
          </w:p>
          <w:p w14:paraId="13FF9598" w14:textId="26BB1878" w:rsidR="004022C9" w:rsidRDefault="004022C9" w:rsidP="004022C9">
            <w:pPr>
              <w:rPr>
                <w:rFonts w:ascii="Verdana" w:hAnsi="Verdana"/>
                <w:sz w:val="20"/>
                <w:szCs w:val="20"/>
                <w:lang w:val="ru-RU"/>
              </w:rPr>
            </w:pPr>
            <w:r w:rsidRPr="00883DEC">
              <w:rPr>
                <w:rFonts w:ascii="Verdana" w:hAnsi="Verdana"/>
                <w:sz w:val="20"/>
                <w:szCs w:val="20"/>
                <w:lang w:val="ru-RU"/>
              </w:rPr>
              <w:t xml:space="preserve"> </w:t>
            </w:r>
          </w:p>
          <w:p w14:paraId="47D9E7EB" w14:textId="50FF89AD" w:rsidR="004022C9" w:rsidRPr="00403181" w:rsidRDefault="002D7F2A" w:rsidP="004022C9">
            <w:pPr>
              <w:rPr>
                <w:rFonts w:ascii="Verdana" w:hAnsi="Verdana"/>
                <w:sz w:val="20"/>
                <w:szCs w:val="20"/>
                <w:lang w:val="ru-RU"/>
              </w:rPr>
            </w:pPr>
            <w:r w:rsidRPr="002D7F2A">
              <w:rPr>
                <w:rFonts w:ascii="Verdana" w:hAnsi="Verdana"/>
                <w:sz w:val="20"/>
                <w:szCs w:val="20"/>
                <w:u w:val="single"/>
                <w:lang w:val="ru-RU"/>
              </w:rPr>
              <w:t xml:space="preserve">Община </w:t>
            </w:r>
            <w:proofErr w:type="spellStart"/>
            <w:r w:rsidRPr="002D7F2A">
              <w:rPr>
                <w:rFonts w:ascii="Verdana" w:hAnsi="Verdana"/>
                <w:sz w:val="20"/>
                <w:szCs w:val="20"/>
                <w:u w:val="single"/>
                <w:lang w:val="ru-RU"/>
              </w:rPr>
              <w:t>Свиленград</w:t>
            </w:r>
            <w:proofErr w:type="spellEnd"/>
            <w:r w:rsidRPr="002D7F2A">
              <w:rPr>
                <w:rFonts w:ascii="Verdana" w:hAnsi="Verdana"/>
                <w:sz w:val="20"/>
                <w:szCs w:val="20"/>
                <w:lang w:val="ru-RU"/>
              </w:rPr>
              <w:t xml:space="preserve"> </w:t>
            </w:r>
            <w:proofErr w:type="spellStart"/>
            <w:r w:rsidR="00D52B04" w:rsidRPr="00403181">
              <w:rPr>
                <w:rFonts w:ascii="Verdana" w:hAnsi="Verdana"/>
                <w:sz w:val="20"/>
                <w:szCs w:val="20"/>
                <w:lang w:val="ru-RU"/>
              </w:rPr>
              <w:t>П</w:t>
            </w:r>
            <w:r w:rsidRPr="00403181">
              <w:rPr>
                <w:rFonts w:ascii="Verdana" w:hAnsi="Verdana"/>
                <w:sz w:val="20"/>
                <w:szCs w:val="20"/>
                <w:lang w:val="ru-RU"/>
              </w:rPr>
              <w:t>редвижда</w:t>
            </w:r>
            <w:proofErr w:type="spellEnd"/>
            <w:r w:rsidRPr="00403181">
              <w:rPr>
                <w:rFonts w:ascii="Verdana" w:hAnsi="Verdana"/>
                <w:sz w:val="20"/>
                <w:szCs w:val="20"/>
                <w:lang w:val="ru-RU"/>
              </w:rPr>
              <w:t xml:space="preserve"> </w:t>
            </w:r>
            <w:proofErr w:type="spellStart"/>
            <w:r w:rsidRPr="00403181">
              <w:rPr>
                <w:rFonts w:ascii="Verdana" w:hAnsi="Verdana"/>
                <w:sz w:val="20"/>
                <w:szCs w:val="20"/>
                <w:lang w:val="ru-RU"/>
              </w:rPr>
              <w:t>провеждане</w:t>
            </w:r>
            <w:proofErr w:type="spellEnd"/>
            <w:r w:rsidRPr="00403181">
              <w:rPr>
                <w:rFonts w:ascii="Verdana" w:hAnsi="Verdana"/>
                <w:sz w:val="20"/>
                <w:szCs w:val="20"/>
                <w:lang w:val="ru-RU"/>
              </w:rPr>
              <w:t xml:space="preserve"> на </w:t>
            </w:r>
            <w:proofErr w:type="spellStart"/>
            <w:r w:rsidRPr="00403181">
              <w:rPr>
                <w:rFonts w:ascii="Verdana" w:hAnsi="Verdana"/>
                <w:sz w:val="20"/>
                <w:szCs w:val="20"/>
                <w:lang w:val="ru-RU"/>
              </w:rPr>
              <w:t>съвместни</w:t>
            </w:r>
            <w:proofErr w:type="spellEnd"/>
            <w:r w:rsidRPr="00403181">
              <w:rPr>
                <w:rFonts w:ascii="Verdana" w:hAnsi="Verdana"/>
                <w:sz w:val="20"/>
                <w:szCs w:val="20"/>
                <w:lang w:val="ru-RU"/>
              </w:rPr>
              <w:t xml:space="preserve"> </w:t>
            </w:r>
            <w:proofErr w:type="spellStart"/>
            <w:r w:rsidRPr="00403181">
              <w:rPr>
                <w:rFonts w:ascii="Verdana" w:hAnsi="Verdana"/>
                <w:sz w:val="20"/>
                <w:szCs w:val="20"/>
                <w:lang w:val="ru-RU"/>
              </w:rPr>
              <w:t>комисии</w:t>
            </w:r>
            <w:proofErr w:type="spellEnd"/>
            <w:r w:rsidRPr="00403181">
              <w:rPr>
                <w:rFonts w:ascii="Verdana" w:hAnsi="Verdana"/>
                <w:sz w:val="20"/>
                <w:szCs w:val="20"/>
                <w:lang w:val="ru-RU"/>
              </w:rPr>
              <w:t xml:space="preserve"> с представители на </w:t>
            </w:r>
            <w:proofErr w:type="spellStart"/>
            <w:r w:rsidRPr="00403181">
              <w:rPr>
                <w:rFonts w:ascii="Verdana" w:hAnsi="Verdana"/>
                <w:sz w:val="20"/>
                <w:szCs w:val="20"/>
                <w:lang w:val="ru-RU"/>
              </w:rPr>
              <w:t>съответните</w:t>
            </w:r>
            <w:proofErr w:type="spellEnd"/>
            <w:r w:rsidRPr="00403181">
              <w:rPr>
                <w:rFonts w:ascii="Verdana" w:hAnsi="Verdana"/>
                <w:sz w:val="20"/>
                <w:szCs w:val="20"/>
                <w:lang w:val="ru-RU"/>
              </w:rPr>
              <w:t xml:space="preserve"> </w:t>
            </w:r>
            <w:proofErr w:type="spellStart"/>
            <w:r w:rsidRPr="00403181">
              <w:rPr>
                <w:rFonts w:ascii="Verdana" w:hAnsi="Verdana"/>
                <w:sz w:val="20"/>
                <w:szCs w:val="20"/>
                <w:lang w:val="ru-RU"/>
              </w:rPr>
              <w:t>служби</w:t>
            </w:r>
            <w:proofErr w:type="spellEnd"/>
            <w:r w:rsidRPr="00403181">
              <w:rPr>
                <w:rFonts w:ascii="Verdana" w:hAnsi="Verdana"/>
                <w:sz w:val="20"/>
                <w:szCs w:val="20"/>
                <w:lang w:val="ru-RU"/>
              </w:rPr>
              <w:t xml:space="preserve"> за </w:t>
            </w:r>
            <w:proofErr w:type="spellStart"/>
            <w:r w:rsidRPr="00403181">
              <w:rPr>
                <w:rFonts w:ascii="Verdana" w:hAnsi="Verdana"/>
                <w:sz w:val="20"/>
                <w:szCs w:val="20"/>
                <w:lang w:val="ru-RU"/>
              </w:rPr>
              <w:t>Пътен</w:t>
            </w:r>
            <w:proofErr w:type="spellEnd"/>
            <w:r w:rsidRPr="00403181">
              <w:rPr>
                <w:rFonts w:ascii="Verdana" w:hAnsi="Verdana"/>
                <w:sz w:val="20"/>
                <w:szCs w:val="20"/>
                <w:lang w:val="ru-RU"/>
              </w:rPr>
              <w:t xml:space="preserve"> </w:t>
            </w:r>
            <w:proofErr w:type="spellStart"/>
            <w:r w:rsidRPr="00403181">
              <w:rPr>
                <w:rFonts w:ascii="Verdana" w:hAnsi="Verdana"/>
                <w:sz w:val="20"/>
                <w:szCs w:val="20"/>
                <w:lang w:val="ru-RU"/>
              </w:rPr>
              <w:t>контрол</w:t>
            </w:r>
            <w:proofErr w:type="spellEnd"/>
            <w:r w:rsidRPr="00403181">
              <w:rPr>
                <w:rFonts w:ascii="Verdana" w:hAnsi="Verdana"/>
                <w:sz w:val="20"/>
                <w:szCs w:val="20"/>
                <w:lang w:val="ru-RU"/>
              </w:rPr>
              <w:t xml:space="preserve"> при РУ -  </w:t>
            </w:r>
            <w:proofErr w:type="spellStart"/>
            <w:r w:rsidRPr="00403181">
              <w:rPr>
                <w:rFonts w:ascii="Verdana" w:hAnsi="Verdana"/>
                <w:sz w:val="20"/>
                <w:szCs w:val="20"/>
                <w:lang w:val="ru-RU"/>
              </w:rPr>
              <w:t>Свиленград</w:t>
            </w:r>
            <w:proofErr w:type="spellEnd"/>
            <w:r w:rsidRPr="00403181">
              <w:rPr>
                <w:rFonts w:ascii="Verdana" w:hAnsi="Verdana"/>
                <w:sz w:val="20"/>
                <w:szCs w:val="20"/>
                <w:lang w:val="ru-RU"/>
              </w:rPr>
              <w:t xml:space="preserve">, системно </w:t>
            </w:r>
            <w:proofErr w:type="spellStart"/>
            <w:r w:rsidRPr="00403181">
              <w:rPr>
                <w:rFonts w:ascii="Verdana" w:hAnsi="Verdana"/>
                <w:sz w:val="20"/>
                <w:szCs w:val="20"/>
                <w:lang w:val="ru-RU"/>
              </w:rPr>
              <w:t>подновяване</w:t>
            </w:r>
            <w:proofErr w:type="spellEnd"/>
            <w:r w:rsidRPr="00403181">
              <w:rPr>
                <w:rFonts w:ascii="Verdana" w:hAnsi="Verdana"/>
                <w:sz w:val="20"/>
                <w:szCs w:val="20"/>
                <w:lang w:val="ru-RU"/>
              </w:rPr>
              <w:t xml:space="preserve"> на </w:t>
            </w:r>
            <w:proofErr w:type="spellStart"/>
            <w:r w:rsidRPr="00403181">
              <w:rPr>
                <w:rFonts w:ascii="Verdana" w:hAnsi="Verdana"/>
                <w:sz w:val="20"/>
                <w:szCs w:val="20"/>
                <w:lang w:val="ru-RU"/>
              </w:rPr>
              <w:t>хоризонтална</w:t>
            </w:r>
            <w:proofErr w:type="spellEnd"/>
            <w:r w:rsidRPr="00403181">
              <w:rPr>
                <w:rFonts w:ascii="Verdana" w:hAnsi="Verdana"/>
                <w:sz w:val="20"/>
                <w:szCs w:val="20"/>
                <w:lang w:val="ru-RU"/>
              </w:rPr>
              <w:t xml:space="preserve"> и </w:t>
            </w:r>
            <w:proofErr w:type="spellStart"/>
            <w:r w:rsidRPr="00403181">
              <w:rPr>
                <w:rFonts w:ascii="Verdana" w:hAnsi="Verdana"/>
                <w:sz w:val="20"/>
                <w:szCs w:val="20"/>
                <w:lang w:val="ru-RU"/>
              </w:rPr>
              <w:t>вертикална</w:t>
            </w:r>
            <w:proofErr w:type="spellEnd"/>
            <w:r w:rsidRPr="00403181">
              <w:rPr>
                <w:rFonts w:ascii="Verdana" w:hAnsi="Verdana"/>
                <w:sz w:val="20"/>
                <w:szCs w:val="20"/>
                <w:lang w:val="ru-RU"/>
              </w:rPr>
              <w:t xml:space="preserve"> маркировка и </w:t>
            </w:r>
            <w:proofErr w:type="spellStart"/>
            <w:r w:rsidRPr="00403181">
              <w:rPr>
                <w:rFonts w:ascii="Verdana" w:hAnsi="Verdana"/>
                <w:sz w:val="20"/>
                <w:szCs w:val="20"/>
                <w:lang w:val="ru-RU"/>
              </w:rPr>
              <w:t>обезопасяване</w:t>
            </w:r>
            <w:proofErr w:type="spellEnd"/>
            <w:r w:rsidRPr="00403181">
              <w:rPr>
                <w:rFonts w:ascii="Verdana" w:hAnsi="Verdana"/>
                <w:sz w:val="20"/>
                <w:szCs w:val="20"/>
                <w:lang w:val="ru-RU"/>
              </w:rPr>
              <w:t xml:space="preserve"> на </w:t>
            </w:r>
            <w:proofErr w:type="spellStart"/>
            <w:r w:rsidRPr="00403181">
              <w:rPr>
                <w:rFonts w:ascii="Verdana" w:hAnsi="Verdana"/>
                <w:sz w:val="20"/>
                <w:szCs w:val="20"/>
                <w:lang w:val="ru-RU"/>
              </w:rPr>
              <w:t>пътни</w:t>
            </w:r>
            <w:proofErr w:type="spellEnd"/>
            <w:r w:rsidRPr="00403181">
              <w:rPr>
                <w:rFonts w:ascii="Verdana" w:hAnsi="Verdana"/>
                <w:sz w:val="20"/>
                <w:szCs w:val="20"/>
                <w:lang w:val="ru-RU"/>
              </w:rPr>
              <w:t xml:space="preserve"> </w:t>
            </w:r>
            <w:proofErr w:type="spellStart"/>
            <w:r w:rsidRPr="00403181">
              <w:rPr>
                <w:rFonts w:ascii="Verdana" w:hAnsi="Verdana"/>
                <w:sz w:val="20"/>
                <w:szCs w:val="20"/>
                <w:lang w:val="ru-RU"/>
              </w:rPr>
              <w:t>участъци</w:t>
            </w:r>
            <w:proofErr w:type="spellEnd"/>
            <w:r w:rsidRPr="00403181">
              <w:rPr>
                <w:rFonts w:ascii="Verdana" w:hAnsi="Verdana"/>
                <w:sz w:val="20"/>
                <w:szCs w:val="20"/>
                <w:lang w:val="ru-RU"/>
              </w:rPr>
              <w:t xml:space="preserve"> от </w:t>
            </w:r>
            <w:proofErr w:type="spellStart"/>
            <w:r w:rsidRPr="00403181">
              <w:rPr>
                <w:rFonts w:ascii="Verdana" w:hAnsi="Verdana"/>
                <w:sz w:val="20"/>
                <w:szCs w:val="20"/>
                <w:lang w:val="ru-RU"/>
              </w:rPr>
              <w:t>общински</w:t>
            </w:r>
            <w:proofErr w:type="spellEnd"/>
            <w:r w:rsidRPr="00403181">
              <w:rPr>
                <w:rFonts w:ascii="Verdana" w:hAnsi="Verdana"/>
                <w:sz w:val="20"/>
                <w:szCs w:val="20"/>
                <w:lang w:val="ru-RU"/>
              </w:rPr>
              <w:t xml:space="preserve"> </w:t>
            </w:r>
            <w:proofErr w:type="spellStart"/>
            <w:r w:rsidRPr="00403181">
              <w:rPr>
                <w:rFonts w:ascii="Verdana" w:hAnsi="Verdana"/>
                <w:sz w:val="20"/>
                <w:szCs w:val="20"/>
                <w:lang w:val="ru-RU"/>
              </w:rPr>
              <w:lastRenderedPageBreak/>
              <w:t>пътища</w:t>
            </w:r>
            <w:proofErr w:type="spellEnd"/>
            <w:r w:rsidRPr="00403181">
              <w:rPr>
                <w:rFonts w:ascii="Verdana" w:hAnsi="Verdana"/>
                <w:sz w:val="20"/>
                <w:szCs w:val="20"/>
                <w:lang w:val="ru-RU"/>
              </w:rPr>
              <w:t xml:space="preserve"> с </w:t>
            </w:r>
            <w:proofErr w:type="spellStart"/>
            <w:r w:rsidRPr="00403181">
              <w:rPr>
                <w:rFonts w:ascii="Verdana" w:hAnsi="Verdana"/>
                <w:sz w:val="20"/>
                <w:szCs w:val="20"/>
                <w:lang w:val="ru-RU"/>
              </w:rPr>
              <w:t>висока</w:t>
            </w:r>
            <w:proofErr w:type="spellEnd"/>
            <w:r w:rsidRPr="00403181">
              <w:rPr>
                <w:rFonts w:ascii="Verdana" w:hAnsi="Verdana"/>
                <w:sz w:val="20"/>
                <w:szCs w:val="20"/>
                <w:lang w:val="ru-RU"/>
              </w:rPr>
              <w:t xml:space="preserve"> концентрация на ПТП.</w:t>
            </w:r>
          </w:p>
          <w:p w14:paraId="1CD87E8C" w14:textId="77777777" w:rsidR="002D7F2A" w:rsidRDefault="002D7F2A" w:rsidP="004022C9">
            <w:pPr>
              <w:rPr>
                <w:rFonts w:ascii="Verdana" w:hAnsi="Verdana"/>
                <w:sz w:val="20"/>
                <w:szCs w:val="20"/>
                <w:lang w:val="ru-RU"/>
              </w:rPr>
            </w:pPr>
          </w:p>
          <w:p w14:paraId="40FFAF5F" w14:textId="6DA1EB70" w:rsidR="004022C9" w:rsidRPr="0051588F" w:rsidRDefault="0025789C" w:rsidP="004022C9">
            <w:pPr>
              <w:spacing w:before="80" w:after="80"/>
              <w:ind w:right="-141"/>
              <w:rPr>
                <w:rFonts w:ascii="Verdana" w:hAnsi="Verdana"/>
                <w:sz w:val="20"/>
                <w:szCs w:val="20"/>
                <w:u w:val="single"/>
                <w:lang w:val="bg-BG"/>
              </w:rPr>
            </w:pPr>
            <w:r>
              <w:rPr>
                <w:rFonts w:ascii="Verdana" w:hAnsi="Verdana"/>
                <w:sz w:val="20"/>
                <w:szCs w:val="20"/>
                <w:u w:val="single"/>
                <w:lang w:val="bg-BG"/>
              </w:rPr>
              <w:t>Общи</w:t>
            </w:r>
            <w:r w:rsidR="004022C9" w:rsidRPr="0051588F">
              <w:rPr>
                <w:rFonts w:ascii="Verdana" w:hAnsi="Verdana"/>
                <w:sz w:val="20"/>
                <w:szCs w:val="20"/>
                <w:u w:val="single"/>
                <w:lang w:val="bg-BG"/>
              </w:rPr>
              <w:t>на Тополовград</w:t>
            </w:r>
          </w:p>
          <w:p w14:paraId="29A3B192" w14:textId="63B41A7D" w:rsidR="004022C9" w:rsidRPr="00723C7F" w:rsidRDefault="004022C9" w:rsidP="004022C9">
            <w:pPr>
              <w:spacing w:before="80" w:after="80"/>
              <w:ind w:right="-141"/>
              <w:rPr>
                <w:rFonts w:ascii="Verdana" w:hAnsi="Verdana"/>
                <w:sz w:val="20"/>
                <w:szCs w:val="20"/>
                <w:lang w:val="bg-BG"/>
              </w:rPr>
            </w:pPr>
            <w:r>
              <w:rPr>
                <w:rFonts w:ascii="Verdana" w:hAnsi="Verdana"/>
                <w:sz w:val="20"/>
                <w:szCs w:val="20"/>
                <w:lang w:val="bg-BG"/>
              </w:rPr>
              <w:t xml:space="preserve">Предвижда </w:t>
            </w:r>
            <w:r w:rsidRPr="00723C7F">
              <w:rPr>
                <w:rFonts w:ascii="Verdana" w:hAnsi="Verdana"/>
                <w:sz w:val="20"/>
                <w:szCs w:val="20"/>
                <w:lang w:val="bg-BG"/>
              </w:rPr>
              <w:t>адекватно поставена и поддържана пътна сигнализация и маркировка, избиране на подходящи скоростни режими, гарантиращи устойчивостта на автомобила. Обезопасяване на съществуващи преп</w:t>
            </w:r>
            <w:r>
              <w:rPr>
                <w:rFonts w:ascii="Verdana" w:hAnsi="Verdana"/>
                <w:sz w:val="20"/>
                <w:szCs w:val="20"/>
                <w:lang w:val="bg-BG"/>
              </w:rPr>
              <w:t xml:space="preserve">ятствия и рекламни съоръжения; </w:t>
            </w:r>
          </w:p>
          <w:p w14:paraId="4B9FCF00" w14:textId="77777777" w:rsidR="004022C9" w:rsidRDefault="004022C9" w:rsidP="004022C9">
            <w:pPr>
              <w:rPr>
                <w:rFonts w:ascii="Verdana" w:hAnsi="Verdana"/>
                <w:sz w:val="20"/>
                <w:szCs w:val="20"/>
                <w:lang w:val="bg-BG"/>
              </w:rPr>
            </w:pPr>
            <w:r w:rsidRPr="00723C7F">
              <w:rPr>
                <w:rFonts w:ascii="Verdana" w:hAnsi="Verdana"/>
                <w:sz w:val="20"/>
                <w:szCs w:val="20"/>
                <w:lang w:val="bg-BG"/>
              </w:rPr>
              <w:t>Подобряване на пътните условия чрез изграждане и възстановяване на пътно – указателната сигнализация по пътищата</w:t>
            </w:r>
            <w:r>
              <w:rPr>
                <w:rFonts w:ascii="Verdana" w:hAnsi="Verdana"/>
                <w:sz w:val="20"/>
                <w:szCs w:val="20"/>
                <w:lang w:val="bg-BG"/>
              </w:rPr>
              <w:t xml:space="preserve"> </w:t>
            </w:r>
            <w:r w:rsidRPr="00723C7F">
              <w:rPr>
                <w:rFonts w:ascii="Verdana" w:hAnsi="Verdana"/>
                <w:sz w:val="20"/>
                <w:szCs w:val="20"/>
                <w:lang w:val="bg-BG"/>
              </w:rPr>
              <w:t>в общината и пътната настилка</w:t>
            </w:r>
          </w:p>
          <w:p w14:paraId="752A618F" w14:textId="77777777" w:rsidR="004022C9" w:rsidRDefault="004022C9" w:rsidP="004022C9">
            <w:pPr>
              <w:rPr>
                <w:rFonts w:ascii="Verdana" w:hAnsi="Verdana"/>
                <w:sz w:val="20"/>
                <w:szCs w:val="20"/>
                <w:lang w:val="bg-BG"/>
              </w:rPr>
            </w:pPr>
          </w:p>
          <w:p w14:paraId="4F6BB17A" w14:textId="1A163AED" w:rsidR="004022C9" w:rsidRPr="0051588F" w:rsidRDefault="004022C9" w:rsidP="004022C9">
            <w:pPr>
              <w:spacing w:before="80" w:after="80"/>
              <w:ind w:right="-141"/>
              <w:rPr>
                <w:rFonts w:ascii="Verdana" w:hAnsi="Verdana"/>
                <w:sz w:val="20"/>
                <w:szCs w:val="20"/>
                <w:lang w:val="bg-BG"/>
              </w:rPr>
            </w:pPr>
            <w:r w:rsidRPr="00723C7F">
              <w:rPr>
                <w:rFonts w:ascii="Verdana" w:hAnsi="Verdana"/>
                <w:sz w:val="20"/>
                <w:szCs w:val="20"/>
                <w:lang w:val="bg-BG"/>
              </w:rPr>
              <w:t xml:space="preserve"> </w:t>
            </w:r>
          </w:p>
        </w:tc>
        <w:tc>
          <w:tcPr>
            <w:tcW w:w="1442" w:type="dxa"/>
            <w:gridSpan w:val="2"/>
            <w:shd w:val="clear" w:color="auto" w:fill="FFFFFF" w:themeFill="background1"/>
          </w:tcPr>
          <w:p w14:paraId="7184808A" w14:textId="77777777" w:rsidR="004022C9" w:rsidRPr="00155DAD" w:rsidRDefault="004022C9" w:rsidP="004022C9">
            <w:pPr>
              <w:rPr>
                <w:rFonts w:ascii="Verdana" w:hAnsi="Verdana"/>
                <w:sz w:val="20"/>
                <w:szCs w:val="20"/>
                <w:lang w:val="bg-BG"/>
              </w:rPr>
            </w:pPr>
          </w:p>
          <w:p w14:paraId="03442B91" w14:textId="77777777" w:rsidR="004022C9" w:rsidRPr="00155DAD" w:rsidRDefault="004022C9" w:rsidP="004022C9">
            <w:pPr>
              <w:rPr>
                <w:rFonts w:ascii="Verdana" w:hAnsi="Verdana"/>
                <w:sz w:val="20"/>
                <w:szCs w:val="20"/>
                <w:lang w:val="bg-BG"/>
              </w:rPr>
            </w:pPr>
          </w:p>
          <w:p w14:paraId="69480FD9" w14:textId="77777777" w:rsidR="004022C9" w:rsidRPr="00155DAD" w:rsidRDefault="004022C9" w:rsidP="004022C9">
            <w:pPr>
              <w:rPr>
                <w:rFonts w:ascii="Verdana" w:hAnsi="Verdana"/>
                <w:sz w:val="20"/>
                <w:szCs w:val="20"/>
                <w:lang w:val="bg-BG"/>
              </w:rPr>
            </w:pPr>
          </w:p>
          <w:p w14:paraId="0C94DE31" w14:textId="77777777" w:rsidR="004022C9" w:rsidRPr="00155DAD" w:rsidRDefault="004022C9" w:rsidP="004022C9">
            <w:pPr>
              <w:rPr>
                <w:rFonts w:ascii="Verdana" w:hAnsi="Verdana"/>
                <w:sz w:val="20"/>
                <w:szCs w:val="20"/>
                <w:lang w:val="bg-BG"/>
              </w:rPr>
            </w:pPr>
          </w:p>
          <w:p w14:paraId="461CA690" w14:textId="77777777" w:rsidR="004022C9" w:rsidRPr="00155DAD" w:rsidRDefault="004022C9" w:rsidP="004022C9">
            <w:pPr>
              <w:rPr>
                <w:rFonts w:ascii="Verdana" w:hAnsi="Verdana"/>
                <w:sz w:val="20"/>
                <w:szCs w:val="20"/>
                <w:lang w:val="bg-BG"/>
              </w:rPr>
            </w:pPr>
          </w:p>
          <w:p w14:paraId="0DD5B593" w14:textId="77777777" w:rsidR="004022C9" w:rsidRPr="00155DAD" w:rsidRDefault="004022C9" w:rsidP="004022C9">
            <w:pPr>
              <w:rPr>
                <w:rFonts w:ascii="Verdana" w:hAnsi="Verdana"/>
                <w:sz w:val="20"/>
                <w:szCs w:val="20"/>
                <w:lang w:val="bg-BG"/>
              </w:rPr>
            </w:pPr>
          </w:p>
          <w:p w14:paraId="6C192BBD" w14:textId="49033F4D" w:rsidR="004022C9" w:rsidRPr="00155DAD" w:rsidRDefault="004022C9" w:rsidP="004022C9">
            <w:pPr>
              <w:rPr>
                <w:rFonts w:ascii="Verdana" w:hAnsi="Verdana"/>
                <w:sz w:val="20"/>
                <w:szCs w:val="20"/>
                <w:lang w:val="bg-BG"/>
              </w:rPr>
            </w:pPr>
          </w:p>
          <w:p w14:paraId="1CA03BBA" w14:textId="5E1A3D64" w:rsidR="004022C9" w:rsidRPr="00155DAD" w:rsidRDefault="004022C9" w:rsidP="004022C9">
            <w:pPr>
              <w:rPr>
                <w:rFonts w:ascii="Verdana" w:hAnsi="Verdana"/>
                <w:sz w:val="20"/>
                <w:szCs w:val="20"/>
                <w:lang w:val="bg-BG"/>
              </w:rPr>
            </w:pPr>
          </w:p>
          <w:p w14:paraId="2FB216FF" w14:textId="77777777" w:rsidR="004022C9" w:rsidRPr="00155DAD" w:rsidRDefault="004022C9" w:rsidP="004022C9">
            <w:pPr>
              <w:rPr>
                <w:rFonts w:ascii="Verdana" w:hAnsi="Verdana"/>
                <w:sz w:val="20"/>
                <w:szCs w:val="20"/>
                <w:lang w:val="bg-BG"/>
              </w:rPr>
            </w:pPr>
          </w:p>
          <w:p w14:paraId="542EB4F5" w14:textId="282344F5" w:rsidR="004022C9" w:rsidRPr="00155DAD" w:rsidRDefault="004022C9" w:rsidP="004022C9">
            <w:pPr>
              <w:rPr>
                <w:rFonts w:ascii="Verdana" w:hAnsi="Verdana"/>
                <w:sz w:val="20"/>
                <w:szCs w:val="20"/>
                <w:lang w:val="bg-BG"/>
              </w:rPr>
            </w:pPr>
            <w:r w:rsidRPr="00155DAD">
              <w:rPr>
                <w:rFonts w:ascii="Verdana" w:hAnsi="Verdana"/>
                <w:sz w:val="20"/>
                <w:szCs w:val="20"/>
                <w:lang w:val="bg-BG"/>
              </w:rPr>
              <w:t>2020</w:t>
            </w:r>
          </w:p>
          <w:p w14:paraId="6C3ED81D" w14:textId="1A5A33C2" w:rsidR="004022C9" w:rsidRPr="00155DAD" w:rsidRDefault="004022C9" w:rsidP="004022C9">
            <w:pPr>
              <w:rPr>
                <w:rFonts w:ascii="Verdana" w:hAnsi="Verdana"/>
                <w:sz w:val="20"/>
                <w:szCs w:val="20"/>
                <w:lang w:val="bg-BG"/>
              </w:rPr>
            </w:pPr>
          </w:p>
          <w:p w14:paraId="41F5B218" w14:textId="77777777" w:rsidR="004022C9" w:rsidRPr="00155DAD" w:rsidRDefault="004022C9" w:rsidP="004022C9">
            <w:pPr>
              <w:rPr>
                <w:rFonts w:ascii="Verdana" w:hAnsi="Verdana"/>
                <w:sz w:val="20"/>
                <w:szCs w:val="20"/>
                <w:lang w:val="bg-BG"/>
              </w:rPr>
            </w:pPr>
          </w:p>
          <w:p w14:paraId="273BC78C" w14:textId="77777777" w:rsidR="004022C9" w:rsidRPr="00155DAD" w:rsidRDefault="004022C9" w:rsidP="004022C9">
            <w:pPr>
              <w:rPr>
                <w:rFonts w:ascii="Verdana" w:hAnsi="Verdana"/>
                <w:sz w:val="20"/>
                <w:szCs w:val="20"/>
                <w:lang w:val="bg-BG"/>
              </w:rPr>
            </w:pPr>
          </w:p>
          <w:p w14:paraId="0116EDE5" w14:textId="77777777" w:rsidR="004022C9" w:rsidRPr="00155DAD" w:rsidRDefault="004022C9" w:rsidP="004022C9">
            <w:pPr>
              <w:rPr>
                <w:rFonts w:ascii="Verdana" w:hAnsi="Verdana"/>
                <w:sz w:val="20"/>
                <w:szCs w:val="20"/>
                <w:lang w:val="bg-BG"/>
              </w:rPr>
            </w:pPr>
          </w:p>
          <w:p w14:paraId="097CE6F5" w14:textId="77777777" w:rsidR="004022C9" w:rsidRPr="00155DAD" w:rsidRDefault="004022C9" w:rsidP="004022C9">
            <w:pPr>
              <w:rPr>
                <w:rFonts w:ascii="Verdana" w:hAnsi="Verdana"/>
                <w:sz w:val="20"/>
                <w:szCs w:val="20"/>
                <w:lang w:val="bg-BG"/>
              </w:rPr>
            </w:pPr>
          </w:p>
          <w:p w14:paraId="05B65903" w14:textId="77777777" w:rsidR="004022C9" w:rsidRPr="00155DAD" w:rsidRDefault="004022C9" w:rsidP="004022C9">
            <w:pPr>
              <w:rPr>
                <w:rFonts w:ascii="Verdana" w:hAnsi="Verdana"/>
                <w:sz w:val="20"/>
                <w:szCs w:val="20"/>
                <w:lang w:val="bg-BG"/>
              </w:rPr>
            </w:pPr>
          </w:p>
          <w:p w14:paraId="4745CEF5" w14:textId="77777777" w:rsidR="004022C9" w:rsidRPr="00155DAD" w:rsidRDefault="004022C9" w:rsidP="004022C9">
            <w:pPr>
              <w:rPr>
                <w:rFonts w:ascii="Verdana" w:hAnsi="Verdana"/>
                <w:sz w:val="20"/>
                <w:szCs w:val="20"/>
                <w:lang w:val="bg-BG"/>
              </w:rPr>
            </w:pPr>
          </w:p>
          <w:p w14:paraId="5144816B" w14:textId="6664310D" w:rsidR="004022C9" w:rsidRPr="00155DAD" w:rsidRDefault="004022C9" w:rsidP="004022C9">
            <w:pPr>
              <w:rPr>
                <w:rFonts w:ascii="Verdana" w:hAnsi="Verdana"/>
                <w:sz w:val="20"/>
                <w:szCs w:val="20"/>
                <w:lang w:val="bg-BG"/>
              </w:rPr>
            </w:pPr>
          </w:p>
          <w:p w14:paraId="4D3328F0" w14:textId="2F84A651" w:rsidR="004022C9" w:rsidRPr="00155DAD" w:rsidRDefault="004022C9" w:rsidP="004022C9">
            <w:pPr>
              <w:rPr>
                <w:rFonts w:ascii="Verdana" w:hAnsi="Verdana"/>
                <w:sz w:val="20"/>
                <w:szCs w:val="20"/>
                <w:lang w:val="bg-BG"/>
              </w:rPr>
            </w:pPr>
          </w:p>
        </w:tc>
        <w:tc>
          <w:tcPr>
            <w:tcW w:w="1417" w:type="dxa"/>
            <w:gridSpan w:val="2"/>
            <w:shd w:val="clear" w:color="auto" w:fill="FFFFFF" w:themeFill="background1"/>
          </w:tcPr>
          <w:p w14:paraId="3EB66038" w14:textId="77777777" w:rsidR="004022C9" w:rsidRPr="00155DAD" w:rsidRDefault="004022C9" w:rsidP="004022C9">
            <w:pPr>
              <w:rPr>
                <w:rFonts w:ascii="Verdana" w:hAnsi="Verdana"/>
                <w:sz w:val="20"/>
                <w:szCs w:val="20"/>
                <w:lang w:val="bg-BG"/>
              </w:rPr>
            </w:pPr>
          </w:p>
          <w:p w14:paraId="759626CC" w14:textId="77777777" w:rsidR="004022C9" w:rsidRPr="00155DAD" w:rsidRDefault="004022C9" w:rsidP="004022C9">
            <w:pPr>
              <w:rPr>
                <w:rFonts w:ascii="Verdana" w:hAnsi="Verdana"/>
                <w:sz w:val="20"/>
                <w:szCs w:val="20"/>
                <w:lang w:val="bg-BG"/>
              </w:rPr>
            </w:pPr>
          </w:p>
          <w:p w14:paraId="1C5B53E0" w14:textId="77777777" w:rsidR="004022C9" w:rsidRPr="00155DAD" w:rsidRDefault="004022C9" w:rsidP="004022C9">
            <w:pPr>
              <w:rPr>
                <w:rFonts w:ascii="Verdana" w:hAnsi="Verdana"/>
                <w:sz w:val="20"/>
                <w:szCs w:val="20"/>
                <w:lang w:val="bg-BG"/>
              </w:rPr>
            </w:pPr>
          </w:p>
          <w:p w14:paraId="76AD8446" w14:textId="77777777" w:rsidR="004022C9" w:rsidRPr="00155DAD" w:rsidRDefault="004022C9" w:rsidP="004022C9">
            <w:pPr>
              <w:rPr>
                <w:rFonts w:ascii="Verdana" w:hAnsi="Verdana"/>
                <w:sz w:val="20"/>
                <w:szCs w:val="20"/>
                <w:lang w:val="bg-BG"/>
              </w:rPr>
            </w:pPr>
          </w:p>
          <w:p w14:paraId="79B871B4" w14:textId="77777777" w:rsidR="004022C9" w:rsidRPr="00155DAD" w:rsidRDefault="004022C9" w:rsidP="004022C9">
            <w:pPr>
              <w:rPr>
                <w:rFonts w:ascii="Verdana" w:hAnsi="Verdana"/>
                <w:sz w:val="20"/>
                <w:szCs w:val="20"/>
                <w:lang w:val="bg-BG"/>
              </w:rPr>
            </w:pPr>
          </w:p>
          <w:p w14:paraId="216EBD93" w14:textId="77777777" w:rsidR="004022C9" w:rsidRPr="00155DAD" w:rsidRDefault="004022C9" w:rsidP="004022C9">
            <w:pPr>
              <w:rPr>
                <w:rFonts w:ascii="Verdana" w:hAnsi="Verdana"/>
                <w:sz w:val="20"/>
                <w:szCs w:val="20"/>
                <w:lang w:val="bg-BG"/>
              </w:rPr>
            </w:pPr>
          </w:p>
          <w:p w14:paraId="3856E160" w14:textId="27DFA00B" w:rsidR="004022C9" w:rsidRPr="00155DAD" w:rsidRDefault="004022C9" w:rsidP="004022C9">
            <w:pPr>
              <w:rPr>
                <w:rFonts w:ascii="Verdana" w:hAnsi="Verdana"/>
                <w:sz w:val="20"/>
                <w:szCs w:val="20"/>
                <w:lang w:val="bg-BG"/>
              </w:rPr>
            </w:pPr>
          </w:p>
          <w:p w14:paraId="490B82EA" w14:textId="77777777" w:rsidR="004022C9" w:rsidRPr="00155DAD" w:rsidRDefault="004022C9" w:rsidP="004022C9">
            <w:pPr>
              <w:rPr>
                <w:rFonts w:ascii="Verdana" w:hAnsi="Verdana"/>
                <w:sz w:val="20"/>
                <w:szCs w:val="20"/>
                <w:lang w:val="bg-BG"/>
              </w:rPr>
            </w:pPr>
          </w:p>
          <w:p w14:paraId="608C5EEE" w14:textId="77777777" w:rsidR="004022C9" w:rsidRPr="00155DAD" w:rsidRDefault="004022C9" w:rsidP="004022C9">
            <w:pPr>
              <w:rPr>
                <w:rFonts w:ascii="Verdana" w:hAnsi="Verdana"/>
                <w:sz w:val="20"/>
                <w:szCs w:val="20"/>
                <w:lang w:val="bg-BG"/>
              </w:rPr>
            </w:pPr>
          </w:p>
          <w:p w14:paraId="33EF0565" w14:textId="1EA4BB48"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p w14:paraId="73AEC908" w14:textId="77777777" w:rsidR="004022C9" w:rsidRPr="00155DAD" w:rsidRDefault="004022C9" w:rsidP="004022C9">
            <w:pPr>
              <w:rPr>
                <w:rFonts w:ascii="Verdana" w:hAnsi="Verdana"/>
                <w:sz w:val="20"/>
                <w:szCs w:val="20"/>
                <w:lang w:val="bg-BG"/>
              </w:rPr>
            </w:pPr>
          </w:p>
          <w:p w14:paraId="136333D7" w14:textId="77777777" w:rsidR="004022C9" w:rsidRPr="00155DAD" w:rsidRDefault="004022C9" w:rsidP="004022C9">
            <w:pPr>
              <w:rPr>
                <w:rFonts w:ascii="Verdana" w:hAnsi="Verdana"/>
                <w:sz w:val="20"/>
                <w:szCs w:val="20"/>
                <w:lang w:val="bg-BG"/>
              </w:rPr>
            </w:pPr>
          </w:p>
          <w:p w14:paraId="1E310DEF" w14:textId="6109343A" w:rsidR="004022C9" w:rsidRPr="00155DAD" w:rsidRDefault="004022C9" w:rsidP="004022C9">
            <w:pPr>
              <w:rPr>
                <w:rFonts w:ascii="Verdana" w:hAnsi="Verdana"/>
                <w:sz w:val="20"/>
                <w:szCs w:val="20"/>
                <w:lang w:val="bg-BG"/>
              </w:rPr>
            </w:pPr>
          </w:p>
          <w:p w14:paraId="5AF03FFF" w14:textId="77777777" w:rsidR="004022C9" w:rsidRPr="00155DAD" w:rsidRDefault="004022C9" w:rsidP="004022C9">
            <w:pPr>
              <w:rPr>
                <w:rFonts w:ascii="Verdana" w:hAnsi="Verdana"/>
                <w:sz w:val="20"/>
                <w:szCs w:val="20"/>
                <w:lang w:val="bg-BG"/>
              </w:rPr>
            </w:pPr>
          </w:p>
          <w:p w14:paraId="4DD3FFFD" w14:textId="77777777" w:rsidR="004022C9" w:rsidRPr="00155DAD" w:rsidRDefault="004022C9" w:rsidP="004022C9">
            <w:pPr>
              <w:rPr>
                <w:rFonts w:ascii="Verdana" w:hAnsi="Verdana"/>
                <w:sz w:val="20"/>
                <w:szCs w:val="20"/>
                <w:lang w:val="bg-BG"/>
              </w:rPr>
            </w:pPr>
          </w:p>
          <w:p w14:paraId="59106B65" w14:textId="77777777" w:rsidR="004022C9" w:rsidRPr="00155DAD" w:rsidRDefault="004022C9" w:rsidP="004022C9">
            <w:pPr>
              <w:rPr>
                <w:rFonts w:ascii="Verdana" w:hAnsi="Verdana"/>
                <w:sz w:val="20"/>
                <w:szCs w:val="20"/>
                <w:lang w:val="bg-BG"/>
              </w:rPr>
            </w:pPr>
          </w:p>
          <w:p w14:paraId="43039A7A" w14:textId="193DD820" w:rsidR="004022C9" w:rsidRPr="00155DAD" w:rsidRDefault="004022C9" w:rsidP="004022C9">
            <w:pPr>
              <w:rPr>
                <w:rFonts w:ascii="Verdana" w:hAnsi="Verdana"/>
                <w:sz w:val="20"/>
                <w:szCs w:val="20"/>
                <w:lang w:val="bg-BG"/>
              </w:rPr>
            </w:pPr>
          </w:p>
          <w:p w14:paraId="40A774F9" w14:textId="494A247C" w:rsidR="004022C9" w:rsidRPr="00155DAD" w:rsidRDefault="004022C9" w:rsidP="004022C9">
            <w:pPr>
              <w:rPr>
                <w:rFonts w:ascii="Verdana" w:hAnsi="Verdana"/>
                <w:sz w:val="20"/>
                <w:szCs w:val="20"/>
                <w:lang w:val="bg-BG"/>
              </w:rPr>
            </w:pPr>
          </w:p>
        </w:tc>
        <w:tc>
          <w:tcPr>
            <w:tcW w:w="1990" w:type="dxa"/>
            <w:gridSpan w:val="2"/>
            <w:shd w:val="clear" w:color="auto" w:fill="FFFFFF" w:themeFill="background1"/>
          </w:tcPr>
          <w:p w14:paraId="733F3F75" w14:textId="77777777" w:rsidR="004022C9" w:rsidRPr="00155DAD" w:rsidRDefault="004022C9" w:rsidP="004022C9">
            <w:pPr>
              <w:rPr>
                <w:rFonts w:ascii="Verdana" w:hAnsi="Verdana"/>
                <w:sz w:val="20"/>
                <w:szCs w:val="20"/>
                <w:lang w:val="bg-BG"/>
              </w:rPr>
            </w:pPr>
          </w:p>
          <w:p w14:paraId="5C7264E3" w14:textId="77777777" w:rsidR="004022C9" w:rsidRPr="00155DAD" w:rsidRDefault="004022C9" w:rsidP="004022C9">
            <w:pPr>
              <w:rPr>
                <w:rFonts w:ascii="Verdana" w:hAnsi="Verdana"/>
                <w:sz w:val="20"/>
                <w:szCs w:val="20"/>
                <w:lang w:val="bg-BG"/>
              </w:rPr>
            </w:pPr>
          </w:p>
          <w:p w14:paraId="2B953C32" w14:textId="77777777" w:rsidR="004022C9" w:rsidRPr="00155DAD" w:rsidRDefault="004022C9" w:rsidP="004022C9">
            <w:pPr>
              <w:rPr>
                <w:rFonts w:ascii="Verdana" w:hAnsi="Verdana"/>
                <w:sz w:val="20"/>
                <w:szCs w:val="20"/>
                <w:lang w:val="bg-BG"/>
              </w:rPr>
            </w:pPr>
          </w:p>
          <w:p w14:paraId="17331AF1" w14:textId="77777777" w:rsidR="004022C9" w:rsidRPr="00155DAD" w:rsidRDefault="004022C9" w:rsidP="004022C9">
            <w:pPr>
              <w:rPr>
                <w:rFonts w:ascii="Verdana" w:hAnsi="Verdana"/>
                <w:sz w:val="20"/>
                <w:szCs w:val="20"/>
                <w:lang w:val="bg-BG"/>
              </w:rPr>
            </w:pPr>
          </w:p>
          <w:p w14:paraId="1E9D3BB0" w14:textId="236A2CA0" w:rsidR="004022C9" w:rsidRPr="00155DAD" w:rsidRDefault="004022C9" w:rsidP="004022C9">
            <w:pPr>
              <w:rPr>
                <w:rFonts w:ascii="Verdana" w:hAnsi="Verdana"/>
                <w:sz w:val="20"/>
                <w:szCs w:val="20"/>
                <w:lang w:val="bg-BG"/>
              </w:rPr>
            </w:pPr>
          </w:p>
          <w:p w14:paraId="73165693" w14:textId="212C7035" w:rsidR="004022C9" w:rsidRPr="00155DAD" w:rsidRDefault="004022C9" w:rsidP="004022C9">
            <w:pPr>
              <w:rPr>
                <w:rFonts w:ascii="Verdana" w:hAnsi="Verdana"/>
                <w:sz w:val="20"/>
                <w:szCs w:val="20"/>
                <w:lang w:val="bg-BG"/>
              </w:rPr>
            </w:pPr>
          </w:p>
          <w:p w14:paraId="468B3D89" w14:textId="77777777" w:rsidR="004022C9" w:rsidRPr="00155DAD" w:rsidRDefault="004022C9" w:rsidP="004022C9">
            <w:pPr>
              <w:rPr>
                <w:rFonts w:ascii="Verdana" w:hAnsi="Verdana"/>
                <w:sz w:val="20"/>
                <w:szCs w:val="20"/>
                <w:lang w:val="bg-BG"/>
              </w:rPr>
            </w:pPr>
          </w:p>
          <w:p w14:paraId="00965DC5" w14:textId="77777777" w:rsidR="004022C9" w:rsidRPr="00155DAD" w:rsidRDefault="004022C9" w:rsidP="004022C9">
            <w:pPr>
              <w:rPr>
                <w:rFonts w:ascii="Verdana" w:hAnsi="Verdana"/>
                <w:sz w:val="20"/>
                <w:szCs w:val="20"/>
                <w:lang w:val="bg-BG"/>
              </w:rPr>
            </w:pPr>
          </w:p>
          <w:p w14:paraId="110781E4"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Бюджет на общините, АПИ/ОПУ, ОД МВР, </w:t>
            </w:r>
          </w:p>
          <w:p w14:paraId="6DF863B9" w14:textId="77777777" w:rsidR="004022C9" w:rsidRPr="00155DAD" w:rsidRDefault="004022C9" w:rsidP="004022C9">
            <w:pPr>
              <w:rPr>
                <w:rFonts w:ascii="Verdana" w:hAnsi="Verdana"/>
                <w:sz w:val="20"/>
                <w:szCs w:val="20"/>
                <w:lang w:val="bg-BG"/>
              </w:rPr>
            </w:pPr>
          </w:p>
          <w:p w14:paraId="4359642F" w14:textId="3C730348" w:rsidR="004022C9" w:rsidRPr="00155DAD" w:rsidRDefault="004022C9" w:rsidP="004022C9">
            <w:pPr>
              <w:rPr>
                <w:rFonts w:ascii="Verdana" w:hAnsi="Verdana"/>
                <w:sz w:val="20"/>
                <w:szCs w:val="20"/>
                <w:lang w:val="bg-BG"/>
              </w:rPr>
            </w:pPr>
          </w:p>
          <w:p w14:paraId="57652D73" w14:textId="77777777" w:rsidR="004022C9" w:rsidRPr="00155DAD" w:rsidRDefault="004022C9" w:rsidP="004022C9">
            <w:pPr>
              <w:rPr>
                <w:rFonts w:ascii="Verdana" w:hAnsi="Verdana"/>
                <w:sz w:val="20"/>
                <w:szCs w:val="20"/>
                <w:lang w:val="bg-BG"/>
              </w:rPr>
            </w:pPr>
          </w:p>
          <w:p w14:paraId="5F8D6E77" w14:textId="48BF8DA3" w:rsidR="004022C9" w:rsidRPr="00155DAD" w:rsidRDefault="004022C9" w:rsidP="004022C9">
            <w:pPr>
              <w:rPr>
                <w:rFonts w:ascii="Verdana" w:hAnsi="Verdana"/>
                <w:sz w:val="20"/>
                <w:szCs w:val="20"/>
                <w:lang w:val="bg-BG"/>
              </w:rPr>
            </w:pPr>
          </w:p>
          <w:p w14:paraId="77A9702A" w14:textId="77777777" w:rsidR="004022C9" w:rsidRPr="00155DAD" w:rsidRDefault="004022C9" w:rsidP="004022C9">
            <w:pPr>
              <w:rPr>
                <w:rFonts w:ascii="Verdana" w:hAnsi="Verdana"/>
                <w:sz w:val="20"/>
                <w:szCs w:val="20"/>
                <w:lang w:val="bg-BG"/>
              </w:rPr>
            </w:pPr>
          </w:p>
          <w:p w14:paraId="4FD3B554" w14:textId="02FC8F65" w:rsidR="004022C9" w:rsidRPr="00155DAD" w:rsidRDefault="004022C9" w:rsidP="004022C9">
            <w:pPr>
              <w:rPr>
                <w:rFonts w:ascii="Verdana" w:hAnsi="Verdana"/>
                <w:sz w:val="20"/>
                <w:szCs w:val="20"/>
                <w:lang w:val="bg-BG"/>
              </w:rPr>
            </w:pPr>
          </w:p>
        </w:tc>
        <w:tc>
          <w:tcPr>
            <w:tcW w:w="1990" w:type="dxa"/>
            <w:gridSpan w:val="2"/>
            <w:shd w:val="clear" w:color="auto" w:fill="FFFFFF" w:themeFill="background1"/>
          </w:tcPr>
          <w:p w14:paraId="07E03927" w14:textId="77777777" w:rsidR="004022C9" w:rsidRPr="00155DAD" w:rsidRDefault="004022C9" w:rsidP="004022C9">
            <w:pPr>
              <w:rPr>
                <w:rFonts w:ascii="Verdana" w:hAnsi="Verdana"/>
                <w:sz w:val="20"/>
                <w:szCs w:val="20"/>
                <w:lang w:val="bg-BG"/>
              </w:rPr>
            </w:pPr>
          </w:p>
          <w:p w14:paraId="031B00F8" w14:textId="6E6CD2D4" w:rsidR="004022C9" w:rsidRPr="00155DAD" w:rsidRDefault="004022C9" w:rsidP="004022C9">
            <w:pPr>
              <w:rPr>
                <w:rFonts w:ascii="Verdana" w:hAnsi="Verdana"/>
                <w:sz w:val="20"/>
                <w:szCs w:val="20"/>
                <w:lang w:val="bg-BG"/>
              </w:rPr>
            </w:pPr>
          </w:p>
          <w:p w14:paraId="19FB6315" w14:textId="77777777" w:rsidR="004022C9" w:rsidRPr="00155DAD" w:rsidRDefault="004022C9" w:rsidP="004022C9">
            <w:pPr>
              <w:rPr>
                <w:rFonts w:ascii="Verdana" w:hAnsi="Verdana"/>
                <w:sz w:val="20"/>
                <w:szCs w:val="20"/>
                <w:lang w:val="bg-BG"/>
              </w:rPr>
            </w:pPr>
          </w:p>
          <w:p w14:paraId="28CB5431" w14:textId="77777777" w:rsidR="004022C9" w:rsidRPr="00155DAD" w:rsidRDefault="004022C9" w:rsidP="004022C9">
            <w:pPr>
              <w:rPr>
                <w:rFonts w:ascii="Verdana" w:hAnsi="Verdana"/>
                <w:sz w:val="20"/>
                <w:szCs w:val="20"/>
                <w:lang w:val="bg-BG"/>
              </w:rPr>
            </w:pPr>
          </w:p>
          <w:p w14:paraId="21F95EEC" w14:textId="034527BC" w:rsidR="004022C9" w:rsidRPr="00155DAD" w:rsidRDefault="004022C9" w:rsidP="004022C9">
            <w:pPr>
              <w:rPr>
                <w:rFonts w:ascii="Verdana" w:hAnsi="Verdana"/>
                <w:sz w:val="20"/>
                <w:szCs w:val="20"/>
                <w:lang w:val="bg-BG"/>
              </w:rPr>
            </w:pPr>
          </w:p>
          <w:p w14:paraId="62F207EB" w14:textId="156F53DD" w:rsidR="004022C9" w:rsidRPr="00155DAD" w:rsidRDefault="004022C9" w:rsidP="004022C9">
            <w:pPr>
              <w:rPr>
                <w:rFonts w:ascii="Verdana" w:hAnsi="Verdana"/>
                <w:b/>
                <w:sz w:val="20"/>
                <w:szCs w:val="20"/>
                <w:lang w:val="bg-BG"/>
              </w:rPr>
            </w:pPr>
          </w:p>
          <w:p w14:paraId="6AF0F443" w14:textId="77777777" w:rsidR="004022C9" w:rsidRPr="00155DAD" w:rsidRDefault="004022C9" w:rsidP="004022C9">
            <w:pPr>
              <w:rPr>
                <w:rFonts w:ascii="Verdana" w:hAnsi="Verdana"/>
                <w:b/>
                <w:sz w:val="20"/>
                <w:szCs w:val="20"/>
                <w:lang w:val="bg-BG"/>
              </w:rPr>
            </w:pPr>
          </w:p>
          <w:p w14:paraId="27120A48" w14:textId="77777777" w:rsidR="004022C9" w:rsidRPr="00155DAD" w:rsidRDefault="004022C9" w:rsidP="004022C9">
            <w:pPr>
              <w:rPr>
                <w:rFonts w:ascii="Verdana" w:hAnsi="Verdana"/>
                <w:b/>
                <w:sz w:val="20"/>
                <w:szCs w:val="20"/>
                <w:lang w:val="bg-BG"/>
              </w:rPr>
            </w:pPr>
          </w:p>
          <w:p w14:paraId="0BD3CFA8" w14:textId="7A21343C" w:rsidR="004022C9" w:rsidRPr="00155DAD" w:rsidRDefault="004022C9" w:rsidP="004022C9">
            <w:pPr>
              <w:rPr>
                <w:rFonts w:ascii="Verdana" w:hAnsi="Verdana"/>
                <w:sz w:val="20"/>
                <w:szCs w:val="20"/>
                <w:lang w:val="bg-BG"/>
              </w:rPr>
            </w:pPr>
            <w:proofErr w:type="spellStart"/>
            <w:r w:rsidRPr="00155DAD">
              <w:rPr>
                <w:rFonts w:ascii="Verdana" w:hAnsi="Verdana"/>
                <w:sz w:val="20"/>
                <w:szCs w:val="20"/>
                <w:lang w:val="bg-BG"/>
              </w:rPr>
              <w:t>Обезопасеност</w:t>
            </w:r>
            <w:proofErr w:type="spellEnd"/>
            <w:r w:rsidRPr="00155DAD">
              <w:rPr>
                <w:rFonts w:ascii="Verdana" w:hAnsi="Verdana"/>
                <w:sz w:val="20"/>
                <w:szCs w:val="20"/>
                <w:lang w:val="bg-BG"/>
              </w:rPr>
              <w:t xml:space="preserve"> на рисковите участъци </w:t>
            </w:r>
          </w:p>
          <w:p w14:paraId="7B26FA4E" w14:textId="77777777" w:rsidR="004022C9" w:rsidRPr="00155DAD" w:rsidRDefault="004022C9" w:rsidP="004022C9">
            <w:pPr>
              <w:rPr>
                <w:rFonts w:ascii="Verdana" w:hAnsi="Verdana"/>
                <w:sz w:val="20"/>
                <w:szCs w:val="20"/>
                <w:lang w:val="bg-BG"/>
              </w:rPr>
            </w:pPr>
          </w:p>
        </w:tc>
        <w:tc>
          <w:tcPr>
            <w:tcW w:w="1715" w:type="dxa"/>
            <w:gridSpan w:val="2"/>
            <w:shd w:val="clear" w:color="auto" w:fill="FFFFFF" w:themeFill="background1"/>
          </w:tcPr>
          <w:p w14:paraId="215D8457" w14:textId="77777777" w:rsidR="004022C9" w:rsidRPr="00155DAD" w:rsidRDefault="004022C9" w:rsidP="004022C9">
            <w:pPr>
              <w:rPr>
                <w:rFonts w:ascii="Verdana" w:hAnsi="Verdana"/>
                <w:sz w:val="20"/>
                <w:szCs w:val="20"/>
                <w:lang w:val="bg-BG"/>
              </w:rPr>
            </w:pPr>
          </w:p>
          <w:p w14:paraId="1BAAB6C7" w14:textId="77777777" w:rsidR="004022C9" w:rsidRPr="00155DAD" w:rsidRDefault="004022C9" w:rsidP="004022C9">
            <w:pPr>
              <w:rPr>
                <w:rFonts w:ascii="Verdana" w:hAnsi="Verdana"/>
                <w:sz w:val="20"/>
                <w:szCs w:val="20"/>
                <w:lang w:val="bg-BG"/>
              </w:rPr>
            </w:pPr>
          </w:p>
          <w:p w14:paraId="7F32BA78" w14:textId="77777777" w:rsidR="004022C9" w:rsidRPr="00155DAD" w:rsidRDefault="004022C9" w:rsidP="004022C9">
            <w:pPr>
              <w:rPr>
                <w:rFonts w:ascii="Verdana" w:hAnsi="Verdana"/>
                <w:sz w:val="20"/>
                <w:szCs w:val="20"/>
                <w:lang w:val="bg-BG"/>
              </w:rPr>
            </w:pPr>
          </w:p>
          <w:p w14:paraId="5828870D" w14:textId="77777777" w:rsidR="004022C9" w:rsidRPr="00155DAD" w:rsidRDefault="004022C9" w:rsidP="004022C9">
            <w:pPr>
              <w:rPr>
                <w:rFonts w:ascii="Verdana" w:hAnsi="Verdana"/>
                <w:sz w:val="20"/>
                <w:szCs w:val="20"/>
                <w:lang w:val="bg-BG"/>
              </w:rPr>
            </w:pPr>
          </w:p>
          <w:p w14:paraId="25D1E87F" w14:textId="77777777" w:rsidR="004022C9" w:rsidRPr="00155DAD" w:rsidRDefault="004022C9" w:rsidP="004022C9">
            <w:pPr>
              <w:rPr>
                <w:rFonts w:ascii="Verdana" w:hAnsi="Verdana"/>
                <w:sz w:val="20"/>
                <w:szCs w:val="20"/>
                <w:lang w:val="bg-BG"/>
              </w:rPr>
            </w:pPr>
          </w:p>
          <w:p w14:paraId="5B4B6A3E" w14:textId="77777777" w:rsidR="004022C9" w:rsidRPr="00155DAD" w:rsidRDefault="004022C9" w:rsidP="004022C9">
            <w:pPr>
              <w:rPr>
                <w:rFonts w:ascii="Verdana" w:hAnsi="Verdana"/>
                <w:sz w:val="20"/>
                <w:szCs w:val="20"/>
                <w:lang w:val="bg-BG"/>
              </w:rPr>
            </w:pPr>
          </w:p>
          <w:p w14:paraId="7DADDD31" w14:textId="57ACB1B8" w:rsidR="004022C9" w:rsidRPr="00155DAD" w:rsidRDefault="004022C9" w:rsidP="004022C9">
            <w:pPr>
              <w:rPr>
                <w:rFonts w:ascii="Verdana" w:hAnsi="Verdana"/>
                <w:sz w:val="20"/>
                <w:szCs w:val="20"/>
                <w:lang w:val="bg-BG"/>
              </w:rPr>
            </w:pPr>
          </w:p>
          <w:p w14:paraId="6CD08021" w14:textId="77777777" w:rsidR="004022C9" w:rsidRPr="00155DAD" w:rsidRDefault="004022C9" w:rsidP="004022C9">
            <w:pPr>
              <w:rPr>
                <w:rFonts w:ascii="Verdana" w:hAnsi="Verdana"/>
                <w:sz w:val="20"/>
                <w:szCs w:val="20"/>
                <w:lang w:val="bg-BG"/>
              </w:rPr>
            </w:pPr>
          </w:p>
          <w:p w14:paraId="1726BE53" w14:textId="11B52170"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Изпълнени мерки по обезопасяване на рисковите участъци </w:t>
            </w:r>
          </w:p>
          <w:p w14:paraId="28E0E1D7" w14:textId="4533AD92"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Километри пътна мрежа с почистени </w:t>
            </w:r>
            <w:r>
              <w:rPr>
                <w:rFonts w:ascii="Verdana" w:hAnsi="Verdana"/>
                <w:sz w:val="20"/>
                <w:szCs w:val="20"/>
                <w:lang w:val="bg-BG"/>
              </w:rPr>
              <w:t>и профилирани банкети и канавки</w:t>
            </w:r>
          </w:p>
          <w:p w14:paraId="4F5E46EC" w14:textId="10B10E54" w:rsidR="004022C9" w:rsidRPr="00155DAD" w:rsidRDefault="004022C9" w:rsidP="004022C9">
            <w:pPr>
              <w:rPr>
                <w:rFonts w:ascii="Verdana" w:hAnsi="Verdana"/>
                <w:sz w:val="20"/>
                <w:szCs w:val="20"/>
                <w:lang w:val="bg-BG"/>
              </w:rPr>
            </w:pPr>
          </w:p>
        </w:tc>
        <w:tc>
          <w:tcPr>
            <w:tcW w:w="1575" w:type="dxa"/>
            <w:gridSpan w:val="2"/>
            <w:shd w:val="clear" w:color="auto" w:fill="FFFFFF" w:themeFill="background1"/>
          </w:tcPr>
          <w:p w14:paraId="6ED3BD8C" w14:textId="77777777" w:rsidR="004022C9" w:rsidRPr="00155DAD" w:rsidRDefault="004022C9" w:rsidP="004022C9">
            <w:pPr>
              <w:rPr>
                <w:rFonts w:ascii="Verdana" w:hAnsi="Verdana"/>
                <w:sz w:val="20"/>
                <w:szCs w:val="20"/>
                <w:lang w:val="bg-BG"/>
              </w:rPr>
            </w:pPr>
          </w:p>
          <w:p w14:paraId="4C1BA0B1" w14:textId="77777777" w:rsidR="004022C9" w:rsidRPr="00155DAD" w:rsidRDefault="004022C9" w:rsidP="004022C9">
            <w:pPr>
              <w:rPr>
                <w:rFonts w:ascii="Verdana" w:hAnsi="Verdana"/>
                <w:sz w:val="20"/>
                <w:szCs w:val="20"/>
                <w:lang w:val="bg-BG"/>
              </w:rPr>
            </w:pPr>
          </w:p>
          <w:p w14:paraId="5AF07174" w14:textId="77777777" w:rsidR="004022C9" w:rsidRPr="00155DAD" w:rsidRDefault="004022C9" w:rsidP="004022C9">
            <w:pPr>
              <w:rPr>
                <w:rFonts w:ascii="Verdana" w:hAnsi="Verdana"/>
                <w:sz w:val="20"/>
                <w:szCs w:val="20"/>
                <w:lang w:val="bg-BG"/>
              </w:rPr>
            </w:pPr>
          </w:p>
          <w:p w14:paraId="2C36AA92" w14:textId="75F435A1" w:rsidR="004022C9" w:rsidRPr="00155DAD" w:rsidRDefault="004022C9" w:rsidP="004022C9">
            <w:pPr>
              <w:rPr>
                <w:rFonts w:ascii="Verdana" w:hAnsi="Verdana"/>
                <w:sz w:val="20"/>
                <w:szCs w:val="20"/>
                <w:lang w:val="bg-BG"/>
              </w:rPr>
            </w:pPr>
          </w:p>
          <w:p w14:paraId="280DD38A" w14:textId="77777777" w:rsidR="004022C9" w:rsidRPr="00155DAD" w:rsidRDefault="004022C9" w:rsidP="004022C9">
            <w:pPr>
              <w:rPr>
                <w:rFonts w:ascii="Verdana" w:hAnsi="Verdana"/>
                <w:sz w:val="20"/>
                <w:szCs w:val="20"/>
                <w:lang w:val="bg-BG"/>
              </w:rPr>
            </w:pPr>
          </w:p>
          <w:p w14:paraId="0016FD73" w14:textId="77777777" w:rsidR="004022C9" w:rsidRPr="00155DAD" w:rsidRDefault="004022C9" w:rsidP="004022C9">
            <w:pPr>
              <w:rPr>
                <w:rFonts w:ascii="Verdana" w:hAnsi="Verdana"/>
                <w:sz w:val="20"/>
                <w:szCs w:val="20"/>
                <w:lang w:val="bg-BG"/>
              </w:rPr>
            </w:pPr>
          </w:p>
          <w:p w14:paraId="2A75FE20" w14:textId="171244CE" w:rsidR="004022C9" w:rsidRPr="00155DAD" w:rsidRDefault="004022C9" w:rsidP="004022C9">
            <w:pPr>
              <w:rPr>
                <w:rFonts w:ascii="Verdana" w:hAnsi="Verdana"/>
                <w:sz w:val="20"/>
                <w:szCs w:val="20"/>
                <w:lang w:val="bg-BG"/>
              </w:rPr>
            </w:pPr>
          </w:p>
          <w:p w14:paraId="32E64C62" w14:textId="77777777" w:rsidR="004022C9" w:rsidRPr="00155DAD" w:rsidRDefault="004022C9" w:rsidP="004022C9">
            <w:pPr>
              <w:rPr>
                <w:rFonts w:ascii="Verdana" w:hAnsi="Verdana"/>
                <w:sz w:val="20"/>
                <w:szCs w:val="20"/>
                <w:lang w:val="bg-BG"/>
              </w:rPr>
            </w:pPr>
          </w:p>
          <w:p w14:paraId="483A7490" w14:textId="75567F09" w:rsidR="004022C9" w:rsidRPr="00155DAD" w:rsidRDefault="004022C9" w:rsidP="004022C9">
            <w:pPr>
              <w:rPr>
                <w:rFonts w:ascii="Verdana" w:hAnsi="Verdana"/>
                <w:sz w:val="20"/>
                <w:szCs w:val="20"/>
                <w:lang w:val="bg-BG"/>
              </w:rPr>
            </w:pPr>
            <w:r w:rsidRPr="00155DAD">
              <w:rPr>
                <w:rFonts w:ascii="Verdana" w:hAnsi="Verdana"/>
                <w:sz w:val="20"/>
                <w:szCs w:val="20"/>
                <w:lang w:val="bg-BG"/>
              </w:rPr>
              <w:t>Общини, АПИ/ОПУ, ОД МВР</w:t>
            </w:r>
          </w:p>
          <w:p w14:paraId="7C3DAD7C" w14:textId="4055AF7F" w:rsidR="004022C9" w:rsidRPr="00155DAD" w:rsidRDefault="004022C9" w:rsidP="004022C9">
            <w:pPr>
              <w:rPr>
                <w:rFonts w:ascii="Verdana" w:hAnsi="Verdana"/>
                <w:sz w:val="20"/>
                <w:szCs w:val="20"/>
                <w:lang w:val="bg-BG"/>
              </w:rPr>
            </w:pPr>
          </w:p>
          <w:p w14:paraId="68328330" w14:textId="716AFFB8" w:rsidR="004022C9" w:rsidRPr="00155DAD" w:rsidRDefault="004022C9" w:rsidP="004022C9">
            <w:pPr>
              <w:rPr>
                <w:rFonts w:ascii="Verdana" w:hAnsi="Verdana"/>
                <w:sz w:val="20"/>
                <w:szCs w:val="20"/>
                <w:lang w:val="bg-BG"/>
              </w:rPr>
            </w:pPr>
          </w:p>
          <w:p w14:paraId="40173900" w14:textId="77777777" w:rsidR="004022C9" w:rsidRPr="00155DAD" w:rsidRDefault="004022C9" w:rsidP="004022C9">
            <w:pPr>
              <w:rPr>
                <w:rFonts w:ascii="Verdana" w:hAnsi="Verdana"/>
                <w:sz w:val="20"/>
                <w:szCs w:val="20"/>
                <w:lang w:val="bg-BG"/>
              </w:rPr>
            </w:pPr>
          </w:p>
          <w:p w14:paraId="50D97CE9" w14:textId="5B47AF0F" w:rsidR="004022C9" w:rsidRPr="00155DAD" w:rsidRDefault="004022C9" w:rsidP="004022C9">
            <w:pPr>
              <w:rPr>
                <w:rFonts w:ascii="Verdana" w:hAnsi="Verdana"/>
                <w:sz w:val="20"/>
                <w:szCs w:val="20"/>
                <w:lang w:val="bg-BG"/>
              </w:rPr>
            </w:pPr>
          </w:p>
          <w:p w14:paraId="6813AF35" w14:textId="7B3D4243" w:rsidR="004022C9" w:rsidRPr="00155DAD" w:rsidRDefault="004022C9" w:rsidP="004022C9">
            <w:pPr>
              <w:rPr>
                <w:rFonts w:ascii="Verdana" w:hAnsi="Verdana"/>
                <w:sz w:val="20"/>
                <w:szCs w:val="20"/>
                <w:lang w:val="bg-BG"/>
              </w:rPr>
            </w:pPr>
          </w:p>
          <w:p w14:paraId="7823FF85" w14:textId="77777777" w:rsidR="004022C9" w:rsidRPr="00155DAD" w:rsidRDefault="004022C9" w:rsidP="004022C9">
            <w:pPr>
              <w:rPr>
                <w:rFonts w:ascii="Verdana" w:hAnsi="Verdana"/>
                <w:sz w:val="20"/>
                <w:szCs w:val="20"/>
                <w:lang w:val="bg-BG"/>
              </w:rPr>
            </w:pPr>
          </w:p>
          <w:p w14:paraId="2C3683CA" w14:textId="10BAF1E4" w:rsidR="004022C9" w:rsidRPr="00155DAD" w:rsidRDefault="004022C9" w:rsidP="004022C9">
            <w:pPr>
              <w:rPr>
                <w:rFonts w:ascii="Verdana" w:hAnsi="Verdana"/>
                <w:sz w:val="20"/>
                <w:szCs w:val="20"/>
                <w:lang w:val="bg-BG"/>
              </w:rPr>
            </w:pPr>
          </w:p>
        </w:tc>
      </w:tr>
      <w:tr w:rsidR="004022C9" w:rsidRPr="00155DAD" w14:paraId="4B77ECD7" w14:textId="77777777" w:rsidTr="00192ACB">
        <w:trPr>
          <w:trHeight w:val="152"/>
        </w:trPr>
        <w:tc>
          <w:tcPr>
            <w:tcW w:w="3098" w:type="dxa"/>
            <w:shd w:val="clear" w:color="auto" w:fill="FFFFFF" w:themeFill="background1"/>
          </w:tcPr>
          <w:p w14:paraId="3DE589B9" w14:textId="77777777" w:rsidR="004022C9" w:rsidRPr="00155DAD" w:rsidRDefault="004022C9" w:rsidP="004022C9">
            <w:pPr>
              <w:ind w:right="35"/>
              <w:rPr>
                <w:rFonts w:ascii="Verdana" w:hAnsi="Verdana" w:cstheme="minorHAnsi"/>
                <w:sz w:val="20"/>
                <w:szCs w:val="20"/>
                <w:lang w:val="bg-BG"/>
              </w:rPr>
            </w:pPr>
            <w:r w:rsidRPr="00155DAD">
              <w:rPr>
                <w:rFonts w:ascii="Verdana" w:hAnsi="Verdana" w:cstheme="minorHAnsi"/>
                <w:b/>
                <w:sz w:val="20"/>
                <w:szCs w:val="20"/>
                <w:lang w:val="bg-BG"/>
              </w:rPr>
              <w:lastRenderedPageBreak/>
              <w:t xml:space="preserve">Разработване и изпълнение на мерки за устойчива градска мобилност от общините като част от общински планове за развитие, интегрираните планове за градско възстановяване и развитие и Транспортно-комуникационни схеми към Общите </w:t>
            </w:r>
            <w:proofErr w:type="spellStart"/>
            <w:r w:rsidRPr="00155DAD">
              <w:rPr>
                <w:rFonts w:ascii="Verdana" w:hAnsi="Verdana" w:cstheme="minorHAnsi"/>
                <w:b/>
                <w:sz w:val="20"/>
                <w:szCs w:val="20"/>
                <w:lang w:val="bg-BG"/>
              </w:rPr>
              <w:t>устройствени</w:t>
            </w:r>
            <w:proofErr w:type="spellEnd"/>
            <w:r w:rsidRPr="00155DAD">
              <w:rPr>
                <w:rFonts w:ascii="Verdana" w:hAnsi="Verdana" w:cstheme="minorHAnsi"/>
                <w:b/>
                <w:sz w:val="20"/>
                <w:szCs w:val="20"/>
                <w:lang w:val="bg-BG"/>
              </w:rPr>
              <w:t xml:space="preserve"> планове </w:t>
            </w:r>
            <w:r w:rsidRPr="00155DAD">
              <w:rPr>
                <w:rFonts w:ascii="Verdana" w:hAnsi="Verdana" w:cstheme="minorHAnsi"/>
                <w:b/>
                <w:sz w:val="20"/>
                <w:szCs w:val="20"/>
                <w:lang w:val="bg-BG"/>
              </w:rPr>
              <w:lastRenderedPageBreak/>
              <w:t>на населените места:</w:t>
            </w:r>
            <w:r w:rsidRPr="00155DAD">
              <w:rPr>
                <w:rFonts w:ascii="Verdana" w:hAnsi="Verdana" w:cstheme="minorHAnsi"/>
                <w:sz w:val="20"/>
                <w:szCs w:val="20"/>
                <w:lang w:val="bg-BG"/>
              </w:rPr>
              <w:t xml:space="preserve"> </w:t>
            </w:r>
          </w:p>
          <w:p w14:paraId="0607E48A" w14:textId="77777777" w:rsidR="004022C9" w:rsidRPr="00155DAD" w:rsidRDefault="004022C9" w:rsidP="004022C9">
            <w:pPr>
              <w:ind w:right="-141"/>
              <w:rPr>
                <w:rFonts w:ascii="Verdana" w:hAnsi="Verdana" w:cstheme="minorHAnsi"/>
                <w:sz w:val="20"/>
                <w:szCs w:val="20"/>
                <w:lang w:val="bg-BG"/>
              </w:rPr>
            </w:pPr>
          </w:p>
          <w:p w14:paraId="0FABAA90" w14:textId="54381198" w:rsidR="004022C9" w:rsidRPr="00155DAD" w:rsidRDefault="004022C9" w:rsidP="004022C9">
            <w:pPr>
              <w:ind w:right="35"/>
              <w:rPr>
                <w:rFonts w:ascii="Verdana" w:hAnsi="Verdana" w:cstheme="minorHAnsi"/>
                <w:sz w:val="20"/>
                <w:szCs w:val="20"/>
                <w:lang w:val="bg-BG"/>
              </w:rPr>
            </w:pPr>
            <w:r w:rsidRPr="00155DAD">
              <w:rPr>
                <w:rFonts w:ascii="Verdana" w:hAnsi="Verdana" w:cstheme="minorHAnsi"/>
                <w:sz w:val="20"/>
                <w:szCs w:val="20"/>
                <w:lang w:val="bg-BG"/>
              </w:rPr>
              <w:t>Извеждане на транзитните потоци извън населените места за успокояване на движението на входно – изходните артерии в населените места, през които преминават транзитно трасета от републиканската пътна мрежа,</w:t>
            </w:r>
          </w:p>
          <w:p w14:paraId="47BB0298" w14:textId="77777777" w:rsidR="004022C9" w:rsidRPr="00155DAD" w:rsidRDefault="004022C9" w:rsidP="004022C9">
            <w:pPr>
              <w:ind w:right="35"/>
              <w:rPr>
                <w:rFonts w:ascii="Verdana" w:hAnsi="Verdana" w:cstheme="minorHAnsi"/>
                <w:sz w:val="20"/>
                <w:szCs w:val="20"/>
                <w:lang w:val="bg-BG"/>
              </w:rPr>
            </w:pPr>
            <w:r w:rsidRPr="00155DAD">
              <w:rPr>
                <w:rFonts w:ascii="Verdana" w:hAnsi="Verdana" w:cstheme="minorHAnsi"/>
                <w:sz w:val="20"/>
                <w:szCs w:val="20"/>
                <w:lang w:val="bg-BG"/>
              </w:rPr>
              <w:t xml:space="preserve">намаляване на трафика и задръстванията, </w:t>
            </w:r>
          </w:p>
          <w:p w14:paraId="6C5F6878" w14:textId="77777777" w:rsidR="004022C9" w:rsidRPr="00155DAD" w:rsidRDefault="004022C9" w:rsidP="004022C9">
            <w:pPr>
              <w:ind w:right="35"/>
              <w:rPr>
                <w:rFonts w:ascii="Verdana" w:hAnsi="Verdana" w:cstheme="minorHAnsi"/>
                <w:sz w:val="20"/>
                <w:szCs w:val="20"/>
                <w:lang w:val="bg-BG"/>
              </w:rPr>
            </w:pPr>
            <w:r w:rsidRPr="00155DAD">
              <w:rPr>
                <w:rFonts w:ascii="Verdana" w:hAnsi="Verdana" w:cstheme="minorHAnsi"/>
                <w:sz w:val="20"/>
                <w:szCs w:val="20"/>
                <w:lang w:val="bg-BG"/>
              </w:rPr>
              <w:t>повишаване на безопасността на движението и осигуряване свободния поток на автомобилния трафик - изграждане на околовръстни пътища;</w:t>
            </w:r>
          </w:p>
          <w:p w14:paraId="295A2928" w14:textId="77777777" w:rsidR="004022C9" w:rsidRPr="00155DAD" w:rsidRDefault="004022C9" w:rsidP="004022C9">
            <w:pPr>
              <w:ind w:right="35"/>
              <w:rPr>
                <w:rFonts w:ascii="Verdana" w:hAnsi="Verdana" w:cstheme="minorHAnsi"/>
                <w:sz w:val="20"/>
                <w:szCs w:val="20"/>
                <w:lang w:val="bg-BG"/>
              </w:rPr>
            </w:pPr>
            <w:r w:rsidRPr="00155DAD">
              <w:rPr>
                <w:rFonts w:ascii="Verdana" w:hAnsi="Verdana" w:cstheme="minorHAnsi"/>
                <w:sz w:val="20"/>
                <w:szCs w:val="20"/>
                <w:lang w:val="bg-BG"/>
              </w:rPr>
              <w:t>Изграждане на оптимални връзки и висока степен на съответствие между различните видове транспорт, гарантиращи безопасна скорост, комфорт и благоприятна атмосфера на мобилността</w:t>
            </w:r>
          </w:p>
          <w:p w14:paraId="02E9AF10" w14:textId="77777777" w:rsidR="004022C9" w:rsidRPr="00155DAD" w:rsidRDefault="004022C9" w:rsidP="004022C9">
            <w:pPr>
              <w:ind w:right="35"/>
              <w:rPr>
                <w:rFonts w:ascii="Verdana" w:hAnsi="Verdana" w:cstheme="minorHAnsi"/>
                <w:sz w:val="20"/>
                <w:szCs w:val="20"/>
                <w:lang w:val="bg-BG"/>
              </w:rPr>
            </w:pPr>
          </w:p>
          <w:p w14:paraId="59EDAFE2" w14:textId="77777777" w:rsidR="004022C9" w:rsidRPr="00155DAD" w:rsidRDefault="004022C9" w:rsidP="004022C9">
            <w:pPr>
              <w:ind w:right="35"/>
              <w:rPr>
                <w:rFonts w:ascii="Verdana" w:hAnsi="Verdana" w:cstheme="minorHAnsi"/>
                <w:sz w:val="20"/>
                <w:szCs w:val="20"/>
                <w:lang w:val="bg-BG"/>
              </w:rPr>
            </w:pPr>
            <w:r w:rsidRPr="00155DAD">
              <w:rPr>
                <w:rFonts w:ascii="Verdana" w:hAnsi="Verdana" w:cstheme="minorHAnsi"/>
                <w:sz w:val="20"/>
                <w:szCs w:val="20"/>
                <w:lang w:val="bg-BG"/>
              </w:rPr>
              <w:t>Въвеждане на алтернативни форми на придвижване за ограничаване на движението и ползването на лични моторни превозни средства в пътни участъци с натоварен трафик</w:t>
            </w:r>
          </w:p>
          <w:p w14:paraId="0E815E5A" w14:textId="77777777" w:rsidR="004022C9" w:rsidRPr="00155DAD" w:rsidRDefault="004022C9" w:rsidP="004022C9">
            <w:pPr>
              <w:ind w:right="-141"/>
              <w:rPr>
                <w:rFonts w:ascii="Verdana" w:hAnsi="Verdana" w:cstheme="minorHAnsi"/>
                <w:sz w:val="20"/>
                <w:szCs w:val="20"/>
                <w:lang w:val="bg-BG"/>
              </w:rPr>
            </w:pPr>
          </w:p>
          <w:p w14:paraId="22444685" w14:textId="77777777" w:rsidR="004022C9" w:rsidRDefault="004022C9" w:rsidP="004022C9">
            <w:pPr>
              <w:ind w:right="-141"/>
              <w:rPr>
                <w:rFonts w:ascii="Verdana" w:hAnsi="Verdana" w:cstheme="minorHAnsi"/>
                <w:sz w:val="20"/>
                <w:szCs w:val="20"/>
                <w:lang w:val="bg-BG"/>
              </w:rPr>
            </w:pPr>
            <w:r w:rsidRPr="00155DAD">
              <w:rPr>
                <w:rFonts w:ascii="Verdana" w:hAnsi="Verdana" w:cstheme="minorHAnsi"/>
                <w:sz w:val="20"/>
                <w:szCs w:val="20"/>
                <w:lang w:val="bg-BG"/>
              </w:rPr>
              <w:lastRenderedPageBreak/>
              <w:t xml:space="preserve">Развитие на обществения градски транспорт по отношение на удобство, комфорт, точност и </w:t>
            </w:r>
            <w:proofErr w:type="spellStart"/>
            <w:r w:rsidRPr="00155DAD">
              <w:rPr>
                <w:rFonts w:ascii="Verdana" w:hAnsi="Verdana" w:cstheme="minorHAnsi"/>
                <w:sz w:val="20"/>
                <w:szCs w:val="20"/>
                <w:lang w:val="bg-BG"/>
              </w:rPr>
              <w:t>комуникативност</w:t>
            </w:r>
            <w:proofErr w:type="spellEnd"/>
          </w:p>
          <w:p w14:paraId="42F5FC88" w14:textId="77777777" w:rsidR="004022C9" w:rsidRDefault="004022C9" w:rsidP="004022C9">
            <w:pPr>
              <w:ind w:right="-141"/>
              <w:rPr>
                <w:rFonts w:ascii="Verdana" w:hAnsi="Verdana" w:cstheme="minorHAnsi"/>
                <w:sz w:val="20"/>
                <w:szCs w:val="20"/>
                <w:lang w:val="bg-BG"/>
              </w:rPr>
            </w:pPr>
          </w:p>
          <w:p w14:paraId="36715EA2" w14:textId="4E881417" w:rsidR="004022C9" w:rsidRPr="00202ECB" w:rsidRDefault="004022C9" w:rsidP="004022C9">
            <w:pPr>
              <w:ind w:right="-141"/>
              <w:rPr>
                <w:rFonts w:ascii="Verdana" w:hAnsi="Verdana" w:cstheme="minorHAnsi"/>
                <w:sz w:val="20"/>
                <w:szCs w:val="20"/>
                <w:lang w:val="bg-BG"/>
              </w:rPr>
            </w:pPr>
          </w:p>
        </w:tc>
        <w:tc>
          <w:tcPr>
            <w:tcW w:w="1442" w:type="dxa"/>
            <w:gridSpan w:val="2"/>
            <w:shd w:val="clear" w:color="auto" w:fill="FFFFFF" w:themeFill="background1"/>
          </w:tcPr>
          <w:p w14:paraId="78392471" w14:textId="40652552" w:rsidR="004022C9" w:rsidRPr="00155DAD" w:rsidRDefault="004022C9" w:rsidP="004022C9">
            <w:pPr>
              <w:rPr>
                <w:rFonts w:ascii="Verdana" w:hAnsi="Verdana"/>
                <w:sz w:val="20"/>
                <w:szCs w:val="20"/>
                <w:lang w:val="bg-BG"/>
              </w:rPr>
            </w:pPr>
          </w:p>
          <w:p w14:paraId="36483DA0" w14:textId="10A07F1D"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615991D6" w14:textId="2477B480" w:rsidR="004022C9" w:rsidRPr="00155DAD" w:rsidRDefault="004022C9" w:rsidP="004022C9">
            <w:pPr>
              <w:rPr>
                <w:rFonts w:ascii="Verdana" w:hAnsi="Verdana"/>
                <w:sz w:val="20"/>
                <w:szCs w:val="20"/>
                <w:lang w:val="bg-BG"/>
              </w:rPr>
            </w:pPr>
          </w:p>
          <w:p w14:paraId="0C70F5A0" w14:textId="3797FF22"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tc>
        <w:tc>
          <w:tcPr>
            <w:tcW w:w="1990" w:type="dxa"/>
            <w:gridSpan w:val="2"/>
            <w:shd w:val="clear" w:color="auto" w:fill="FFFFFF" w:themeFill="background1"/>
          </w:tcPr>
          <w:p w14:paraId="3BAFDC98" w14:textId="0687DB12" w:rsidR="004022C9" w:rsidRPr="00155DAD" w:rsidRDefault="004022C9" w:rsidP="004022C9">
            <w:pPr>
              <w:rPr>
                <w:rFonts w:ascii="Verdana" w:hAnsi="Verdana"/>
                <w:sz w:val="20"/>
                <w:szCs w:val="20"/>
                <w:lang w:val="bg-BG"/>
              </w:rPr>
            </w:pPr>
          </w:p>
          <w:p w14:paraId="648BAE13" w14:textId="6617DA4E"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Бюджет на общините </w:t>
            </w:r>
          </w:p>
        </w:tc>
        <w:tc>
          <w:tcPr>
            <w:tcW w:w="1990" w:type="dxa"/>
            <w:gridSpan w:val="2"/>
            <w:shd w:val="clear" w:color="auto" w:fill="FFFFFF" w:themeFill="background1"/>
          </w:tcPr>
          <w:p w14:paraId="60C5DCE5" w14:textId="28365C0F" w:rsidR="004022C9" w:rsidRPr="00155DAD" w:rsidRDefault="004022C9" w:rsidP="004022C9">
            <w:pPr>
              <w:rPr>
                <w:rFonts w:ascii="Verdana" w:hAnsi="Verdana"/>
                <w:sz w:val="20"/>
                <w:szCs w:val="20"/>
                <w:lang w:val="bg-BG"/>
              </w:rPr>
            </w:pPr>
          </w:p>
          <w:p w14:paraId="57ED1080"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Намаляване на трафика и задръстванията, Развитие и подобряване на обществения транспорт. Подобряване на пътната безопасност</w:t>
            </w:r>
          </w:p>
          <w:p w14:paraId="735813D9" w14:textId="77777777" w:rsidR="004022C9" w:rsidRPr="00155DAD" w:rsidRDefault="004022C9" w:rsidP="004022C9">
            <w:pPr>
              <w:rPr>
                <w:rFonts w:ascii="Verdana" w:hAnsi="Verdana"/>
                <w:sz w:val="20"/>
                <w:szCs w:val="20"/>
                <w:lang w:val="bg-BG"/>
              </w:rPr>
            </w:pPr>
          </w:p>
          <w:p w14:paraId="5DA1FC85" w14:textId="00779FA0" w:rsidR="004022C9" w:rsidRPr="00155DAD" w:rsidRDefault="004022C9" w:rsidP="004022C9">
            <w:pPr>
              <w:jc w:val="both"/>
              <w:rPr>
                <w:rFonts w:ascii="Verdana" w:hAnsi="Verdana"/>
                <w:sz w:val="20"/>
                <w:szCs w:val="20"/>
                <w:lang w:val="bg-BG"/>
              </w:rPr>
            </w:pPr>
          </w:p>
        </w:tc>
        <w:tc>
          <w:tcPr>
            <w:tcW w:w="1715" w:type="dxa"/>
            <w:gridSpan w:val="2"/>
            <w:shd w:val="clear" w:color="auto" w:fill="FFFFFF" w:themeFill="background1"/>
          </w:tcPr>
          <w:p w14:paraId="34B8959A" w14:textId="17BB142D" w:rsidR="004022C9" w:rsidRPr="00155DAD" w:rsidRDefault="004022C9" w:rsidP="004022C9">
            <w:pPr>
              <w:rPr>
                <w:rFonts w:ascii="Verdana" w:hAnsi="Verdana"/>
                <w:sz w:val="20"/>
                <w:szCs w:val="20"/>
                <w:lang w:val="bg-BG"/>
              </w:rPr>
            </w:pPr>
          </w:p>
          <w:p w14:paraId="2A61708E" w14:textId="5276DAE6" w:rsidR="004022C9" w:rsidRPr="00155DAD" w:rsidRDefault="004022C9" w:rsidP="004022C9">
            <w:pPr>
              <w:rPr>
                <w:rFonts w:ascii="Verdana" w:hAnsi="Verdana"/>
                <w:sz w:val="20"/>
                <w:szCs w:val="20"/>
                <w:lang w:val="bg-BG"/>
              </w:rPr>
            </w:pPr>
            <w:r w:rsidRPr="00155DAD">
              <w:rPr>
                <w:rFonts w:ascii="Verdana" w:hAnsi="Verdana"/>
                <w:sz w:val="20"/>
                <w:szCs w:val="20"/>
                <w:lang w:val="bg-BG"/>
              </w:rPr>
              <w:t>Изпълнени мерки за устойчива градска мобилност</w:t>
            </w:r>
          </w:p>
        </w:tc>
        <w:tc>
          <w:tcPr>
            <w:tcW w:w="1575" w:type="dxa"/>
            <w:gridSpan w:val="2"/>
            <w:shd w:val="clear" w:color="auto" w:fill="FFFFFF" w:themeFill="background1"/>
          </w:tcPr>
          <w:p w14:paraId="36BE97E5" w14:textId="18FB56E7" w:rsidR="004022C9" w:rsidRPr="00155DAD" w:rsidRDefault="004022C9" w:rsidP="004022C9">
            <w:pPr>
              <w:rPr>
                <w:rFonts w:ascii="Verdana" w:hAnsi="Verdana"/>
                <w:sz w:val="20"/>
                <w:szCs w:val="20"/>
                <w:lang w:val="bg-BG"/>
              </w:rPr>
            </w:pPr>
          </w:p>
          <w:p w14:paraId="7727C32F" w14:textId="6D42CCFB"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Общини </w:t>
            </w:r>
          </w:p>
        </w:tc>
      </w:tr>
      <w:tr w:rsidR="004022C9" w:rsidRPr="00155DAD" w14:paraId="6CACA974" w14:textId="77777777" w:rsidTr="00192ACB">
        <w:trPr>
          <w:trHeight w:val="152"/>
        </w:trPr>
        <w:tc>
          <w:tcPr>
            <w:tcW w:w="3098" w:type="dxa"/>
            <w:shd w:val="clear" w:color="auto" w:fill="FFFFFF" w:themeFill="background1"/>
          </w:tcPr>
          <w:p w14:paraId="093F8D3D" w14:textId="78058E8E" w:rsidR="004022C9" w:rsidRPr="00192ACB" w:rsidRDefault="004022C9" w:rsidP="004022C9">
            <w:pPr>
              <w:ind w:right="-141"/>
              <w:rPr>
                <w:rFonts w:ascii="Verdana" w:hAnsi="Verdana" w:cstheme="minorHAnsi"/>
                <w:sz w:val="20"/>
                <w:szCs w:val="20"/>
                <w:u w:val="single"/>
                <w:lang w:val="bg-BG"/>
              </w:rPr>
            </w:pPr>
            <w:r w:rsidRPr="00192ACB">
              <w:rPr>
                <w:rFonts w:ascii="Verdana" w:hAnsi="Verdana" w:cstheme="minorHAnsi"/>
                <w:sz w:val="20"/>
                <w:szCs w:val="20"/>
                <w:u w:val="single"/>
                <w:lang w:val="bg-BG"/>
              </w:rPr>
              <w:lastRenderedPageBreak/>
              <w:t xml:space="preserve">Община </w:t>
            </w:r>
            <w:r w:rsidRPr="00192ACB">
              <w:rPr>
                <w:rFonts w:ascii="Verdana" w:hAnsi="Verdana"/>
                <w:sz w:val="20"/>
                <w:szCs w:val="20"/>
                <w:u w:val="single"/>
                <w:lang w:val="bg-BG"/>
              </w:rPr>
              <w:t>Димитровград</w:t>
            </w:r>
            <w:r w:rsidRPr="00192ACB">
              <w:rPr>
                <w:rFonts w:ascii="Verdana" w:hAnsi="Verdana" w:cstheme="minorHAnsi"/>
                <w:sz w:val="20"/>
                <w:szCs w:val="20"/>
                <w:u w:val="single"/>
                <w:lang w:val="bg-BG"/>
              </w:rPr>
              <w:t xml:space="preserve">: </w:t>
            </w:r>
          </w:p>
          <w:p w14:paraId="2DE43865" w14:textId="77777777" w:rsidR="005F38F1" w:rsidRPr="00192ACB" w:rsidRDefault="005F38F1" w:rsidP="005F38F1">
            <w:pPr>
              <w:spacing w:before="80" w:after="80" w:line="259" w:lineRule="auto"/>
              <w:ind w:right="35"/>
              <w:rPr>
                <w:rFonts w:ascii="Verdana" w:eastAsia="Calibri" w:hAnsi="Verdana" w:cs="Times New Roman"/>
                <w:sz w:val="18"/>
                <w:szCs w:val="18"/>
                <w:lang w:val="bg-BG"/>
              </w:rPr>
            </w:pPr>
            <w:r w:rsidRPr="00192ACB">
              <w:rPr>
                <w:rFonts w:ascii="Verdana" w:eastAsia="Calibri" w:hAnsi="Verdana" w:cs="Calibri"/>
                <w:sz w:val="18"/>
                <w:szCs w:val="18"/>
                <w:lang w:val="bg-BG"/>
              </w:rPr>
              <w:t xml:space="preserve">По договор за предоставяне на безвъзмездна финансова помощ по Програма за </w:t>
            </w:r>
            <w:proofErr w:type="spellStart"/>
            <w:r w:rsidRPr="00192ACB">
              <w:rPr>
                <w:rFonts w:ascii="Verdana" w:eastAsia="Calibri" w:hAnsi="Verdana" w:cs="Calibri"/>
                <w:sz w:val="18"/>
                <w:szCs w:val="18"/>
                <w:lang w:val="bg-BG"/>
              </w:rPr>
              <w:t>транснац</w:t>
            </w:r>
            <w:proofErr w:type="spellEnd"/>
            <w:r w:rsidRPr="00192ACB">
              <w:rPr>
                <w:rFonts w:ascii="Verdana" w:eastAsia="Calibri" w:hAnsi="Verdana" w:cs="Calibri"/>
                <w:sz w:val="18"/>
                <w:szCs w:val="18"/>
                <w:lang w:val="bg-BG"/>
              </w:rPr>
              <w:t xml:space="preserve">.сътрудничество Дунав 2014-2020, РА3 "По-добре свързан </w:t>
            </w:r>
            <w:proofErr w:type="spellStart"/>
            <w:r w:rsidRPr="00192ACB">
              <w:rPr>
                <w:rFonts w:ascii="Verdana" w:eastAsia="Calibri" w:hAnsi="Verdana" w:cs="Calibri"/>
                <w:sz w:val="18"/>
                <w:szCs w:val="18"/>
                <w:lang w:val="bg-BG"/>
              </w:rPr>
              <w:t>иенергийно</w:t>
            </w:r>
            <w:proofErr w:type="spellEnd"/>
            <w:r w:rsidRPr="00192ACB">
              <w:rPr>
                <w:rFonts w:ascii="Verdana" w:eastAsia="Calibri" w:hAnsi="Verdana" w:cs="Calibri"/>
                <w:sz w:val="18"/>
                <w:szCs w:val="18"/>
                <w:lang w:val="bg-BG"/>
              </w:rPr>
              <w:t xml:space="preserve"> отговорен Дунавски регион" е реализиран проект „CHESTNUT- Изработване на обстойни стратегически планове за устойчив градски транспорт /</w:t>
            </w:r>
            <w:proofErr w:type="spellStart"/>
            <w:r w:rsidRPr="00192ACB">
              <w:rPr>
                <w:rFonts w:ascii="Verdana" w:eastAsia="Calibri" w:hAnsi="Verdana" w:cs="Calibri"/>
                <w:sz w:val="18"/>
                <w:szCs w:val="18"/>
                <w:lang w:val="bg-BG"/>
              </w:rPr>
              <w:t>CompreHensive</w:t>
            </w:r>
            <w:proofErr w:type="spellEnd"/>
            <w:r w:rsidRPr="00192ACB">
              <w:rPr>
                <w:rFonts w:ascii="Verdana" w:eastAsia="Calibri" w:hAnsi="Verdana" w:cs="Calibri"/>
                <w:sz w:val="18"/>
                <w:szCs w:val="18"/>
                <w:lang w:val="bg-BG"/>
              </w:rPr>
              <w:t xml:space="preserve"> </w:t>
            </w:r>
            <w:proofErr w:type="spellStart"/>
            <w:r w:rsidRPr="00192ACB">
              <w:rPr>
                <w:rFonts w:ascii="Verdana" w:eastAsia="Calibri" w:hAnsi="Verdana" w:cs="Calibri"/>
                <w:sz w:val="18"/>
                <w:szCs w:val="18"/>
                <w:lang w:val="bg-BG"/>
              </w:rPr>
              <w:t>Elaboration</w:t>
            </w:r>
            <w:proofErr w:type="spellEnd"/>
            <w:r w:rsidRPr="00192ACB">
              <w:rPr>
                <w:rFonts w:ascii="Verdana" w:eastAsia="Calibri" w:hAnsi="Verdana" w:cs="Calibri"/>
                <w:sz w:val="18"/>
                <w:szCs w:val="18"/>
                <w:lang w:val="bg-BG"/>
              </w:rPr>
              <w:t xml:space="preserve"> of </w:t>
            </w:r>
            <w:proofErr w:type="spellStart"/>
            <w:r w:rsidRPr="00192ACB">
              <w:rPr>
                <w:rFonts w:ascii="Verdana" w:eastAsia="Calibri" w:hAnsi="Verdana" w:cs="Calibri"/>
                <w:sz w:val="18"/>
                <w:szCs w:val="18"/>
                <w:lang w:val="bg-BG"/>
              </w:rPr>
              <w:t>STrategic</w:t>
            </w:r>
            <w:proofErr w:type="spellEnd"/>
            <w:r w:rsidRPr="00192ACB">
              <w:rPr>
                <w:rFonts w:ascii="Verdana" w:eastAsia="Calibri" w:hAnsi="Verdana" w:cs="Calibri"/>
                <w:sz w:val="18"/>
                <w:szCs w:val="18"/>
                <w:lang w:val="bg-BG"/>
              </w:rPr>
              <w:t xml:space="preserve"> </w:t>
            </w:r>
            <w:proofErr w:type="spellStart"/>
            <w:r w:rsidRPr="00192ACB">
              <w:rPr>
                <w:rFonts w:ascii="Verdana" w:eastAsia="Calibri" w:hAnsi="Verdana" w:cs="Calibri"/>
                <w:sz w:val="18"/>
                <w:szCs w:val="18"/>
                <w:lang w:val="bg-BG"/>
              </w:rPr>
              <w:t>PlaNs</w:t>
            </w:r>
            <w:proofErr w:type="spellEnd"/>
            <w:r w:rsidRPr="00192ACB">
              <w:rPr>
                <w:rFonts w:ascii="Verdana" w:eastAsia="Calibri" w:hAnsi="Verdana" w:cs="Calibri"/>
                <w:sz w:val="18"/>
                <w:szCs w:val="18"/>
                <w:lang w:val="bg-BG"/>
              </w:rPr>
              <w:t xml:space="preserve"> </w:t>
            </w:r>
            <w:proofErr w:type="spellStart"/>
            <w:r w:rsidRPr="00192ACB">
              <w:rPr>
                <w:rFonts w:ascii="Verdana" w:eastAsia="Calibri" w:hAnsi="Verdana" w:cs="Calibri"/>
                <w:sz w:val="18"/>
                <w:szCs w:val="18"/>
                <w:lang w:val="bg-BG"/>
              </w:rPr>
              <w:t>for</w:t>
            </w:r>
            <w:proofErr w:type="spellEnd"/>
            <w:r w:rsidRPr="00192ACB">
              <w:rPr>
                <w:rFonts w:ascii="Verdana" w:eastAsia="Calibri" w:hAnsi="Verdana" w:cs="Calibri"/>
                <w:sz w:val="18"/>
                <w:szCs w:val="18"/>
                <w:lang w:val="bg-BG"/>
              </w:rPr>
              <w:t xml:space="preserve"> </w:t>
            </w:r>
            <w:proofErr w:type="spellStart"/>
            <w:r w:rsidRPr="00192ACB">
              <w:rPr>
                <w:rFonts w:ascii="Verdana" w:eastAsia="Calibri" w:hAnsi="Verdana" w:cs="Calibri"/>
                <w:sz w:val="18"/>
                <w:szCs w:val="18"/>
                <w:lang w:val="bg-BG"/>
              </w:rPr>
              <w:t>susstainable</w:t>
            </w:r>
            <w:proofErr w:type="spellEnd"/>
            <w:r w:rsidRPr="00192ACB">
              <w:rPr>
                <w:rFonts w:ascii="Verdana" w:eastAsia="Calibri" w:hAnsi="Verdana" w:cs="Calibri"/>
                <w:sz w:val="18"/>
                <w:szCs w:val="18"/>
                <w:lang w:val="bg-BG"/>
              </w:rPr>
              <w:t xml:space="preserve"> </w:t>
            </w:r>
            <w:proofErr w:type="spellStart"/>
            <w:r w:rsidRPr="00192ACB">
              <w:rPr>
                <w:rFonts w:ascii="Verdana" w:eastAsia="Calibri" w:hAnsi="Verdana" w:cs="Calibri"/>
                <w:sz w:val="18"/>
                <w:szCs w:val="18"/>
                <w:lang w:val="bg-BG"/>
              </w:rPr>
              <w:t>Urban</w:t>
            </w:r>
            <w:proofErr w:type="spellEnd"/>
            <w:r w:rsidRPr="00192ACB">
              <w:rPr>
                <w:rFonts w:ascii="Verdana" w:eastAsia="Calibri" w:hAnsi="Verdana" w:cs="Calibri"/>
                <w:sz w:val="18"/>
                <w:szCs w:val="18"/>
                <w:lang w:val="bg-BG"/>
              </w:rPr>
              <w:t xml:space="preserve"> </w:t>
            </w:r>
            <w:proofErr w:type="spellStart"/>
            <w:r w:rsidRPr="00192ACB">
              <w:rPr>
                <w:rFonts w:ascii="Verdana" w:eastAsia="Calibri" w:hAnsi="Verdana" w:cs="Calibri"/>
                <w:sz w:val="18"/>
                <w:szCs w:val="18"/>
                <w:lang w:val="bg-BG"/>
              </w:rPr>
              <w:t>Transport</w:t>
            </w:r>
            <w:proofErr w:type="spellEnd"/>
            <w:r w:rsidRPr="00192ACB">
              <w:rPr>
                <w:rFonts w:ascii="Verdana" w:eastAsia="Calibri" w:hAnsi="Verdana" w:cs="Calibri"/>
                <w:sz w:val="18"/>
                <w:szCs w:val="18"/>
                <w:lang w:val="bg-BG"/>
              </w:rPr>
              <w:t xml:space="preserve"> /</w:t>
            </w:r>
            <w:r w:rsidRPr="00192ACB">
              <w:rPr>
                <w:rFonts w:ascii="Verdana" w:eastAsia="Calibri" w:hAnsi="Verdana" w:cs="Times New Roman"/>
                <w:sz w:val="18"/>
                <w:szCs w:val="18"/>
                <w:lang w:val="bg-BG"/>
              </w:rPr>
              <w:t>” .</w:t>
            </w:r>
          </w:p>
          <w:p w14:paraId="27544C84" w14:textId="77777777" w:rsidR="005F38F1" w:rsidRPr="00192ACB" w:rsidRDefault="005F38F1" w:rsidP="005F38F1">
            <w:pPr>
              <w:spacing w:after="120" w:line="259" w:lineRule="auto"/>
              <w:jc w:val="both"/>
              <w:rPr>
                <w:rFonts w:ascii="Verdana" w:eastAsia="Calibri" w:hAnsi="Verdana" w:cs="Calibri"/>
                <w:b/>
                <w:sz w:val="18"/>
                <w:szCs w:val="18"/>
                <w:lang w:val="bg-BG"/>
              </w:rPr>
            </w:pPr>
            <w:r w:rsidRPr="00192ACB">
              <w:rPr>
                <w:rFonts w:ascii="Verdana" w:eastAsia="Calibri" w:hAnsi="Verdana" w:cs="Times New Roman"/>
                <w:sz w:val="18"/>
                <w:szCs w:val="18"/>
                <w:lang w:val="bg-BG"/>
              </w:rPr>
              <w:t>По проекта, за периода 2018-2022 г., е р</w:t>
            </w:r>
            <w:r w:rsidRPr="00192ACB">
              <w:rPr>
                <w:rFonts w:ascii="Verdana" w:eastAsia="Calibri" w:hAnsi="Verdana" w:cs="Calibri"/>
                <w:sz w:val="18"/>
                <w:szCs w:val="18"/>
                <w:lang w:val="bg-BG"/>
              </w:rPr>
              <w:t xml:space="preserve">азработен </w:t>
            </w:r>
            <w:proofErr w:type="spellStart"/>
            <w:r w:rsidRPr="00192ACB">
              <w:rPr>
                <w:rFonts w:ascii="Verdana" w:eastAsia="Calibri" w:hAnsi="Verdana" w:cs="Times New Roman"/>
                <w:b/>
                <w:sz w:val="18"/>
                <w:szCs w:val="18"/>
              </w:rPr>
              <w:t>План</w:t>
            </w:r>
            <w:proofErr w:type="spellEnd"/>
            <w:r w:rsidRPr="00192ACB">
              <w:rPr>
                <w:rFonts w:ascii="Verdana" w:eastAsia="Calibri" w:hAnsi="Verdana" w:cs="Times New Roman"/>
                <w:b/>
                <w:sz w:val="18"/>
                <w:szCs w:val="18"/>
              </w:rPr>
              <w:t xml:space="preserve"> </w:t>
            </w:r>
            <w:proofErr w:type="spellStart"/>
            <w:r w:rsidRPr="00192ACB">
              <w:rPr>
                <w:rFonts w:ascii="Verdana" w:eastAsia="Calibri" w:hAnsi="Verdana" w:cs="Times New Roman"/>
                <w:b/>
                <w:sz w:val="18"/>
                <w:szCs w:val="18"/>
              </w:rPr>
              <w:t>за</w:t>
            </w:r>
            <w:proofErr w:type="spellEnd"/>
            <w:r w:rsidRPr="00192ACB">
              <w:rPr>
                <w:rFonts w:ascii="Verdana" w:eastAsia="Calibri" w:hAnsi="Verdana" w:cs="Times New Roman"/>
                <w:b/>
                <w:sz w:val="18"/>
                <w:szCs w:val="18"/>
              </w:rPr>
              <w:t xml:space="preserve"> </w:t>
            </w:r>
            <w:proofErr w:type="spellStart"/>
            <w:r w:rsidRPr="00192ACB">
              <w:rPr>
                <w:rFonts w:ascii="Verdana" w:eastAsia="Calibri" w:hAnsi="Verdana" w:cs="Times New Roman"/>
                <w:b/>
                <w:sz w:val="18"/>
                <w:szCs w:val="18"/>
              </w:rPr>
              <w:t>устойчива</w:t>
            </w:r>
            <w:proofErr w:type="spellEnd"/>
            <w:r w:rsidRPr="00192ACB">
              <w:rPr>
                <w:rFonts w:ascii="Verdana" w:eastAsia="Calibri" w:hAnsi="Verdana" w:cs="Times New Roman"/>
                <w:b/>
                <w:sz w:val="18"/>
                <w:szCs w:val="18"/>
              </w:rPr>
              <w:t xml:space="preserve"> </w:t>
            </w:r>
            <w:proofErr w:type="spellStart"/>
            <w:r w:rsidRPr="00192ACB">
              <w:rPr>
                <w:rFonts w:ascii="Verdana" w:eastAsia="Calibri" w:hAnsi="Verdana" w:cs="Times New Roman"/>
                <w:b/>
                <w:sz w:val="18"/>
                <w:szCs w:val="18"/>
              </w:rPr>
              <w:t>градска</w:t>
            </w:r>
            <w:proofErr w:type="spellEnd"/>
            <w:r w:rsidRPr="00192ACB">
              <w:rPr>
                <w:rFonts w:ascii="Verdana" w:eastAsia="Calibri" w:hAnsi="Verdana" w:cs="Times New Roman"/>
                <w:b/>
                <w:sz w:val="18"/>
                <w:szCs w:val="18"/>
              </w:rPr>
              <w:t xml:space="preserve"> </w:t>
            </w:r>
            <w:proofErr w:type="spellStart"/>
            <w:r w:rsidRPr="00192ACB">
              <w:rPr>
                <w:rFonts w:ascii="Verdana" w:eastAsia="Calibri" w:hAnsi="Verdana" w:cs="Times New Roman"/>
                <w:b/>
                <w:sz w:val="18"/>
                <w:szCs w:val="18"/>
              </w:rPr>
              <w:t>мобилност</w:t>
            </w:r>
            <w:proofErr w:type="spellEnd"/>
            <w:r w:rsidRPr="00192ACB">
              <w:rPr>
                <w:rFonts w:ascii="Verdana" w:eastAsia="Calibri" w:hAnsi="Verdana" w:cs="Calibri"/>
                <w:b/>
                <w:sz w:val="18"/>
                <w:szCs w:val="18"/>
                <w:lang w:val="bg-BG"/>
              </w:rPr>
              <w:t xml:space="preserve"> </w:t>
            </w:r>
            <w:r w:rsidRPr="00192ACB">
              <w:rPr>
                <w:rFonts w:ascii="Verdana" w:eastAsia="Calibri" w:hAnsi="Verdana" w:cs="Calibri"/>
                <w:sz w:val="18"/>
                <w:szCs w:val="18"/>
                <w:lang w:val="bg-BG"/>
              </w:rPr>
              <w:t>на община Димитровград и се изпълняват заложените мерки за устойчива градска мобилност от община Димитровград.</w:t>
            </w:r>
            <w:r w:rsidRPr="00192ACB">
              <w:rPr>
                <w:rFonts w:ascii="Verdana" w:eastAsia="Calibri" w:hAnsi="Verdana" w:cs="Calibri"/>
                <w:b/>
                <w:sz w:val="18"/>
                <w:szCs w:val="18"/>
                <w:lang w:val="bg-BG"/>
              </w:rPr>
              <w:t xml:space="preserve"> </w:t>
            </w:r>
          </w:p>
          <w:p w14:paraId="1AAE029C" w14:textId="0A9EA5BA" w:rsidR="005F38F1" w:rsidRPr="00192ACB" w:rsidRDefault="005F38F1" w:rsidP="005F38F1">
            <w:pPr>
              <w:spacing w:after="120"/>
              <w:jc w:val="both"/>
              <w:rPr>
                <w:rFonts w:ascii="Verdana" w:eastAsia="Calibri" w:hAnsi="Verdana" w:cs="Times New Roman"/>
                <w:sz w:val="20"/>
                <w:szCs w:val="20"/>
                <w:lang w:val="bg-BG"/>
              </w:rPr>
            </w:pPr>
            <w:r w:rsidRPr="00192ACB">
              <w:rPr>
                <w:rFonts w:ascii="Verdana" w:eastAsia="Calibri" w:hAnsi="Verdana" w:cs="Times New Roman"/>
                <w:sz w:val="18"/>
                <w:szCs w:val="18"/>
                <w:lang w:val="bg-BG"/>
              </w:rPr>
              <w:t>С прилагането на разработения ПУГМ се поставят основите на дългосрочни ползи за жители и посетители на града,</w:t>
            </w:r>
            <w:r w:rsidRPr="00192ACB">
              <w:rPr>
                <w:rFonts w:ascii="Verdana" w:eastAsia="Calibri" w:hAnsi="Verdana" w:cs="Times New Roman"/>
                <w:sz w:val="20"/>
                <w:szCs w:val="20"/>
                <w:lang w:val="bg-BG"/>
              </w:rPr>
              <w:t xml:space="preserve"> изразяващи се в:</w:t>
            </w:r>
          </w:p>
          <w:p w14:paraId="20A6E035" w14:textId="12295913" w:rsidR="005F38F1" w:rsidRPr="00192ACB" w:rsidRDefault="005F38F1" w:rsidP="005F38F1">
            <w:pPr>
              <w:spacing w:after="120" w:line="259" w:lineRule="auto"/>
              <w:jc w:val="both"/>
              <w:rPr>
                <w:rFonts w:ascii="Verdana" w:eastAsia="Calibri" w:hAnsi="Verdana" w:cs="Times New Roman"/>
                <w:sz w:val="20"/>
                <w:szCs w:val="20"/>
                <w:lang w:val="bg-BG"/>
              </w:rPr>
            </w:pPr>
            <w:r w:rsidRPr="00192ACB">
              <w:rPr>
                <w:rFonts w:ascii="Verdana" w:eastAsia="Calibri" w:hAnsi="Verdana" w:cs="Times New Roman"/>
                <w:sz w:val="20"/>
                <w:szCs w:val="20"/>
                <w:lang w:val="bg-BG"/>
              </w:rPr>
              <w:t xml:space="preserve">-Интегрирани, </w:t>
            </w:r>
            <w:proofErr w:type="spellStart"/>
            <w:r w:rsidRPr="00192ACB">
              <w:rPr>
                <w:rFonts w:ascii="Verdana" w:eastAsia="Calibri" w:hAnsi="Verdana" w:cs="Times New Roman"/>
                <w:sz w:val="20"/>
                <w:szCs w:val="20"/>
                <w:lang w:val="bg-BG"/>
              </w:rPr>
              <w:lastRenderedPageBreak/>
              <w:t>интермодални</w:t>
            </w:r>
            <w:proofErr w:type="spellEnd"/>
            <w:r w:rsidRPr="00192ACB">
              <w:rPr>
                <w:rFonts w:ascii="Verdana" w:eastAsia="Calibri" w:hAnsi="Verdana" w:cs="Times New Roman"/>
                <w:sz w:val="20"/>
                <w:szCs w:val="20"/>
                <w:lang w:val="bg-BG"/>
              </w:rPr>
              <w:t>, устойчиви, достъпни и атрактивни транспортни решения и услуги;</w:t>
            </w:r>
          </w:p>
          <w:p w14:paraId="3CF41A4F" w14:textId="77777777" w:rsidR="005F38F1" w:rsidRPr="00192ACB" w:rsidRDefault="005F38F1" w:rsidP="005F38F1">
            <w:pPr>
              <w:spacing w:after="120" w:line="259" w:lineRule="auto"/>
              <w:jc w:val="both"/>
              <w:rPr>
                <w:rFonts w:ascii="Verdana" w:eastAsia="Calibri" w:hAnsi="Verdana" w:cs="Times New Roman"/>
                <w:sz w:val="20"/>
                <w:szCs w:val="20"/>
                <w:lang w:val="bg-BG"/>
              </w:rPr>
            </w:pPr>
            <w:r w:rsidRPr="00192ACB">
              <w:rPr>
                <w:rFonts w:ascii="Verdana" w:eastAsia="Calibri" w:hAnsi="Verdana" w:cs="Times New Roman"/>
                <w:sz w:val="20"/>
                <w:szCs w:val="20"/>
                <w:lang w:val="bg-BG"/>
              </w:rPr>
              <w:t xml:space="preserve">- Подобрена координация, планиране и управление на градската мобилност, което включва всички нейни компоненти  - обществени и лични превозни средства, пътнически и </w:t>
            </w:r>
            <w:proofErr w:type="spellStart"/>
            <w:r w:rsidRPr="00192ACB">
              <w:rPr>
                <w:rFonts w:ascii="Verdana" w:eastAsia="Calibri" w:hAnsi="Verdana" w:cs="Times New Roman"/>
                <w:sz w:val="20"/>
                <w:szCs w:val="20"/>
                <w:lang w:val="bg-BG"/>
              </w:rPr>
              <w:t>товаропревозен</w:t>
            </w:r>
            <w:proofErr w:type="spellEnd"/>
            <w:r w:rsidRPr="00192ACB">
              <w:rPr>
                <w:rFonts w:ascii="Verdana" w:eastAsia="Calibri" w:hAnsi="Verdana" w:cs="Times New Roman"/>
                <w:sz w:val="20"/>
                <w:szCs w:val="20"/>
                <w:lang w:val="bg-BG"/>
              </w:rPr>
              <w:t>, моторизиран и немоторизиран транспорт, придвижване и паркиране в градската среда на територията на Община Димитровград;</w:t>
            </w:r>
          </w:p>
          <w:p w14:paraId="7BA2265B" w14:textId="77777777" w:rsidR="005F38F1" w:rsidRPr="00192ACB" w:rsidRDefault="005F38F1" w:rsidP="005F38F1">
            <w:pPr>
              <w:spacing w:after="120" w:line="259" w:lineRule="auto"/>
              <w:jc w:val="both"/>
              <w:rPr>
                <w:rFonts w:ascii="Verdana" w:eastAsia="Calibri" w:hAnsi="Verdana" w:cs="Times New Roman"/>
                <w:sz w:val="20"/>
                <w:szCs w:val="20"/>
                <w:lang w:val="bg-BG"/>
              </w:rPr>
            </w:pPr>
            <w:r w:rsidRPr="00192ACB">
              <w:rPr>
                <w:rFonts w:ascii="Verdana" w:eastAsia="Calibri" w:hAnsi="Verdana" w:cs="Times New Roman"/>
                <w:sz w:val="20"/>
                <w:szCs w:val="20"/>
                <w:lang w:val="bg-BG"/>
              </w:rPr>
              <w:t>-Постигане на интегрираност в процеса на формиране и осъществяване на политики на общинско и областно ниво;</w:t>
            </w:r>
          </w:p>
          <w:p w14:paraId="661A23BE" w14:textId="16A67336" w:rsidR="004022C9" w:rsidRPr="00192ACB" w:rsidRDefault="005F38F1" w:rsidP="005F38F1">
            <w:pPr>
              <w:spacing w:before="80" w:after="80"/>
              <w:ind w:right="35"/>
              <w:rPr>
                <w:rFonts w:ascii="Verdana" w:eastAsia="Calibri" w:hAnsi="Verdana" w:cs="Calibri"/>
                <w:b/>
                <w:sz w:val="20"/>
                <w:szCs w:val="20"/>
                <w:lang w:val="bg-BG"/>
              </w:rPr>
            </w:pPr>
            <w:r w:rsidRPr="00192ACB">
              <w:rPr>
                <w:rFonts w:ascii="Verdana" w:eastAsia="Calibri" w:hAnsi="Verdana" w:cs="Times New Roman"/>
                <w:sz w:val="20"/>
                <w:szCs w:val="20"/>
                <w:lang w:val="bg-BG"/>
              </w:rPr>
              <w:t xml:space="preserve">-Планът цели намаляване с 2-3% в рамките на следващите 5 години използването на лични МПС, развитие на по-добре свързана и оперативно съвместима </w:t>
            </w:r>
            <w:proofErr w:type="spellStart"/>
            <w:r w:rsidRPr="00192ACB">
              <w:rPr>
                <w:rFonts w:ascii="Verdana" w:eastAsia="Calibri" w:hAnsi="Verdana" w:cs="Times New Roman"/>
                <w:sz w:val="20"/>
                <w:szCs w:val="20"/>
                <w:lang w:val="bg-BG"/>
              </w:rPr>
              <w:t>екологосъобразна</w:t>
            </w:r>
            <w:proofErr w:type="spellEnd"/>
            <w:r w:rsidRPr="00192ACB">
              <w:rPr>
                <w:rFonts w:ascii="Verdana" w:eastAsia="Calibri" w:hAnsi="Verdana" w:cs="Times New Roman"/>
                <w:sz w:val="20"/>
                <w:szCs w:val="20"/>
                <w:lang w:val="bg-BG"/>
              </w:rPr>
              <w:t xml:space="preserve"> система за транспорт и безопасност в градските зони, която да е цялостно </w:t>
            </w:r>
            <w:r w:rsidRPr="00192ACB">
              <w:rPr>
                <w:rFonts w:ascii="Verdana" w:eastAsia="Calibri" w:hAnsi="Verdana" w:cs="Times New Roman"/>
                <w:sz w:val="20"/>
                <w:szCs w:val="20"/>
                <w:lang w:val="bg-BG"/>
              </w:rPr>
              <w:lastRenderedPageBreak/>
              <w:t>базирана на интеграцията между по-устойчиви средства като обществен транспорт, велосипеди, вървене пеша, електрически превозни средства.</w:t>
            </w:r>
          </w:p>
        </w:tc>
        <w:tc>
          <w:tcPr>
            <w:tcW w:w="1442" w:type="dxa"/>
            <w:gridSpan w:val="2"/>
            <w:shd w:val="clear" w:color="auto" w:fill="FFFFFF" w:themeFill="background1"/>
          </w:tcPr>
          <w:p w14:paraId="13DA0DE9" w14:textId="77777777" w:rsidR="004022C9" w:rsidRPr="00192ACB" w:rsidRDefault="004022C9" w:rsidP="004022C9">
            <w:pPr>
              <w:contextualSpacing/>
              <w:rPr>
                <w:rFonts w:ascii="Verdana" w:hAnsi="Verdana"/>
                <w:b/>
                <w:sz w:val="20"/>
                <w:szCs w:val="20"/>
              </w:rPr>
            </w:pPr>
            <w:r w:rsidRPr="00192ACB">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2F546DFA" w14:textId="0275B894" w:rsidR="004022C9" w:rsidRPr="00155DAD" w:rsidRDefault="006F2387"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550BCA7D"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4063FFDE"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Намаляване на трафика и задръстванията, Развитие и подобряване на обществения транспорт. Подобряване на пътната безопасност</w:t>
            </w:r>
          </w:p>
          <w:p w14:paraId="575BB50C"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743D7F8C" w14:textId="6A488E46" w:rsidR="004022C9" w:rsidRPr="00155DAD" w:rsidRDefault="00E40350" w:rsidP="004022C9">
            <w:pPr>
              <w:contextualSpacing/>
              <w:rPr>
                <w:rFonts w:ascii="Verdana" w:hAnsi="Verdana"/>
                <w:sz w:val="20"/>
                <w:szCs w:val="20"/>
              </w:rPr>
            </w:pPr>
            <w:r w:rsidRPr="00E40350">
              <w:rPr>
                <w:rFonts w:ascii="Verdana" w:hAnsi="Verdana"/>
                <w:sz w:val="20"/>
                <w:szCs w:val="20"/>
                <w:lang w:val="bg-BG"/>
              </w:rPr>
              <w:t>Изпълнени мерки за устойчива градска мобилност</w:t>
            </w:r>
          </w:p>
        </w:tc>
        <w:tc>
          <w:tcPr>
            <w:tcW w:w="1575" w:type="dxa"/>
            <w:gridSpan w:val="2"/>
            <w:shd w:val="clear" w:color="auto" w:fill="FFFFFF" w:themeFill="background1"/>
          </w:tcPr>
          <w:p w14:paraId="7653172A" w14:textId="0FC255C2"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Димитровград</w:t>
            </w:r>
          </w:p>
        </w:tc>
      </w:tr>
      <w:tr w:rsidR="004022C9" w:rsidRPr="00155DAD" w14:paraId="20734CA3" w14:textId="77777777" w:rsidTr="00192ACB">
        <w:trPr>
          <w:trHeight w:val="152"/>
        </w:trPr>
        <w:tc>
          <w:tcPr>
            <w:tcW w:w="3098" w:type="dxa"/>
            <w:shd w:val="clear" w:color="auto" w:fill="FFFFFF" w:themeFill="background1"/>
          </w:tcPr>
          <w:p w14:paraId="345EFFD2" w14:textId="77777777" w:rsidR="00F50340" w:rsidRPr="00406781" w:rsidRDefault="004022C9" w:rsidP="004022C9">
            <w:pPr>
              <w:ind w:right="-141"/>
              <w:rPr>
                <w:rFonts w:ascii="Verdana" w:hAnsi="Verdana" w:cstheme="minorHAnsi"/>
                <w:sz w:val="20"/>
                <w:szCs w:val="20"/>
                <w:u w:val="single"/>
                <w:lang w:val="bg-BG"/>
              </w:rPr>
            </w:pPr>
            <w:r w:rsidRPr="00406781">
              <w:rPr>
                <w:rFonts w:ascii="Verdana" w:hAnsi="Verdana" w:cstheme="minorHAnsi"/>
                <w:sz w:val="20"/>
                <w:szCs w:val="20"/>
                <w:u w:val="single"/>
                <w:lang w:val="bg-BG"/>
              </w:rPr>
              <w:lastRenderedPageBreak/>
              <w:t xml:space="preserve">Община </w:t>
            </w:r>
            <w:r w:rsidRPr="00406781">
              <w:rPr>
                <w:rFonts w:ascii="Verdana" w:hAnsi="Verdana"/>
                <w:sz w:val="20"/>
                <w:szCs w:val="20"/>
                <w:u w:val="single"/>
                <w:lang w:val="bg-BG"/>
              </w:rPr>
              <w:t>Ивайловград</w:t>
            </w:r>
            <w:r w:rsidRPr="00406781">
              <w:rPr>
                <w:rFonts w:ascii="Verdana" w:hAnsi="Verdana" w:cstheme="minorHAnsi"/>
                <w:sz w:val="20"/>
                <w:szCs w:val="20"/>
                <w:u w:val="single"/>
                <w:lang w:val="bg-BG"/>
              </w:rPr>
              <w:t>:</w:t>
            </w:r>
          </w:p>
          <w:p w14:paraId="2B0F000A" w14:textId="3B88E073" w:rsidR="004022C9" w:rsidRPr="00192ACB" w:rsidRDefault="004022C9" w:rsidP="004022C9">
            <w:pPr>
              <w:ind w:right="-141"/>
              <w:rPr>
                <w:rFonts w:ascii="Verdana" w:hAnsi="Verdana" w:cstheme="minorHAnsi"/>
                <w:sz w:val="20"/>
                <w:szCs w:val="20"/>
                <w:highlight w:val="yellow"/>
                <w:lang w:val="bg-BG"/>
              </w:rPr>
            </w:pPr>
            <w:r w:rsidRPr="00DC781B">
              <w:rPr>
                <w:rFonts w:ascii="Verdana" w:hAnsi="Verdana" w:cstheme="minorHAnsi"/>
                <w:color w:val="7030A0"/>
                <w:sz w:val="20"/>
                <w:szCs w:val="20"/>
                <w:lang w:val="bg-BG"/>
              </w:rPr>
              <w:t xml:space="preserve"> </w:t>
            </w:r>
            <w:r w:rsidR="00F50340" w:rsidRPr="00192ACB">
              <w:rPr>
                <w:rFonts w:ascii="Verdana" w:hAnsi="Verdana" w:cstheme="minorHAnsi"/>
                <w:sz w:val="20"/>
                <w:szCs w:val="20"/>
                <w:lang w:val="bg-BG"/>
              </w:rPr>
              <w:t>На територията на гр. Ивайловград  не са налице интензивен трафик, задръствания и градски транспорт.</w:t>
            </w:r>
          </w:p>
          <w:p w14:paraId="7981441D"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6F1F0D7C"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15553F1E" w14:textId="44AE296B" w:rsidR="004022C9" w:rsidRPr="00155DAD" w:rsidRDefault="00406781"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02631920"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2EC78F15"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Намаляване на трафика и задръстванията, Развитие и подобряване на обществения транспорт. Подобряване на пътната безопасност</w:t>
            </w:r>
          </w:p>
          <w:p w14:paraId="38C8E3C9"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0DD7679F" w14:textId="419ED95A" w:rsidR="004022C9" w:rsidRPr="00155DAD" w:rsidRDefault="00E40350" w:rsidP="004022C9">
            <w:pPr>
              <w:contextualSpacing/>
              <w:rPr>
                <w:rFonts w:ascii="Verdana" w:hAnsi="Verdana"/>
                <w:sz w:val="20"/>
                <w:szCs w:val="20"/>
              </w:rPr>
            </w:pPr>
            <w:r w:rsidRPr="00E40350">
              <w:rPr>
                <w:rFonts w:ascii="Verdana" w:hAnsi="Verdana"/>
                <w:sz w:val="20"/>
                <w:szCs w:val="20"/>
                <w:lang w:val="bg-BG"/>
              </w:rPr>
              <w:t>Изпълнени мерки за устойчива градска мобилност</w:t>
            </w:r>
          </w:p>
        </w:tc>
        <w:tc>
          <w:tcPr>
            <w:tcW w:w="1575" w:type="dxa"/>
            <w:gridSpan w:val="2"/>
            <w:shd w:val="clear" w:color="auto" w:fill="FFFFFF" w:themeFill="background1"/>
          </w:tcPr>
          <w:p w14:paraId="1BAEEAD2" w14:textId="71525CF2"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Ивайловград</w:t>
            </w:r>
          </w:p>
        </w:tc>
      </w:tr>
      <w:tr w:rsidR="004022C9" w:rsidRPr="00155DAD" w14:paraId="596FF475" w14:textId="77777777" w:rsidTr="00192ACB">
        <w:trPr>
          <w:trHeight w:val="152"/>
        </w:trPr>
        <w:tc>
          <w:tcPr>
            <w:tcW w:w="3098" w:type="dxa"/>
            <w:shd w:val="clear" w:color="auto" w:fill="FFFFFF" w:themeFill="background1"/>
          </w:tcPr>
          <w:p w14:paraId="7FE68ECB" w14:textId="29444905" w:rsidR="004022C9" w:rsidRPr="00155DAD" w:rsidRDefault="004022C9" w:rsidP="00406781">
            <w:pPr>
              <w:ind w:right="-141"/>
              <w:rPr>
                <w:rFonts w:ascii="Verdana" w:hAnsi="Verdana" w:cstheme="minorHAnsi"/>
                <w:sz w:val="20"/>
                <w:szCs w:val="20"/>
                <w:highlight w:val="yellow"/>
                <w:lang w:val="bg-BG"/>
              </w:rPr>
            </w:pPr>
            <w:r w:rsidRPr="00406781">
              <w:rPr>
                <w:rFonts w:ascii="Verdana" w:hAnsi="Verdana" w:cstheme="minorHAnsi"/>
                <w:sz w:val="20"/>
                <w:szCs w:val="20"/>
                <w:u w:val="single"/>
                <w:lang w:val="bg-BG"/>
              </w:rPr>
              <w:t xml:space="preserve">Община </w:t>
            </w:r>
            <w:r w:rsidRPr="00406781">
              <w:rPr>
                <w:rFonts w:ascii="Verdana" w:hAnsi="Verdana"/>
                <w:sz w:val="20"/>
                <w:szCs w:val="20"/>
                <w:u w:val="single"/>
                <w:lang w:val="bg-BG"/>
              </w:rPr>
              <w:t>Любимец</w:t>
            </w:r>
            <w:r w:rsidRPr="00406781">
              <w:rPr>
                <w:rFonts w:ascii="Verdana" w:hAnsi="Verdana" w:cstheme="minorHAnsi"/>
                <w:sz w:val="20"/>
                <w:szCs w:val="20"/>
                <w:u w:val="single"/>
                <w:lang w:val="bg-BG"/>
              </w:rPr>
              <w:t>:</w:t>
            </w:r>
            <w:r w:rsidRPr="0079066D">
              <w:rPr>
                <w:rFonts w:ascii="Verdana" w:hAnsi="Verdana" w:cstheme="minorHAnsi"/>
                <w:sz w:val="20"/>
                <w:szCs w:val="20"/>
                <w:lang w:val="bg-BG"/>
              </w:rPr>
              <w:t xml:space="preserve"> </w:t>
            </w:r>
            <w:r w:rsidRPr="00883DEC">
              <w:rPr>
                <w:rFonts w:ascii="Verdana" w:hAnsi="Verdana"/>
                <w:sz w:val="20"/>
                <w:szCs w:val="20"/>
                <w:lang w:val="bg-BG"/>
              </w:rPr>
              <w:t>Изграждане на околовръстен път в посока Ивайловград за разтоварване на движението през централната градска част</w:t>
            </w:r>
          </w:p>
          <w:p w14:paraId="0462662F" w14:textId="77777777" w:rsidR="004022C9" w:rsidRDefault="004022C9" w:rsidP="004022C9">
            <w:pPr>
              <w:spacing w:before="80" w:after="80"/>
              <w:ind w:right="35"/>
              <w:rPr>
                <w:rFonts w:ascii="Verdana" w:eastAsia="Calibri" w:hAnsi="Verdana" w:cs="Calibri"/>
                <w:b/>
                <w:sz w:val="20"/>
                <w:szCs w:val="20"/>
                <w:lang w:val="bg-BG"/>
              </w:rPr>
            </w:pPr>
          </w:p>
          <w:p w14:paraId="4DF6CDF9" w14:textId="77777777" w:rsidR="00F54B75" w:rsidRDefault="00F54B75" w:rsidP="004022C9">
            <w:pPr>
              <w:spacing w:before="80" w:after="80"/>
              <w:ind w:right="35"/>
              <w:rPr>
                <w:rFonts w:ascii="Verdana" w:eastAsia="Calibri" w:hAnsi="Verdana" w:cs="Calibri"/>
                <w:b/>
                <w:sz w:val="20"/>
                <w:szCs w:val="20"/>
                <w:lang w:val="bg-BG"/>
              </w:rPr>
            </w:pPr>
          </w:p>
          <w:p w14:paraId="1048AC71" w14:textId="77777777" w:rsidR="00F54B75" w:rsidRDefault="00F54B75" w:rsidP="004022C9">
            <w:pPr>
              <w:spacing w:before="80" w:after="80"/>
              <w:ind w:right="35"/>
              <w:rPr>
                <w:rFonts w:ascii="Verdana" w:eastAsia="Calibri" w:hAnsi="Verdana" w:cs="Calibri"/>
                <w:b/>
                <w:sz w:val="20"/>
                <w:szCs w:val="20"/>
                <w:lang w:val="bg-BG"/>
              </w:rPr>
            </w:pPr>
          </w:p>
          <w:p w14:paraId="4B00FD74" w14:textId="77777777" w:rsidR="00F54B75" w:rsidRPr="00155DAD" w:rsidRDefault="00F54B75"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000820CA"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52DE8A19" w14:textId="5D85572C" w:rsidR="004022C9" w:rsidRPr="0079066D" w:rsidRDefault="00317AA7"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3E64BB13"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9698EC9"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Намаляване на трафика и задръстванията, Развитие и подобряване на обществения транспорт. Подобряване на пътната безопасност</w:t>
            </w:r>
          </w:p>
          <w:p w14:paraId="2197886B"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4D592AB7" w14:textId="43F0C348" w:rsidR="004022C9" w:rsidRPr="00155DAD" w:rsidRDefault="00E40350" w:rsidP="004022C9">
            <w:pPr>
              <w:contextualSpacing/>
              <w:rPr>
                <w:rFonts w:ascii="Verdana" w:hAnsi="Verdana"/>
                <w:sz w:val="20"/>
                <w:szCs w:val="20"/>
              </w:rPr>
            </w:pPr>
            <w:r w:rsidRPr="00E40350">
              <w:rPr>
                <w:rFonts w:ascii="Verdana" w:hAnsi="Verdana"/>
                <w:sz w:val="20"/>
                <w:szCs w:val="20"/>
                <w:lang w:val="bg-BG"/>
              </w:rPr>
              <w:t>Изпълнени мерки за устойчива градска мобилност</w:t>
            </w:r>
          </w:p>
        </w:tc>
        <w:tc>
          <w:tcPr>
            <w:tcW w:w="1575" w:type="dxa"/>
            <w:gridSpan w:val="2"/>
            <w:shd w:val="clear" w:color="auto" w:fill="FFFFFF" w:themeFill="background1"/>
          </w:tcPr>
          <w:p w14:paraId="70C89102" w14:textId="221AD852"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Любимец</w:t>
            </w:r>
          </w:p>
        </w:tc>
      </w:tr>
      <w:tr w:rsidR="004022C9" w:rsidRPr="00155DAD" w14:paraId="56017370" w14:textId="77777777" w:rsidTr="00192ACB">
        <w:trPr>
          <w:trHeight w:val="152"/>
        </w:trPr>
        <w:tc>
          <w:tcPr>
            <w:tcW w:w="3098" w:type="dxa"/>
            <w:shd w:val="clear" w:color="auto" w:fill="FFFFFF" w:themeFill="background1"/>
          </w:tcPr>
          <w:p w14:paraId="452C3E84" w14:textId="3142175F" w:rsidR="004022C9" w:rsidRPr="005243C5" w:rsidRDefault="004022C9" w:rsidP="005243C5">
            <w:pPr>
              <w:ind w:right="-141"/>
              <w:rPr>
                <w:rFonts w:ascii="Verdana" w:hAnsi="Verdana" w:cstheme="minorHAnsi"/>
                <w:sz w:val="20"/>
                <w:szCs w:val="20"/>
                <w:highlight w:val="yellow"/>
                <w:u w:val="single"/>
                <w:lang w:val="bg-BG"/>
              </w:rPr>
            </w:pPr>
            <w:r w:rsidRPr="005243C5">
              <w:rPr>
                <w:rFonts w:ascii="Verdana" w:hAnsi="Verdana" w:cstheme="minorHAnsi"/>
                <w:sz w:val="20"/>
                <w:szCs w:val="20"/>
                <w:u w:val="single"/>
                <w:lang w:val="bg-BG"/>
              </w:rPr>
              <w:t xml:space="preserve">Община </w:t>
            </w:r>
            <w:r w:rsidRPr="005243C5">
              <w:rPr>
                <w:rFonts w:ascii="Verdana" w:hAnsi="Verdana"/>
                <w:sz w:val="20"/>
                <w:szCs w:val="20"/>
                <w:u w:val="single"/>
                <w:lang w:val="bg-BG"/>
              </w:rPr>
              <w:t>Маджарово</w:t>
            </w:r>
            <w:r w:rsidRPr="005243C5">
              <w:rPr>
                <w:rFonts w:ascii="Verdana" w:hAnsi="Verdana" w:cstheme="minorHAnsi"/>
                <w:sz w:val="20"/>
                <w:szCs w:val="20"/>
                <w:u w:val="single"/>
                <w:lang w:val="bg-BG"/>
              </w:rPr>
              <w:t>:</w:t>
            </w:r>
          </w:p>
          <w:p w14:paraId="4D671BCE" w14:textId="77777777" w:rsidR="004022C9" w:rsidRPr="00155DAD" w:rsidRDefault="004022C9" w:rsidP="00317AA7">
            <w:pPr>
              <w:spacing w:before="80" w:after="80"/>
              <w:ind w:right="35"/>
              <w:jc w:val="center"/>
              <w:rPr>
                <w:rFonts w:ascii="Verdana" w:eastAsia="Calibri" w:hAnsi="Verdana" w:cs="Calibri"/>
                <w:b/>
                <w:sz w:val="20"/>
                <w:szCs w:val="20"/>
                <w:lang w:val="bg-BG"/>
              </w:rPr>
            </w:pPr>
          </w:p>
        </w:tc>
        <w:tc>
          <w:tcPr>
            <w:tcW w:w="1442" w:type="dxa"/>
            <w:gridSpan w:val="2"/>
            <w:shd w:val="clear" w:color="auto" w:fill="FFFFFF" w:themeFill="background1"/>
          </w:tcPr>
          <w:p w14:paraId="07A27D1D" w14:textId="4F875DB8" w:rsidR="004022C9" w:rsidRPr="00155DAD" w:rsidRDefault="00317AA7" w:rsidP="00317AA7">
            <w:pPr>
              <w:contextualSpacing/>
              <w:rPr>
                <w:rFonts w:ascii="Verdana" w:hAnsi="Verdana"/>
                <w:b/>
                <w:sz w:val="20"/>
                <w:szCs w:val="20"/>
              </w:rPr>
            </w:pPr>
            <w:r w:rsidRPr="00317AA7">
              <w:rPr>
                <w:rFonts w:ascii="Verdana" w:hAnsi="Verdana"/>
                <w:sz w:val="20"/>
                <w:szCs w:val="20"/>
                <w:lang w:val="bg-BG"/>
              </w:rPr>
              <w:t>Постоянен</w:t>
            </w:r>
          </w:p>
        </w:tc>
        <w:tc>
          <w:tcPr>
            <w:tcW w:w="1417" w:type="dxa"/>
            <w:gridSpan w:val="2"/>
            <w:shd w:val="clear" w:color="auto" w:fill="FFFFFF" w:themeFill="background1"/>
          </w:tcPr>
          <w:p w14:paraId="7FA67BC0" w14:textId="244893B9" w:rsidR="004022C9" w:rsidRPr="0079066D" w:rsidRDefault="00406781"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30E67A20" w14:textId="23FD08FA" w:rsidR="004022C9" w:rsidRPr="00155DAD" w:rsidRDefault="00317AA7" w:rsidP="004022C9">
            <w:pPr>
              <w:contextualSpacing/>
              <w:rPr>
                <w:rFonts w:ascii="Verdana" w:hAnsi="Verdana"/>
                <w:sz w:val="20"/>
                <w:szCs w:val="20"/>
              </w:rPr>
            </w:pPr>
            <w:proofErr w:type="spellStart"/>
            <w:r w:rsidRPr="00317AA7">
              <w:rPr>
                <w:rFonts w:ascii="Verdana" w:hAnsi="Verdana"/>
                <w:sz w:val="20"/>
                <w:szCs w:val="20"/>
              </w:rPr>
              <w:t>Бюджет</w:t>
            </w:r>
            <w:proofErr w:type="spellEnd"/>
            <w:r w:rsidRPr="00317AA7">
              <w:rPr>
                <w:rFonts w:ascii="Verdana" w:hAnsi="Verdana"/>
                <w:sz w:val="20"/>
                <w:szCs w:val="20"/>
              </w:rPr>
              <w:t xml:space="preserve"> </w:t>
            </w:r>
            <w:proofErr w:type="spellStart"/>
            <w:r w:rsidRPr="00317AA7">
              <w:rPr>
                <w:rFonts w:ascii="Verdana" w:hAnsi="Verdana"/>
                <w:sz w:val="20"/>
                <w:szCs w:val="20"/>
              </w:rPr>
              <w:t>на</w:t>
            </w:r>
            <w:proofErr w:type="spellEnd"/>
            <w:r w:rsidRPr="00317AA7">
              <w:rPr>
                <w:rFonts w:ascii="Verdana" w:hAnsi="Verdana"/>
                <w:sz w:val="20"/>
                <w:szCs w:val="20"/>
              </w:rPr>
              <w:t xml:space="preserve"> </w:t>
            </w:r>
            <w:proofErr w:type="spellStart"/>
            <w:r w:rsidRPr="00317AA7">
              <w:rPr>
                <w:rFonts w:ascii="Verdana" w:hAnsi="Verdana"/>
                <w:sz w:val="20"/>
                <w:szCs w:val="20"/>
              </w:rPr>
              <w:t>общината</w:t>
            </w:r>
            <w:proofErr w:type="spellEnd"/>
          </w:p>
        </w:tc>
        <w:tc>
          <w:tcPr>
            <w:tcW w:w="1990" w:type="dxa"/>
            <w:gridSpan w:val="2"/>
            <w:shd w:val="clear" w:color="auto" w:fill="FFFFFF" w:themeFill="background1"/>
          </w:tcPr>
          <w:p w14:paraId="14E7DD64"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 xml:space="preserve">Намаляване на трафика и задръстванията, Развитие и подобряване на обществения транспорт. Подобряване на пътната </w:t>
            </w:r>
            <w:r w:rsidRPr="00155DAD">
              <w:rPr>
                <w:rFonts w:ascii="Verdana" w:hAnsi="Verdana"/>
                <w:sz w:val="20"/>
                <w:szCs w:val="20"/>
                <w:lang w:val="bg-BG"/>
              </w:rPr>
              <w:lastRenderedPageBreak/>
              <w:t>безопасност</w:t>
            </w:r>
          </w:p>
          <w:p w14:paraId="1E250EE9"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0EB9C25C" w14:textId="3B23A6EC" w:rsidR="004022C9" w:rsidRPr="00155DAD" w:rsidRDefault="004022C9" w:rsidP="004022C9">
            <w:pPr>
              <w:contextualSpacing/>
              <w:rPr>
                <w:rFonts w:ascii="Verdana" w:hAnsi="Verdana"/>
                <w:sz w:val="20"/>
                <w:szCs w:val="20"/>
              </w:rPr>
            </w:pPr>
          </w:p>
        </w:tc>
        <w:tc>
          <w:tcPr>
            <w:tcW w:w="1575" w:type="dxa"/>
            <w:gridSpan w:val="2"/>
            <w:shd w:val="clear" w:color="auto" w:fill="FFFFFF" w:themeFill="background1"/>
          </w:tcPr>
          <w:p w14:paraId="0762025E" w14:textId="626458B1"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Маджарово</w:t>
            </w:r>
          </w:p>
        </w:tc>
      </w:tr>
      <w:tr w:rsidR="004022C9" w:rsidRPr="00155DAD" w14:paraId="196CA445" w14:textId="77777777" w:rsidTr="00192ACB">
        <w:trPr>
          <w:trHeight w:val="152"/>
        </w:trPr>
        <w:tc>
          <w:tcPr>
            <w:tcW w:w="3098" w:type="dxa"/>
            <w:shd w:val="clear" w:color="auto" w:fill="FFFFFF" w:themeFill="background1"/>
          </w:tcPr>
          <w:p w14:paraId="4F85F35A" w14:textId="77777777" w:rsidR="0079066D" w:rsidRPr="005243C5" w:rsidRDefault="004022C9" w:rsidP="004022C9">
            <w:pPr>
              <w:ind w:right="-141"/>
              <w:rPr>
                <w:rFonts w:ascii="Verdana" w:hAnsi="Verdana" w:cstheme="minorHAnsi"/>
                <w:sz w:val="20"/>
                <w:szCs w:val="20"/>
                <w:u w:val="single"/>
                <w:lang w:val="bg-BG"/>
              </w:rPr>
            </w:pPr>
            <w:r w:rsidRPr="005243C5">
              <w:rPr>
                <w:rFonts w:ascii="Verdana" w:hAnsi="Verdana" w:cstheme="minorHAnsi"/>
                <w:sz w:val="20"/>
                <w:szCs w:val="20"/>
                <w:u w:val="single"/>
                <w:lang w:val="bg-BG"/>
              </w:rPr>
              <w:lastRenderedPageBreak/>
              <w:t xml:space="preserve">Община </w:t>
            </w:r>
            <w:r w:rsidRPr="005243C5">
              <w:rPr>
                <w:rFonts w:ascii="Verdana" w:hAnsi="Verdana"/>
                <w:sz w:val="20"/>
                <w:szCs w:val="20"/>
                <w:u w:val="single"/>
                <w:lang w:val="bg-BG"/>
              </w:rPr>
              <w:t>Минерални бани</w:t>
            </w:r>
            <w:r w:rsidRPr="005243C5">
              <w:rPr>
                <w:rFonts w:ascii="Verdana" w:hAnsi="Verdana" w:cstheme="minorHAnsi"/>
                <w:sz w:val="20"/>
                <w:szCs w:val="20"/>
                <w:u w:val="single"/>
                <w:lang w:val="bg-BG"/>
              </w:rPr>
              <w:t>:</w:t>
            </w:r>
          </w:p>
          <w:p w14:paraId="757CC5EB" w14:textId="55810C21" w:rsidR="004022C9" w:rsidRPr="00155DAD" w:rsidRDefault="004022C9" w:rsidP="004022C9">
            <w:pPr>
              <w:ind w:right="-141"/>
              <w:rPr>
                <w:rFonts w:ascii="Verdana" w:hAnsi="Verdana" w:cstheme="minorHAnsi"/>
                <w:sz w:val="20"/>
                <w:szCs w:val="20"/>
                <w:highlight w:val="yellow"/>
                <w:lang w:val="bg-BG"/>
              </w:rPr>
            </w:pPr>
            <w:r w:rsidRPr="00B213E3">
              <w:rPr>
                <w:rFonts w:ascii="Verdana" w:hAnsi="Verdana" w:cs="Calibri"/>
                <w:color w:val="404040"/>
                <w:sz w:val="20"/>
                <w:szCs w:val="20"/>
                <w:lang w:val="bg-BG"/>
              </w:rPr>
              <w:t>Ремонт на околовръстните пътища и поддържането им в добро състояние.</w:t>
            </w:r>
          </w:p>
          <w:p w14:paraId="4EC1CAE5"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7B919D36"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1C4921A5" w14:textId="74B9963B" w:rsidR="004022C9" w:rsidRPr="0079066D" w:rsidRDefault="0062118F"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3C408771" w14:textId="3D8A117B" w:rsidR="00697C08" w:rsidRPr="00192ACB" w:rsidRDefault="00697C08" w:rsidP="00697C08">
            <w:pPr>
              <w:spacing w:after="160" w:line="259" w:lineRule="auto"/>
              <w:rPr>
                <w:rFonts w:ascii="Verdana" w:eastAsia="Calibri" w:hAnsi="Verdana" w:cs="Times New Roman"/>
                <w:sz w:val="20"/>
                <w:szCs w:val="20"/>
                <w:highlight w:val="yellow"/>
                <w:lang w:val="bg-BG"/>
              </w:rPr>
            </w:pPr>
            <w:r w:rsidRPr="00192ACB">
              <w:rPr>
                <w:rFonts w:ascii="Verdana" w:eastAsia="Calibri" w:hAnsi="Verdana" w:cs="Times New Roman"/>
                <w:sz w:val="20"/>
                <w:szCs w:val="20"/>
                <w:lang w:val="bg-BG"/>
              </w:rPr>
              <w:t>Бюджет на общината и финансово подпомагане от д</w:t>
            </w:r>
            <w:r w:rsidR="005243C5" w:rsidRPr="00192ACB">
              <w:rPr>
                <w:rFonts w:ascii="Verdana" w:eastAsia="Calibri" w:hAnsi="Verdana" w:cs="Times New Roman"/>
                <w:sz w:val="20"/>
                <w:szCs w:val="20"/>
                <w:lang w:val="bg-BG"/>
              </w:rPr>
              <w:t>руги източници</w:t>
            </w:r>
            <w:r w:rsidRPr="00192ACB">
              <w:rPr>
                <w:rFonts w:ascii="Verdana" w:eastAsia="Calibri" w:hAnsi="Verdana" w:cs="Times New Roman"/>
                <w:sz w:val="20"/>
                <w:szCs w:val="20"/>
                <w:lang w:val="bg-BG"/>
              </w:rPr>
              <w:t xml:space="preserve"> /европейски/ програми</w:t>
            </w:r>
          </w:p>
          <w:p w14:paraId="3C9C88B0" w14:textId="72262403" w:rsidR="004022C9" w:rsidRPr="00155DAD" w:rsidRDefault="004022C9" w:rsidP="004022C9">
            <w:pPr>
              <w:contextualSpacing/>
              <w:rPr>
                <w:rFonts w:ascii="Verdana" w:hAnsi="Verdana"/>
                <w:sz w:val="20"/>
                <w:szCs w:val="20"/>
              </w:rPr>
            </w:pPr>
          </w:p>
        </w:tc>
        <w:tc>
          <w:tcPr>
            <w:tcW w:w="1990" w:type="dxa"/>
            <w:gridSpan w:val="2"/>
            <w:shd w:val="clear" w:color="auto" w:fill="FFFFFF" w:themeFill="background1"/>
          </w:tcPr>
          <w:p w14:paraId="5C34A84B"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Намаляване на трафика и задръстванията, Развитие и подобряване на обществения транспорт. Подобряване на пътната безопасност</w:t>
            </w:r>
          </w:p>
          <w:p w14:paraId="6B2935B6"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26FE799C" w14:textId="0BCE76E1" w:rsidR="004022C9" w:rsidRPr="00E40350" w:rsidRDefault="00E40350" w:rsidP="004022C9">
            <w:pPr>
              <w:contextualSpacing/>
              <w:rPr>
                <w:rFonts w:ascii="Verdana" w:hAnsi="Verdana"/>
                <w:sz w:val="20"/>
                <w:szCs w:val="20"/>
              </w:rPr>
            </w:pPr>
            <w:r w:rsidRPr="00E40350">
              <w:rPr>
                <w:rFonts w:ascii="Verdana" w:eastAsia="Calibri" w:hAnsi="Verdana" w:cs="Times New Roman"/>
                <w:sz w:val="20"/>
                <w:szCs w:val="20"/>
                <w:lang w:val="bg-BG"/>
              </w:rPr>
              <w:t>Изпълнени мерки за устойчива градска мобилност</w:t>
            </w:r>
          </w:p>
        </w:tc>
        <w:tc>
          <w:tcPr>
            <w:tcW w:w="1575" w:type="dxa"/>
            <w:gridSpan w:val="2"/>
            <w:shd w:val="clear" w:color="auto" w:fill="FFFFFF" w:themeFill="background1"/>
          </w:tcPr>
          <w:p w14:paraId="0B8C1E22" w14:textId="21587403"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Минерални бани</w:t>
            </w:r>
          </w:p>
        </w:tc>
      </w:tr>
      <w:tr w:rsidR="004022C9" w:rsidRPr="00155DAD" w14:paraId="02AB2942" w14:textId="77777777" w:rsidTr="00192ACB">
        <w:trPr>
          <w:trHeight w:val="152"/>
        </w:trPr>
        <w:tc>
          <w:tcPr>
            <w:tcW w:w="3098" w:type="dxa"/>
            <w:shd w:val="clear" w:color="auto" w:fill="FFFFFF" w:themeFill="background1"/>
          </w:tcPr>
          <w:p w14:paraId="01369057" w14:textId="254C03CB" w:rsidR="005A46B2" w:rsidRPr="005243C5" w:rsidRDefault="004022C9" w:rsidP="005A46B2">
            <w:pPr>
              <w:ind w:right="-141"/>
              <w:rPr>
                <w:rFonts w:ascii="Verdana" w:hAnsi="Verdana" w:cstheme="minorHAnsi"/>
                <w:color w:val="7030A0"/>
                <w:sz w:val="20"/>
                <w:szCs w:val="20"/>
                <w:u w:val="single"/>
                <w:lang w:val="bg-BG"/>
              </w:rPr>
            </w:pPr>
            <w:r w:rsidRPr="005243C5">
              <w:rPr>
                <w:rFonts w:ascii="Verdana" w:hAnsi="Verdana" w:cstheme="minorHAnsi"/>
                <w:sz w:val="20"/>
                <w:szCs w:val="20"/>
                <w:u w:val="single"/>
                <w:lang w:val="bg-BG"/>
              </w:rPr>
              <w:t xml:space="preserve">Община </w:t>
            </w:r>
            <w:r w:rsidRPr="005243C5">
              <w:rPr>
                <w:rFonts w:ascii="Verdana" w:hAnsi="Verdana"/>
                <w:sz w:val="20"/>
                <w:szCs w:val="20"/>
                <w:u w:val="single"/>
                <w:lang w:val="bg-BG"/>
              </w:rPr>
              <w:t>Свиленград</w:t>
            </w:r>
            <w:r w:rsidR="005A46B2" w:rsidRPr="005243C5">
              <w:rPr>
                <w:rFonts w:ascii="Verdana" w:hAnsi="Verdana" w:cstheme="minorHAnsi"/>
                <w:sz w:val="20"/>
                <w:szCs w:val="20"/>
                <w:u w:val="single"/>
                <w:lang w:val="bg-BG"/>
              </w:rPr>
              <w:t>:</w:t>
            </w:r>
          </w:p>
          <w:p w14:paraId="0DBED9C1" w14:textId="4BA12C8A" w:rsidR="004022C9" w:rsidRPr="005A46B2" w:rsidRDefault="005A46B2" w:rsidP="005A46B2">
            <w:pPr>
              <w:ind w:right="-141"/>
              <w:rPr>
                <w:rFonts w:ascii="Verdana" w:hAnsi="Verdana" w:cstheme="minorHAnsi"/>
                <w:sz w:val="20"/>
                <w:szCs w:val="20"/>
                <w:highlight w:val="yellow"/>
                <w:lang w:val="bg-BG"/>
              </w:rPr>
            </w:pPr>
            <w:r w:rsidRPr="00192ACB">
              <w:rPr>
                <w:rFonts w:ascii="Verdana" w:eastAsia="Calibri" w:hAnsi="Verdana" w:cs="Calibri"/>
                <w:sz w:val="20"/>
                <w:szCs w:val="20"/>
                <w:lang w:val="bg-BG"/>
              </w:rPr>
              <w:t>В Община Свиленград е изграден околовръстен път, който облекчава движението на МПС по уличната мрежа на Свиленград.Системно се променят разписанията на движещите се автобуси по градски автобусни линии с цел максимално обезпечение на пътуващите с БДЖ, поради отдалеченост на ЖП-Гара</w:t>
            </w:r>
            <w:r w:rsidRPr="005A46B2">
              <w:rPr>
                <w:rFonts w:ascii="Verdana" w:eastAsia="Calibri" w:hAnsi="Verdana" w:cs="Calibri"/>
                <w:color w:val="7030A0"/>
                <w:sz w:val="20"/>
                <w:szCs w:val="20"/>
                <w:lang w:val="bg-BG"/>
              </w:rPr>
              <w:t>.</w:t>
            </w:r>
          </w:p>
        </w:tc>
        <w:tc>
          <w:tcPr>
            <w:tcW w:w="1442" w:type="dxa"/>
            <w:gridSpan w:val="2"/>
            <w:shd w:val="clear" w:color="auto" w:fill="FFFFFF" w:themeFill="background1"/>
          </w:tcPr>
          <w:p w14:paraId="6DB4703E"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3E42DE07" w14:textId="5359965B" w:rsidR="004022C9" w:rsidRPr="00155DAD" w:rsidRDefault="00E20639"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264C94C7"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62F44EC9"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Намаляване на трафика и задръстванията, Развитие и подобряване на обществения транспорт. Подобряване на пътната безопасност</w:t>
            </w:r>
          </w:p>
          <w:p w14:paraId="517F7393"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2181A03A" w14:textId="5DBC9738" w:rsidR="004022C9" w:rsidRPr="00155DAD" w:rsidRDefault="00E40350" w:rsidP="004022C9">
            <w:pPr>
              <w:contextualSpacing/>
              <w:rPr>
                <w:rFonts w:ascii="Verdana" w:hAnsi="Verdana"/>
                <w:sz w:val="20"/>
                <w:szCs w:val="20"/>
              </w:rPr>
            </w:pPr>
            <w:r w:rsidRPr="00E40350">
              <w:rPr>
                <w:rFonts w:ascii="Verdana" w:hAnsi="Verdana"/>
                <w:sz w:val="20"/>
                <w:szCs w:val="20"/>
                <w:lang w:val="bg-BG"/>
              </w:rPr>
              <w:t>Изпълнени мерки за устойчива градска мобилност</w:t>
            </w:r>
          </w:p>
        </w:tc>
        <w:tc>
          <w:tcPr>
            <w:tcW w:w="1575" w:type="dxa"/>
            <w:gridSpan w:val="2"/>
            <w:shd w:val="clear" w:color="auto" w:fill="FFFFFF" w:themeFill="background1"/>
          </w:tcPr>
          <w:p w14:paraId="04EC9209" w14:textId="42AFE73F"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Свиленград</w:t>
            </w:r>
          </w:p>
        </w:tc>
      </w:tr>
      <w:tr w:rsidR="004022C9" w:rsidRPr="00155DAD" w14:paraId="422D017D" w14:textId="77777777" w:rsidTr="00192ACB">
        <w:trPr>
          <w:trHeight w:val="152"/>
        </w:trPr>
        <w:tc>
          <w:tcPr>
            <w:tcW w:w="3098" w:type="dxa"/>
            <w:shd w:val="clear" w:color="auto" w:fill="FFFFFF" w:themeFill="background1"/>
          </w:tcPr>
          <w:p w14:paraId="281BBAAB" w14:textId="77777777" w:rsidR="0079066D" w:rsidRPr="005243C5" w:rsidRDefault="004022C9" w:rsidP="004022C9">
            <w:pPr>
              <w:rPr>
                <w:rFonts w:ascii="Verdana" w:hAnsi="Verdana" w:cstheme="minorHAnsi"/>
                <w:sz w:val="20"/>
                <w:szCs w:val="20"/>
                <w:u w:val="single"/>
                <w:lang w:val="bg-BG"/>
              </w:rPr>
            </w:pPr>
            <w:r w:rsidRPr="005243C5">
              <w:rPr>
                <w:rFonts w:ascii="Verdana" w:hAnsi="Verdana" w:cstheme="minorHAnsi"/>
                <w:sz w:val="20"/>
                <w:szCs w:val="20"/>
                <w:u w:val="single"/>
                <w:lang w:val="bg-BG"/>
              </w:rPr>
              <w:t xml:space="preserve">Община </w:t>
            </w:r>
            <w:r w:rsidRPr="005243C5">
              <w:rPr>
                <w:rFonts w:ascii="Verdana" w:hAnsi="Verdana"/>
                <w:sz w:val="20"/>
                <w:szCs w:val="20"/>
                <w:u w:val="single"/>
                <w:lang w:val="bg-BG"/>
              </w:rPr>
              <w:t>Симеоновград</w:t>
            </w:r>
            <w:r w:rsidRPr="005243C5">
              <w:rPr>
                <w:rFonts w:ascii="Verdana" w:hAnsi="Verdana" w:cstheme="minorHAnsi"/>
                <w:sz w:val="20"/>
                <w:szCs w:val="20"/>
                <w:u w:val="single"/>
                <w:lang w:val="bg-BG"/>
              </w:rPr>
              <w:t xml:space="preserve">: </w:t>
            </w:r>
          </w:p>
          <w:p w14:paraId="7BD5E6A4" w14:textId="4AD4F841" w:rsidR="004022C9" w:rsidRPr="00883DEC" w:rsidRDefault="004022C9" w:rsidP="004022C9">
            <w:pPr>
              <w:rPr>
                <w:rFonts w:ascii="Verdana" w:hAnsi="Verdana" w:cs="Calibri"/>
                <w:color w:val="404040"/>
                <w:sz w:val="20"/>
                <w:szCs w:val="20"/>
                <w:lang w:val="bg-BG"/>
              </w:rPr>
            </w:pPr>
            <w:r w:rsidRPr="00883DEC">
              <w:rPr>
                <w:rFonts w:ascii="Verdana" w:hAnsi="Verdana" w:cs="Calibri"/>
                <w:color w:val="404040"/>
                <w:sz w:val="20"/>
                <w:szCs w:val="20"/>
                <w:lang w:val="bg-BG"/>
              </w:rPr>
              <w:t>Ремонт на околовръстните пътища и поддържането им в добро състояние.</w:t>
            </w:r>
          </w:p>
          <w:p w14:paraId="709F30DA" w14:textId="414E81CA" w:rsidR="004022C9" w:rsidRPr="00155DAD" w:rsidRDefault="004022C9" w:rsidP="004022C9">
            <w:pPr>
              <w:ind w:right="-141"/>
              <w:rPr>
                <w:rFonts w:ascii="Verdana" w:hAnsi="Verdana" w:cstheme="minorHAnsi"/>
                <w:sz w:val="20"/>
                <w:szCs w:val="20"/>
                <w:highlight w:val="yellow"/>
                <w:lang w:val="bg-BG"/>
              </w:rPr>
            </w:pPr>
          </w:p>
          <w:p w14:paraId="262219FA"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054B4C30"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34B6820A" w14:textId="1EB2E6F7" w:rsidR="004022C9" w:rsidRPr="005E44EE" w:rsidRDefault="005E44EE" w:rsidP="004022C9">
            <w:pPr>
              <w:contextualSpacing/>
              <w:rPr>
                <w:rFonts w:ascii="Verdana" w:hAnsi="Verdana"/>
                <w:sz w:val="20"/>
                <w:szCs w:val="20"/>
              </w:rPr>
            </w:pPr>
            <w:proofErr w:type="spellStart"/>
            <w:r w:rsidRPr="005E44EE">
              <w:rPr>
                <w:rFonts w:ascii="Verdana" w:hAnsi="Verdana"/>
                <w:sz w:val="20"/>
                <w:szCs w:val="20"/>
              </w:rPr>
              <w:t>Бюджет</w:t>
            </w:r>
            <w:proofErr w:type="spellEnd"/>
            <w:r w:rsidRPr="005E44EE">
              <w:rPr>
                <w:rFonts w:ascii="Verdana" w:hAnsi="Verdana"/>
                <w:sz w:val="20"/>
                <w:szCs w:val="20"/>
              </w:rPr>
              <w:t xml:space="preserve"> </w:t>
            </w:r>
            <w:proofErr w:type="spellStart"/>
            <w:r w:rsidRPr="005E44EE">
              <w:rPr>
                <w:rFonts w:ascii="Verdana" w:hAnsi="Verdana"/>
                <w:sz w:val="20"/>
                <w:szCs w:val="20"/>
              </w:rPr>
              <w:t>на</w:t>
            </w:r>
            <w:proofErr w:type="spellEnd"/>
            <w:r w:rsidRPr="005E44EE">
              <w:rPr>
                <w:rFonts w:ascii="Verdana" w:hAnsi="Verdana"/>
                <w:sz w:val="20"/>
                <w:szCs w:val="20"/>
              </w:rPr>
              <w:t xml:space="preserve"> </w:t>
            </w:r>
            <w:proofErr w:type="spellStart"/>
            <w:r w:rsidRPr="005E44EE">
              <w:rPr>
                <w:rFonts w:ascii="Verdana" w:hAnsi="Verdana"/>
                <w:sz w:val="20"/>
                <w:szCs w:val="20"/>
              </w:rPr>
              <w:t>общината</w:t>
            </w:r>
            <w:proofErr w:type="spellEnd"/>
            <w:r w:rsidRPr="005E44EE">
              <w:rPr>
                <w:rFonts w:ascii="Verdana" w:hAnsi="Verdana"/>
                <w:sz w:val="20"/>
                <w:szCs w:val="20"/>
              </w:rPr>
              <w:t>/</w:t>
            </w:r>
            <w:proofErr w:type="spellStart"/>
            <w:r w:rsidRPr="005E44EE">
              <w:rPr>
                <w:rFonts w:ascii="Verdana" w:hAnsi="Verdana"/>
                <w:sz w:val="20"/>
                <w:szCs w:val="20"/>
              </w:rPr>
              <w:t>европейско</w:t>
            </w:r>
            <w:proofErr w:type="spellEnd"/>
            <w:r w:rsidRPr="005E44EE">
              <w:rPr>
                <w:rFonts w:ascii="Verdana" w:hAnsi="Verdana"/>
                <w:sz w:val="20"/>
                <w:szCs w:val="20"/>
              </w:rPr>
              <w:t xml:space="preserve"> </w:t>
            </w:r>
            <w:proofErr w:type="spellStart"/>
            <w:r w:rsidRPr="005E44EE">
              <w:rPr>
                <w:rFonts w:ascii="Verdana" w:hAnsi="Verdana"/>
                <w:sz w:val="20"/>
                <w:szCs w:val="20"/>
              </w:rPr>
              <w:t>финансиране</w:t>
            </w:r>
            <w:proofErr w:type="spellEnd"/>
          </w:p>
        </w:tc>
        <w:tc>
          <w:tcPr>
            <w:tcW w:w="1990" w:type="dxa"/>
            <w:gridSpan w:val="2"/>
            <w:shd w:val="clear" w:color="auto" w:fill="FFFFFF" w:themeFill="background1"/>
          </w:tcPr>
          <w:p w14:paraId="58A780BD" w14:textId="00B40FBD"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r w:rsidR="00607222" w:rsidRPr="00192ACB">
              <w:rPr>
                <w:rFonts w:ascii="Verdana" w:hAnsi="Verdana"/>
                <w:sz w:val="20"/>
                <w:szCs w:val="20"/>
                <w:lang w:val="bg-BG"/>
              </w:rPr>
              <w:t>/европейско финансиране</w:t>
            </w:r>
          </w:p>
        </w:tc>
        <w:tc>
          <w:tcPr>
            <w:tcW w:w="1990" w:type="dxa"/>
            <w:gridSpan w:val="2"/>
            <w:shd w:val="clear" w:color="auto" w:fill="FFFFFF" w:themeFill="background1"/>
          </w:tcPr>
          <w:p w14:paraId="2D02BAF6"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Намаляване на трафика и задръстванията, Развитие и подобряване на обществения транспорт. Подобряване на пътната безопасност</w:t>
            </w:r>
          </w:p>
          <w:p w14:paraId="5CCB4336"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7CDE5245" w14:textId="2BFD35D7" w:rsidR="004022C9" w:rsidRPr="00155DAD" w:rsidRDefault="00E40350" w:rsidP="004022C9">
            <w:pPr>
              <w:contextualSpacing/>
              <w:rPr>
                <w:rFonts w:ascii="Verdana" w:hAnsi="Verdana"/>
                <w:sz w:val="20"/>
                <w:szCs w:val="20"/>
              </w:rPr>
            </w:pPr>
            <w:r w:rsidRPr="00E40350">
              <w:rPr>
                <w:rFonts w:ascii="Verdana" w:hAnsi="Verdana"/>
                <w:sz w:val="20"/>
                <w:szCs w:val="20"/>
                <w:lang w:val="bg-BG"/>
              </w:rPr>
              <w:t>Изпълнени мерки за устойчива градска мобилност</w:t>
            </w:r>
          </w:p>
        </w:tc>
        <w:tc>
          <w:tcPr>
            <w:tcW w:w="1575" w:type="dxa"/>
            <w:gridSpan w:val="2"/>
            <w:shd w:val="clear" w:color="auto" w:fill="FFFFFF" w:themeFill="background1"/>
          </w:tcPr>
          <w:p w14:paraId="7807113B" w14:textId="1C958990"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Симеоновград</w:t>
            </w:r>
          </w:p>
        </w:tc>
      </w:tr>
      <w:tr w:rsidR="004022C9" w:rsidRPr="00155DAD" w14:paraId="0A2FF809" w14:textId="77777777" w:rsidTr="00192ACB">
        <w:trPr>
          <w:trHeight w:val="152"/>
        </w:trPr>
        <w:tc>
          <w:tcPr>
            <w:tcW w:w="3098" w:type="dxa"/>
            <w:shd w:val="clear" w:color="auto" w:fill="FFFFFF" w:themeFill="background1"/>
          </w:tcPr>
          <w:p w14:paraId="44666B28" w14:textId="78C880A3" w:rsidR="004022C9" w:rsidRPr="005243C5" w:rsidRDefault="004022C9" w:rsidP="004022C9">
            <w:pPr>
              <w:ind w:right="-141"/>
              <w:rPr>
                <w:rFonts w:ascii="Verdana" w:hAnsi="Verdana" w:cstheme="minorHAnsi"/>
                <w:sz w:val="20"/>
                <w:szCs w:val="20"/>
                <w:u w:val="single"/>
                <w:lang w:val="bg-BG"/>
              </w:rPr>
            </w:pPr>
            <w:r w:rsidRPr="005243C5">
              <w:rPr>
                <w:rFonts w:ascii="Verdana" w:hAnsi="Verdana" w:cstheme="minorHAnsi"/>
                <w:sz w:val="20"/>
                <w:szCs w:val="20"/>
                <w:u w:val="single"/>
                <w:lang w:val="bg-BG"/>
              </w:rPr>
              <w:t xml:space="preserve">Община </w:t>
            </w:r>
            <w:r w:rsidRPr="005243C5">
              <w:rPr>
                <w:rFonts w:ascii="Verdana" w:hAnsi="Verdana"/>
                <w:sz w:val="20"/>
                <w:szCs w:val="20"/>
                <w:u w:val="single"/>
                <w:lang w:val="bg-BG"/>
              </w:rPr>
              <w:t>Стамболово</w:t>
            </w:r>
            <w:r w:rsidRPr="005243C5">
              <w:rPr>
                <w:rFonts w:ascii="Verdana" w:hAnsi="Verdana" w:cstheme="minorHAnsi"/>
                <w:sz w:val="20"/>
                <w:szCs w:val="20"/>
                <w:u w:val="single"/>
                <w:lang w:val="bg-BG"/>
              </w:rPr>
              <w:t xml:space="preserve">: </w:t>
            </w:r>
          </w:p>
          <w:p w14:paraId="2829B367" w14:textId="31570198" w:rsidR="004022C9" w:rsidRPr="00155DAD" w:rsidRDefault="005D62FA" w:rsidP="005D62FA">
            <w:pPr>
              <w:spacing w:before="80" w:after="80"/>
              <w:ind w:right="35"/>
              <w:jc w:val="both"/>
              <w:rPr>
                <w:rFonts w:ascii="Verdana" w:eastAsia="Calibri" w:hAnsi="Verdana" w:cs="Calibri"/>
                <w:b/>
                <w:sz w:val="20"/>
                <w:szCs w:val="20"/>
                <w:lang w:val="bg-BG"/>
              </w:rPr>
            </w:pPr>
            <w:r w:rsidRPr="00192ACB">
              <w:rPr>
                <w:rFonts w:ascii="Verdana" w:eastAsia="Calibri" w:hAnsi="Verdana" w:cs="Calibri"/>
                <w:sz w:val="20"/>
                <w:szCs w:val="20"/>
                <w:lang w:val="bg-BG"/>
              </w:rPr>
              <w:lastRenderedPageBreak/>
              <w:t>Изграждане на околовръстен път в посока за гр. Хасково, с което ще се намали трафика през общинския център</w:t>
            </w:r>
            <w:r w:rsidRPr="00192ACB">
              <w:rPr>
                <w:rFonts w:ascii="Verdana" w:eastAsia="Calibri" w:hAnsi="Verdana" w:cs="Calibri"/>
                <w:b/>
                <w:sz w:val="20"/>
                <w:szCs w:val="20"/>
                <w:lang w:val="bg-BG"/>
              </w:rPr>
              <w:t>.</w:t>
            </w:r>
          </w:p>
        </w:tc>
        <w:tc>
          <w:tcPr>
            <w:tcW w:w="1442" w:type="dxa"/>
            <w:gridSpan w:val="2"/>
            <w:shd w:val="clear" w:color="auto" w:fill="FFFFFF" w:themeFill="background1"/>
          </w:tcPr>
          <w:p w14:paraId="62D43009"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0143BD43" w14:textId="503D67FD" w:rsidR="004022C9" w:rsidRPr="005D62FA" w:rsidRDefault="00CA7E85" w:rsidP="005D62FA">
            <w:pPr>
              <w:contextualSpacing/>
              <w:rPr>
                <w:rFonts w:ascii="Verdana" w:hAnsi="Verdana"/>
                <w:b/>
                <w:color w:val="7030A0"/>
                <w:sz w:val="20"/>
                <w:szCs w:val="20"/>
              </w:rPr>
            </w:pPr>
            <w:r>
              <w:rPr>
                <w:rFonts w:ascii="Verdana" w:hAnsi="Verdana"/>
                <w:color w:val="7030A0"/>
                <w:sz w:val="20"/>
                <w:szCs w:val="20"/>
                <w:lang w:val="bg-BG"/>
              </w:rPr>
              <w:t>-</w:t>
            </w:r>
            <w:r w:rsidR="005D62FA" w:rsidRPr="005D62FA">
              <w:rPr>
                <w:rFonts w:ascii="Verdana" w:hAnsi="Verdana"/>
                <w:color w:val="7030A0"/>
                <w:sz w:val="20"/>
                <w:szCs w:val="20"/>
                <w:highlight w:val="yellow"/>
                <w:lang w:val="bg-BG"/>
              </w:rPr>
              <w:t xml:space="preserve"> </w:t>
            </w:r>
          </w:p>
        </w:tc>
        <w:tc>
          <w:tcPr>
            <w:tcW w:w="1990" w:type="dxa"/>
            <w:gridSpan w:val="2"/>
            <w:shd w:val="clear" w:color="auto" w:fill="FFFFFF" w:themeFill="background1"/>
          </w:tcPr>
          <w:p w14:paraId="1EC06DB6"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573DA5B3"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 xml:space="preserve">Намаляване на трафика и </w:t>
            </w:r>
            <w:r w:rsidRPr="00155DAD">
              <w:rPr>
                <w:rFonts w:ascii="Verdana" w:hAnsi="Verdana"/>
                <w:sz w:val="20"/>
                <w:szCs w:val="20"/>
                <w:lang w:val="bg-BG"/>
              </w:rPr>
              <w:lastRenderedPageBreak/>
              <w:t>задръстванията, Развитие и подобряване на обществения транспорт. Подобряване на пътната безопасност</w:t>
            </w:r>
          </w:p>
          <w:p w14:paraId="730AAD69"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7BAB9485" w14:textId="64A91FC3" w:rsidR="004022C9" w:rsidRPr="00155DAD" w:rsidRDefault="00E40350" w:rsidP="004022C9">
            <w:pPr>
              <w:contextualSpacing/>
              <w:rPr>
                <w:rFonts w:ascii="Verdana" w:hAnsi="Verdana"/>
                <w:sz w:val="20"/>
                <w:szCs w:val="20"/>
              </w:rPr>
            </w:pPr>
            <w:r w:rsidRPr="00E40350">
              <w:rPr>
                <w:rFonts w:ascii="Verdana" w:hAnsi="Verdana"/>
                <w:sz w:val="20"/>
                <w:szCs w:val="20"/>
                <w:lang w:val="bg-BG"/>
              </w:rPr>
              <w:lastRenderedPageBreak/>
              <w:t xml:space="preserve">Изпълнени мерки за </w:t>
            </w:r>
            <w:r w:rsidRPr="00E40350">
              <w:rPr>
                <w:rFonts w:ascii="Verdana" w:hAnsi="Verdana"/>
                <w:sz w:val="20"/>
                <w:szCs w:val="20"/>
                <w:lang w:val="bg-BG"/>
              </w:rPr>
              <w:lastRenderedPageBreak/>
              <w:t>устойчива градска мобилност</w:t>
            </w:r>
          </w:p>
        </w:tc>
        <w:tc>
          <w:tcPr>
            <w:tcW w:w="1575" w:type="dxa"/>
            <w:gridSpan w:val="2"/>
            <w:shd w:val="clear" w:color="auto" w:fill="FFFFFF" w:themeFill="background1"/>
          </w:tcPr>
          <w:p w14:paraId="006DAA6E" w14:textId="26BDE275"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lastRenderedPageBreak/>
              <w:t xml:space="preserve">Община </w:t>
            </w:r>
            <w:r>
              <w:rPr>
                <w:rFonts w:ascii="Verdana" w:hAnsi="Verdana" w:cstheme="minorHAnsi"/>
                <w:sz w:val="20"/>
                <w:szCs w:val="20"/>
                <w:lang w:val="bg-BG"/>
              </w:rPr>
              <w:t>Стамболово</w:t>
            </w:r>
          </w:p>
        </w:tc>
      </w:tr>
      <w:tr w:rsidR="004022C9" w:rsidRPr="00155DAD" w14:paraId="6EE218B4" w14:textId="77777777" w:rsidTr="00192ACB">
        <w:trPr>
          <w:trHeight w:val="152"/>
        </w:trPr>
        <w:tc>
          <w:tcPr>
            <w:tcW w:w="3098" w:type="dxa"/>
            <w:shd w:val="clear" w:color="auto" w:fill="FFFFFF" w:themeFill="background1"/>
          </w:tcPr>
          <w:p w14:paraId="3D575503" w14:textId="7E67937C" w:rsidR="004022C9" w:rsidRPr="00FA6909" w:rsidRDefault="004022C9" w:rsidP="004022C9">
            <w:pPr>
              <w:ind w:right="-141"/>
              <w:rPr>
                <w:rFonts w:ascii="Verdana" w:hAnsi="Verdana" w:cs="Calibri"/>
                <w:sz w:val="20"/>
                <w:szCs w:val="20"/>
                <w:lang w:val="bg-BG"/>
              </w:rPr>
            </w:pPr>
            <w:r w:rsidRPr="00B9614B">
              <w:rPr>
                <w:rFonts w:ascii="Verdana" w:hAnsi="Verdana" w:cstheme="minorHAnsi"/>
                <w:sz w:val="20"/>
                <w:szCs w:val="20"/>
                <w:u w:val="single"/>
                <w:lang w:val="bg-BG"/>
              </w:rPr>
              <w:lastRenderedPageBreak/>
              <w:t xml:space="preserve">Община </w:t>
            </w:r>
            <w:r w:rsidRPr="00B9614B">
              <w:rPr>
                <w:rFonts w:ascii="Verdana" w:hAnsi="Verdana"/>
                <w:sz w:val="20"/>
                <w:szCs w:val="20"/>
                <w:u w:val="single"/>
                <w:lang w:val="bg-BG"/>
              </w:rPr>
              <w:t>Тополовград</w:t>
            </w:r>
            <w:r w:rsidRPr="002A69AD">
              <w:rPr>
                <w:rFonts w:ascii="Verdana" w:hAnsi="Verdana" w:cstheme="minorHAnsi"/>
                <w:sz w:val="20"/>
                <w:szCs w:val="20"/>
                <w:lang w:val="bg-BG"/>
              </w:rPr>
              <w:t xml:space="preserve">: </w:t>
            </w:r>
            <w:r w:rsidRPr="00FA6909">
              <w:rPr>
                <w:rFonts w:ascii="Verdana" w:hAnsi="Verdana" w:cs="Calibri"/>
                <w:sz w:val="20"/>
                <w:szCs w:val="20"/>
                <w:lang w:val="bg-BG"/>
              </w:rPr>
              <w:t>Предвижда мерки за устойчива градска мобилност;</w:t>
            </w:r>
          </w:p>
          <w:p w14:paraId="5A65386B" w14:textId="575816E9" w:rsidR="004022C9" w:rsidRPr="00FA6909" w:rsidRDefault="004022C9" w:rsidP="004022C9">
            <w:pPr>
              <w:ind w:right="-141"/>
              <w:rPr>
                <w:rFonts w:ascii="Verdana" w:hAnsi="Verdana" w:cs="Calibri"/>
                <w:sz w:val="20"/>
                <w:szCs w:val="20"/>
                <w:lang w:val="bg-BG"/>
              </w:rPr>
            </w:pPr>
            <w:r w:rsidRPr="00FA6909">
              <w:rPr>
                <w:rFonts w:ascii="Verdana" w:hAnsi="Verdana" w:cs="Calibri"/>
                <w:sz w:val="20"/>
                <w:szCs w:val="20"/>
                <w:lang w:val="bg-BG"/>
              </w:rPr>
              <w:t xml:space="preserve">Интегриране планове за градско възстановяване и развитие на транспортно комуникационни схеми към Общите </w:t>
            </w:r>
            <w:proofErr w:type="spellStart"/>
            <w:r w:rsidRPr="00FA6909">
              <w:rPr>
                <w:rFonts w:ascii="Verdana" w:hAnsi="Verdana" w:cs="Calibri"/>
                <w:sz w:val="20"/>
                <w:szCs w:val="20"/>
                <w:lang w:val="bg-BG"/>
              </w:rPr>
              <w:t>устройствени</w:t>
            </w:r>
            <w:proofErr w:type="spellEnd"/>
            <w:r w:rsidRPr="00FA6909">
              <w:rPr>
                <w:rFonts w:ascii="Verdana" w:hAnsi="Verdana" w:cs="Calibri"/>
                <w:sz w:val="20"/>
                <w:szCs w:val="20"/>
                <w:lang w:val="bg-BG"/>
              </w:rPr>
              <w:t xml:space="preserve"> планове.</w:t>
            </w:r>
          </w:p>
          <w:p w14:paraId="516BE5FC" w14:textId="27358419" w:rsidR="004022C9" w:rsidRPr="00192ACB" w:rsidRDefault="004022C9" w:rsidP="004022C9">
            <w:pPr>
              <w:ind w:right="-141"/>
              <w:rPr>
                <w:rFonts w:ascii="Verdana" w:hAnsi="Verdana" w:cs="Calibri"/>
                <w:sz w:val="20"/>
                <w:szCs w:val="20"/>
                <w:lang w:val="bg-BG"/>
              </w:rPr>
            </w:pPr>
            <w:r w:rsidRPr="00FA6909">
              <w:rPr>
                <w:rFonts w:ascii="Verdana" w:hAnsi="Verdana" w:cs="Calibri"/>
                <w:sz w:val="20"/>
                <w:szCs w:val="20"/>
                <w:lang w:val="bg-BG"/>
              </w:rPr>
              <w:t xml:space="preserve">Създаване на нова и актуализиране на действащата нормативна уредба за въвеждане на нови стандарти за устойчива безопасна инфраструктура,  докладвани на заседания на </w:t>
            </w:r>
            <w:proofErr w:type="spellStart"/>
            <w:r w:rsidRPr="00FA6909">
              <w:rPr>
                <w:rFonts w:ascii="Verdana" w:hAnsi="Verdana" w:cs="Calibri"/>
                <w:sz w:val="20"/>
                <w:szCs w:val="20"/>
                <w:lang w:val="bg-BG"/>
              </w:rPr>
              <w:t>ОбКПБДП</w:t>
            </w:r>
            <w:proofErr w:type="spellEnd"/>
            <w:r w:rsidRPr="00FA6909">
              <w:rPr>
                <w:rFonts w:ascii="Verdana" w:hAnsi="Verdana" w:cs="Calibri"/>
                <w:sz w:val="20"/>
                <w:szCs w:val="20"/>
                <w:lang w:val="bg-BG"/>
              </w:rPr>
              <w:t>;</w:t>
            </w:r>
            <w:r w:rsidR="00945DF6" w:rsidRPr="00FA6909">
              <w:t xml:space="preserve"> </w:t>
            </w:r>
            <w:r w:rsidR="00945DF6" w:rsidRPr="00192ACB">
              <w:rPr>
                <w:rFonts w:ascii="Verdana" w:hAnsi="Verdana" w:cs="Calibri"/>
                <w:sz w:val="20"/>
                <w:szCs w:val="20"/>
                <w:lang w:val="bg-BG"/>
              </w:rPr>
              <w:t xml:space="preserve">При осигурено финансиране и след разработването и одобрение от компетентните органи на План – схема за сигнализация с пътни знаци и пътна маркировка на общинските </w:t>
            </w:r>
            <w:proofErr w:type="spellStart"/>
            <w:r w:rsidR="00945DF6" w:rsidRPr="00192ACB">
              <w:rPr>
                <w:rFonts w:ascii="Verdana" w:hAnsi="Verdana" w:cs="Calibri"/>
                <w:sz w:val="20"/>
                <w:szCs w:val="20"/>
                <w:lang w:val="bg-BG"/>
              </w:rPr>
              <w:t>пътищана</w:t>
            </w:r>
            <w:proofErr w:type="spellEnd"/>
            <w:r w:rsidR="00945DF6" w:rsidRPr="00192ACB">
              <w:rPr>
                <w:rFonts w:ascii="Verdana" w:hAnsi="Verdana" w:cs="Calibri"/>
                <w:sz w:val="20"/>
                <w:szCs w:val="20"/>
                <w:lang w:val="bg-BG"/>
              </w:rPr>
              <w:t xml:space="preserve"> територията на общината.</w:t>
            </w:r>
          </w:p>
          <w:p w14:paraId="3362C399" w14:textId="1ED4ABB5" w:rsidR="004022C9" w:rsidRPr="00155DAD" w:rsidRDefault="004022C9" w:rsidP="004022C9">
            <w:pPr>
              <w:spacing w:before="80"/>
              <w:ind w:right="-141"/>
              <w:rPr>
                <w:rFonts w:ascii="Verdana" w:eastAsia="Calibri" w:hAnsi="Verdana" w:cs="Calibri"/>
                <w:b/>
                <w:sz w:val="20"/>
                <w:szCs w:val="20"/>
                <w:lang w:val="bg-BG"/>
              </w:rPr>
            </w:pPr>
          </w:p>
        </w:tc>
        <w:tc>
          <w:tcPr>
            <w:tcW w:w="1442" w:type="dxa"/>
            <w:gridSpan w:val="2"/>
            <w:shd w:val="clear" w:color="auto" w:fill="FFFFFF" w:themeFill="background1"/>
          </w:tcPr>
          <w:p w14:paraId="6EF69042"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4091F5A" w14:textId="43D1E4FC" w:rsidR="004022C9" w:rsidRPr="00155DAD" w:rsidRDefault="00CA7E85"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6D047E68"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60725D41"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Намаляване на трафика и задръстванията, Развитие и подобряване на обществения транспорт. Подобряване на пътната безопасност</w:t>
            </w:r>
          </w:p>
          <w:p w14:paraId="1E708206"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5D38D9DF" w14:textId="50240E00" w:rsidR="004022C9" w:rsidRPr="00155DAD" w:rsidRDefault="00E40350" w:rsidP="004022C9">
            <w:pPr>
              <w:contextualSpacing/>
              <w:rPr>
                <w:rFonts w:ascii="Verdana" w:hAnsi="Verdana"/>
                <w:sz w:val="20"/>
                <w:szCs w:val="20"/>
              </w:rPr>
            </w:pPr>
            <w:r w:rsidRPr="00E40350">
              <w:rPr>
                <w:rFonts w:ascii="Verdana" w:hAnsi="Verdana"/>
                <w:sz w:val="20"/>
                <w:szCs w:val="20"/>
                <w:lang w:val="bg-BG"/>
              </w:rPr>
              <w:t>Изпълнени мерки за устойчива градска мобилност</w:t>
            </w:r>
          </w:p>
        </w:tc>
        <w:tc>
          <w:tcPr>
            <w:tcW w:w="1575" w:type="dxa"/>
            <w:gridSpan w:val="2"/>
            <w:shd w:val="clear" w:color="auto" w:fill="FFFFFF" w:themeFill="background1"/>
          </w:tcPr>
          <w:p w14:paraId="690B3AF8" w14:textId="1EE36BFC"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Тополовград</w:t>
            </w:r>
          </w:p>
        </w:tc>
      </w:tr>
      <w:tr w:rsidR="004022C9" w:rsidRPr="00155DAD" w14:paraId="05E559A8" w14:textId="77777777" w:rsidTr="00192ACB">
        <w:trPr>
          <w:trHeight w:val="152"/>
        </w:trPr>
        <w:tc>
          <w:tcPr>
            <w:tcW w:w="3098" w:type="dxa"/>
            <w:shd w:val="clear" w:color="auto" w:fill="FFFFFF" w:themeFill="background1"/>
          </w:tcPr>
          <w:p w14:paraId="55D19B7E" w14:textId="654BC77E" w:rsidR="004022C9" w:rsidRPr="00192ACB" w:rsidRDefault="004022C9" w:rsidP="004022C9">
            <w:pPr>
              <w:ind w:right="-141"/>
              <w:rPr>
                <w:rFonts w:ascii="Verdana" w:hAnsi="Verdana" w:cstheme="minorHAnsi"/>
                <w:sz w:val="20"/>
                <w:szCs w:val="20"/>
                <w:u w:val="single"/>
                <w:lang w:val="bg-BG"/>
              </w:rPr>
            </w:pPr>
            <w:r w:rsidRPr="00192ACB">
              <w:rPr>
                <w:rFonts w:ascii="Verdana" w:hAnsi="Verdana" w:cstheme="minorHAnsi"/>
                <w:sz w:val="20"/>
                <w:szCs w:val="20"/>
                <w:u w:val="single"/>
                <w:lang w:val="bg-BG"/>
              </w:rPr>
              <w:t xml:space="preserve">Община </w:t>
            </w:r>
            <w:r w:rsidRPr="00192ACB">
              <w:rPr>
                <w:rFonts w:ascii="Verdana" w:hAnsi="Verdana"/>
                <w:sz w:val="20"/>
                <w:szCs w:val="20"/>
                <w:u w:val="single"/>
                <w:lang w:val="bg-BG"/>
              </w:rPr>
              <w:t>Харманли</w:t>
            </w:r>
            <w:r w:rsidRPr="00192ACB">
              <w:rPr>
                <w:rFonts w:ascii="Verdana" w:hAnsi="Verdana" w:cstheme="minorHAnsi"/>
                <w:sz w:val="20"/>
                <w:szCs w:val="20"/>
                <w:u w:val="single"/>
                <w:lang w:val="bg-BG"/>
              </w:rPr>
              <w:t xml:space="preserve">: </w:t>
            </w:r>
          </w:p>
          <w:p w14:paraId="65472390" w14:textId="128243EE" w:rsidR="004022C9" w:rsidRPr="00192ACB" w:rsidRDefault="008173A2" w:rsidP="004022C9">
            <w:pPr>
              <w:spacing w:before="80" w:after="80"/>
              <w:ind w:right="35"/>
              <w:rPr>
                <w:rFonts w:ascii="Verdana" w:eastAsia="Calibri" w:hAnsi="Verdana" w:cs="Calibri"/>
                <w:sz w:val="20"/>
                <w:szCs w:val="20"/>
                <w:lang w:val="bg-BG"/>
              </w:rPr>
            </w:pPr>
            <w:r w:rsidRPr="00192ACB">
              <w:rPr>
                <w:rFonts w:ascii="Verdana" w:eastAsia="Calibri" w:hAnsi="Verdana" w:cs="Calibri"/>
                <w:sz w:val="20"/>
                <w:szCs w:val="20"/>
                <w:lang w:val="bg-BG"/>
              </w:rPr>
              <w:t xml:space="preserve">Изкърпване и обновяване </w:t>
            </w:r>
            <w:r w:rsidRPr="00192ACB">
              <w:rPr>
                <w:rFonts w:ascii="Verdana" w:eastAsia="Calibri" w:hAnsi="Verdana" w:cs="Calibri"/>
                <w:sz w:val="20"/>
                <w:szCs w:val="20"/>
                <w:lang w:val="bg-BG"/>
              </w:rPr>
              <w:lastRenderedPageBreak/>
              <w:t>на пътната маркировка на републиканската пътна мрежа в чертите на града-обиколен път с цел максималното й използване и намаляване на трафика и задръстванията в града</w:t>
            </w:r>
          </w:p>
        </w:tc>
        <w:tc>
          <w:tcPr>
            <w:tcW w:w="1442" w:type="dxa"/>
            <w:gridSpan w:val="2"/>
            <w:shd w:val="clear" w:color="auto" w:fill="FFFFFF" w:themeFill="background1"/>
          </w:tcPr>
          <w:p w14:paraId="752C2FA3" w14:textId="77777777" w:rsidR="004022C9" w:rsidRPr="00192ACB" w:rsidRDefault="004022C9" w:rsidP="004022C9">
            <w:pPr>
              <w:contextualSpacing/>
              <w:rPr>
                <w:rFonts w:ascii="Verdana" w:hAnsi="Verdana"/>
                <w:b/>
                <w:sz w:val="20"/>
                <w:szCs w:val="20"/>
              </w:rPr>
            </w:pPr>
            <w:r w:rsidRPr="00192ACB">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3B2C88BC" w14:textId="72740388" w:rsidR="004022C9" w:rsidRPr="00192ACB" w:rsidRDefault="001F04E9" w:rsidP="004022C9">
            <w:pPr>
              <w:contextualSpacing/>
              <w:rPr>
                <w:rFonts w:ascii="Verdana" w:hAnsi="Verdana"/>
                <w:b/>
                <w:sz w:val="20"/>
                <w:szCs w:val="20"/>
              </w:rPr>
            </w:pPr>
            <w:r w:rsidRPr="00192ACB">
              <w:rPr>
                <w:rFonts w:ascii="Verdana" w:hAnsi="Verdana"/>
                <w:sz w:val="20"/>
                <w:szCs w:val="20"/>
                <w:lang w:val="bg-BG"/>
              </w:rPr>
              <w:t>35 000 лв.</w:t>
            </w:r>
          </w:p>
        </w:tc>
        <w:tc>
          <w:tcPr>
            <w:tcW w:w="1990" w:type="dxa"/>
            <w:gridSpan w:val="2"/>
            <w:shd w:val="clear" w:color="auto" w:fill="FFFFFF" w:themeFill="background1"/>
          </w:tcPr>
          <w:p w14:paraId="36866C57" w14:textId="77777777" w:rsidR="004022C9" w:rsidRPr="00192ACB" w:rsidRDefault="004022C9" w:rsidP="004022C9">
            <w:pPr>
              <w:contextualSpacing/>
              <w:rPr>
                <w:rFonts w:ascii="Verdana" w:hAnsi="Verdana"/>
                <w:sz w:val="20"/>
                <w:szCs w:val="20"/>
              </w:rPr>
            </w:pPr>
            <w:r w:rsidRPr="00192ACB">
              <w:rPr>
                <w:rFonts w:ascii="Verdana" w:hAnsi="Verdana"/>
                <w:sz w:val="20"/>
                <w:szCs w:val="20"/>
                <w:lang w:val="bg-BG"/>
              </w:rPr>
              <w:t>Бюджет на общината</w:t>
            </w:r>
          </w:p>
        </w:tc>
        <w:tc>
          <w:tcPr>
            <w:tcW w:w="1990" w:type="dxa"/>
            <w:gridSpan w:val="2"/>
            <w:shd w:val="clear" w:color="auto" w:fill="FFFFFF" w:themeFill="background1"/>
          </w:tcPr>
          <w:p w14:paraId="5DF7097D" w14:textId="77777777" w:rsidR="004022C9" w:rsidRPr="00192ACB" w:rsidRDefault="004022C9" w:rsidP="004022C9">
            <w:pPr>
              <w:contextualSpacing/>
              <w:rPr>
                <w:rFonts w:ascii="Verdana" w:hAnsi="Verdana"/>
                <w:sz w:val="20"/>
                <w:szCs w:val="20"/>
                <w:lang w:val="bg-BG"/>
              </w:rPr>
            </w:pPr>
            <w:r w:rsidRPr="00192ACB">
              <w:rPr>
                <w:rFonts w:ascii="Verdana" w:hAnsi="Verdana"/>
                <w:sz w:val="20"/>
                <w:szCs w:val="20"/>
                <w:lang w:val="bg-BG"/>
              </w:rPr>
              <w:t xml:space="preserve">Намаляване на трафика и </w:t>
            </w:r>
            <w:r w:rsidRPr="00192ACB">
              <w:rPr>
                <w:rFonts w:ascii="Verdana" w:hAnsi="Verdana"/>
                <w:sz w:val="20"/>
                <w:szCs w:val="20"/>
                <w:lang w:val="bg-BG"/>
              </w:rPr>
              <w:lastRenderedPageBreak/>
              <w:t>задръстванията, Развитие и подобряване на обществения транспорт. Подобряване на пътната безопасност</w:t>
            </w:r>
          </w:p>
          <w:p w14:paraId="6933EFFA" w14:textId="77777777" w:rsidR="004022C9" w:rsidRPr="00192ACB" w:rsidRDefault="004022C9" w:rsidP="004022C9">
            <w:pPr>
              <w:contextualSpacing/>
              <w:rPr>
                <w:rFonts w:ascii="Verdana" w:hAnsi="Verdana"/>
                <w:sz w:val="20"/>
                <w:szCs w:val="20"/>
              </w:rPr>
            </w:pPr>
          </w:p>
        </w:tc>
        <w:tc>
          <w:tcPr>
            <w:tcW w:w="1715" w:type="dxa"/>
            <w:gridSpan w:val="2"/>
            <w:shd w:val="clear" w:color="auto" w:fill="FFFFFF" w:themeFill="background1"/>
          </w:tcPr>
          <w:p w14:paraId="088A356C" w14:textId="64B4D2DD" w:rsidR="004022C9" w:rsidRPr="00192ACB" w:rsidRDefault="00E40350" w:rsidP="004022C9">
            <w:pPr>
              <w:contextualSpacing/>
              <w:rPr>
                <w:rFonts w:ascii="Verdana" w:hAnsi="Verdana"/>
                <w:sz w:val="20"/>
                <w:szCs w:val="20"/>
              </w:rPr>
            </w:pPr>
            <w:r w:rsidRPr="00192ACB">
              <w:rPr>
                <w:rFonts w:ascii="Verdana" w:hAnsi="Verdana"/>
                <w:sz w:val="20"/>
                <w:szCs w:val="20"/>
                <w:lang w:val="bg-BG"/>
              </w:rPr>
              <w:lastRenderedPageBreak/>
              <w:t xml:space="preserve">Изпълнени мерки за </w:t>
            </w:r>
            <w:r w:rsidRPr="00192ACB">
              <w:rPr>
                <w:rFonts w:ascii="Verdana" w:hAnsi="Verdana"/>
                <w:sz w:val="20"/>
                <w:szCs w:val="20"/>
                <w:lang w:val="bg-BG"/>
              </w:rPr>
              <w:lastRenderedPageBreak/>
              <w:t>устойчива градска мобилност</w:t>
            </w:r>
          </w:p>
        </w:tc>
        <w:tc>
          <w:tcPr>
            <w:tcW w:w="1575" w:type="dxa"/>
            <w:gridSpan w:val="2"/>
            <w:shd w:val="clear" w:color="auto" w:fill="FFFFFF" w:themeFill="background1"/>
          </w:tcPr>
          <w:p w14:paraId="39301D6B" w14:textId="6797AFD0"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lastRenderedPageBreak/>
              <w:t xml:space="preserve">Община </w:t>
            </w:r>
            <w:r>
              <w:rPr>
                <w:rFonts w:ascii="Verdana" w:hAnsi="Verdana" w:cstheme="minorHAnsi"/>
                <w:sz w:val="20"/>
                <w:szCs w:val="20"/>
                <w:lang w:val="bg-BG"/>
              </w:rPr>
              <w:t>Харманли</w:t>
            </w:r>
          </w:p>
        </w:tc>
      </w:tr>
      <w:tr w:rsidR="004022C9" w:rsidRPr="00155DAD" w14:paraId="7C196662" w14:textId="77777777" w:rsidTr="00192ACB">
        <w:trPr>
          <w:trHeight w:val="152"/>
        </w:trPr>
        <w:tc>
          <w:tcPr>
            <w:tcW w:w="3098" w:type="dxa"/>
            <w:shd w:val="clear" w:color="auto" w:fill="FFFFFF" w:themeFill="background1"/>
          </w:tcPr>
          <w:p w14:paraId="5ED3F33B" w14:textId="5692E8FC" w:rsidR="004022C9" w:rsidRPr="00155DAD" w:rsidRDefault="004022C9" w:rsidP="004022C9">
            <w:pPr>
              <w:ind w:right="-141"/>
              <w:rPr>
                <w:rFonts w:ascii="Verdana" w:eastAsia="Calibri" w:hAnsi="Verdana" w:cs="Calibri"/>
                <w:b/>
                <w:sz w:val="20"/>
                <w:szCs w:val="20"/>
                <w:lang w:val="bg-BG"/>
              </w:rPr>
            </w:pPr>
            <w:r w:rsidRPr="002A69AD">
              <w:rPr>
                <w:rFonts w:ascii="Verdana" w:hAnsi="Verdana" w:cstheme="minorHAnsi"/>
                <w:sz w:val="20"/>
                <w:szCs w:val="20"/>
                <w:lang w:val="bg-BG"/>
              </w:rPr>
              <w:lastRenderedPageBreak/>
              <w:t xml:space="preserve">Община </w:t>
            </w:r>
            <w:r w:rsidRPr="002A69AD">
              <w:rPr>
                <w:rFonts w:ascii="Verdana" w:hAnsi="Verdana"/>
                <w:sz w:val="20"/>
                <w:szCs w:val="20"/>
                <w:lang w:val="bg-BG"/>
              </w:rPr>
              <w:t>Хасково</w:t>
            </w:r>
            <w:r w:rsidRPr="002A69AD">
              <w:rPr>
                <w:rFonts w:ascii="Verdana" w:hAnsi="Verdana" w:cstheme="minorHAnsi"/>
                <w:sz w:val="20"/>
                <w:szCs w:val="20"/>
                <w:lang w:val="bg-BG"/>
              </w:rPr>
              <w:t xml:space="preserve">: </w:t>
            </w:r>
            <w:r w:rsidRPr="00657C57">
              <w:rPr>
                <w:rFonts w:ascii="Verdana" w:hAnsi="Verdana" w:cs="Calibri"/>
                <w:color w:val="404040"/>
                <w:sz w:val="20"/>
                <w:szCs w:val="20"/>
                <w:lang w:val="bg-BG"/>
              </w:rPr>
              <w:t>Изграждане на околовръстен път в посока гр. Хасково за разтоварване на движението през централната част</w:t>
            </w:r>
          </w:p>
        </w:tc>
        <w:tc>
          <w:tcPr>
            <w:tcW w:w="1442" w:type="dxa"/>
            <w:gridSpan w:val="2"/>
            <w:shd w:val="clear" w:color="auto" w:fill="FFFFFF" w:themeFill="background1"/>
          </w:tcPr>
          <w:p w14:paraId="0427089C"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68820AE8" w14:textId="5E4366B1" w:rsidR="004022C9" w:rsidRPr="00B9614B" w:rsidRDefault="004022C9" w:rsidP="00B9614B">
            <w:pPr>
              <w:pStyle w:val="a7"/>
              <w:numPr>
                <w:ilvl w:val="0"/>
                <w:numId w:val="2"/>
              </w:numPr>
              <w:rPr>
                <w:rFonts w:ascii="Verdana" w:hAnsi="Verdana"/>
                <w:b/>
                <w:sz w:val="20"/>
                <w:szCs w:val="20"/>
              </w:rPr>
            </w:pPr>
          </w:p>
        </w:tc>
        <w:tc>
          <w:tcPr>
            <w:tcW w:w="1990" w:type="dxa"/>
            <w:gridSpan w:val="2"/>
            <w:shd w:val="clear" w:color="auto" w:fill="FFFFFF" w:themeFill="background1"/>
          </w:tcPr>
          <w:p w14:paraId="5FE955FF"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1595112C"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Намаляване на трафика и задръстванията, Развитие и подобряване на обществения транспорт. Подобряване на пътната безопасност</w:t>
            </w:r>
          </w:p>
          <w:p w14:paraId="12C0904A"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006C2F6B" w14:textId="173C5B58" w:rsidR="004022C9" w:rsidRPr="00155DAD" w:rsidRDefault="00E40350" w:rsidP="004022C9">
            <w:pPr>
              <w:contextualSpacing/>
              <w:rPr>
                <w:rFonts w:ascii="Verdana" w:hAnsi="Verdana"/>
                <w:sz w:val="20"/>
                <w:szCs w:val="20"/>
              </w:rPr>
            </w:pPr>
            <w:r w:rsidRPr="00E40350">
              <w:rPr>
                <w:rFonts w:ascii="Verdana" w:hAnsi="Verdana"/>
                <w:sz w:val="20"/>
                <w:szCs w:val="20"/>
                <w:lang w:val="bg-BG"/>
              </w:rPr>
              <w:t>Изпълнени мерки за устойчива градска мобилност</w:t>
            </w:r>
          </w:p>
        </w:tc>
        <w:tc>
          <w:tcPr>
            <w:tcW w:w="1575" w:type="dxa"/>
            <w:gridSpan w:val="2"/>
            <w:shd w:val="clear" w:color="auto" w:fill="FFFFFF" w:themeFill="background1"/>
          </w:tcPr>
          <w:p w14:paraId="5163C8C1" w14:textId="142AC50D"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Хасково</w:t>
            </w:r>
          </w:p>
        </w:tc>
      </w:tr>
      <w:tr w:rsidR="004022C9" w:rsidRPr="00155DAD" w14:paraId="778AD04A" w14:textId="77777777" w:rsidTr="00192ACB">
        <w:trPr>
          <w:gridAfter w:val="1"/>
          <w:wAfter w:w="12" w:type="dxa"/>
          <w:trHeight w:val="152"/>
        </w:trPr>
        <w:tc>
          <w:tcPr>
            <w:tcW w:w="3098" w:type="dxa"/>
            <w:shd w:val="clear" w:color="auto" w:fill="FFFFFF" w:themeFill="background1"/>
          </w:tcPr>
          <w:p w14:paraId="4DBB52C0" w14:textId="77777777" w:rsidR="004022C9" w:rsidRPr="00192ACB" w:rsidRDefault="004022C9" w:rsidP="004022C9">
            <w:pPr>
              <w:spacing w:before="80" w:after="80"/>
              <w:ind w:right="35"/>
              <w:rPr>
                <w:rFonts w:ascii="Verdana" w:eastAsia="Calibri" w:hAnsi="Verdana" w:cs="Calibri"/>
                <w:b/>
                <w:sz w:val="20"/>
                <w:szCs w:val="20"/>
                <w:lang w:val="bg-BG"/>
              </w:rPr>
            </w:pPr>
            <w:r w:rsidRPr="00192ACB">
              <w:rPr>
                <w:rFonts w:ascii="Verdana" w:eastAsia="Calibri" w:hAnsi="Verdana" w:cs="Calibri"/>
                <w:b/>
                <w:sz w:val="20"/>
                <w:szCs w:val="20"/>
                <w:lang w:val="bg-BG"/>
              </w:rPr>
              <w:t>Организация на движението в населените места:</w:t>
            </w:r>
          </w:p>
          <w:p w14:paraId="05EAD448" w14:textId="4824C58B" w:rsidR="004022C9" w:rsidRPr="00192ACB" w:rsidRDefault="004022C9" w:rsidP="004022C9">
            <w:pPr>
              <w:ind w:right="35"/>
              <w:rPr>
                <w:rFonts w:ascii="Verdana" w:hAnsi="Verdana" w:cstheme="minorHAnsi"/>
                <w:sz w:val="20"/>
                <w:szCs w:val="20"/>
                <w:lang w:val="bg-BG"/>
              </w:rPr>
            </w:pPr>
            <w:r w:rsidRPr="00192ACB">
              <w:rPr>
                <w:rFonts w:ascii="Verdana" w:hAnsi="Verdana" w:cstheme="minorHAnsi"/>
                <w:sz w:val="20"/>
                <w:szCs w:val="20"/>
                <w:lang w:val="bg-BG"/>
              </w:rPr>
              <w:t>Разработване, приемане и изпълнение на генерални планове за организация на движението в населените места</w:t>
            </w:r>
          </w:p>
          <w:p w14:paraId="1EA19FC6" w14:textId="77777777" w:rsidR="00580F6F" w:rsidRPr="00192ACB" w:rsidRDefault="00580F6F" w:rsidP="004022C9">
            <w:pPr>
              <w:ind w:right="35"/>
              <w:rPr>
                <w:rFonts w:ascii="Verdana" w:hAnsi="Verdana" w:cstheme="minorHAnsi"/>
                <w:sz w:val="20"/>
                <w:szCs w:val="20"/>
                <w:lang w:val="bg-BG"/>
              </w:rPr>
            </w:pPr>
          </w:p>
          <w:p w14:paraId="01506DA9" w14:textId="77777777" w:rsidR="00B9614B" w:rsidRPr="00192ACB" w:rsidRDefault="00B9614B" w:rsidP="004022C9">
            <w:pPr>
              <w:ind w:right="35"/>
              <w:rPr>
                <w:rFonts w:ascii="Verdana" w:hAnsi="Verdana" w:cstheme="minorHAnsi"/>
                <w:sz w:val="20"/>
                <w:szCs w:val="20"/>
                <w:lang w:val="bg-BG"/>
              </w:rPr>
            </w:pPr>
          </w:p>
          <w:p w14:paraId="058B917D" w14:textId="77777777" w:rsidR="00B9614B" w:rsidRPr="00192ACB" w:rsidRDefault="00B9614B" w:rsidP="004022C9">
            <w:pPr>
              <w:ind w:right="35"/>
              <w:rPr>
                <w:rFonts w:ascii="Verdana" w:hAnsi="Verdana" w:cstheme="minorHAnsi"/>
                <w:sz w:val="20"/>
                <w:szCs w:val="20"/>
                <w:lang w:val="bg-BG"/>
              </w:rPr>
            </w:pPr>
          </w:p>
          <w:p w14:paraId="25D9C063" w14:textId="1E3CD41A" w:rsidR="00580F6F" w:rsidRPr="00192ACB" w:rsidRDefault="00580F6F" w:rsidP="00580F6F">
            <w:pPr>
              <w:spacing w:after="160" w:line="259" w:lineRule="auto"/>
              <w:ind w:right="35"/>
              <w:rPr>
                <w:rFonts w:ascii="Verdana" w:eastAsia="Calibri" w:hAnsi="Verdana" w:cs="Calibri"/>
                <w:sz w:val="20"/>
                <w:szCs w:val="20"/>
                <w:lang w:val="bg-BG"/>
              </w:rPr>
            </w:pPr>
            <w:r w:rsidRPr="00192ACB">
              <w:rPr>
                <w:rFonts w:ascii="Verdana" w:eastAsia="Calibri" w:hAnsi="Verdana" w:cs="Calibri"/>
                <w:sz w:val="20"/>
                <w:szCs w:val="20"/>
                <w:u w:val="single"/>
                <w:lang w:val="bg-BG"/>
              </w:rPr>
              <w:t>Община Димитровград</w:t>
            </w:r>
            <w:r w:rsidRPr="00192ACB">
              <w:rPr>
                <w:rFonts w:ascii="Verdana" w:eastAsia="Calibri" w:hAnsi="Verdana" w:cs="Calibri"/>
                <w:sz w:val="20"/>
                <w:szCs w:val="20"/>
                <w:lang w:val="bg-BG"/>
              </w:rPr>
              <w:t xml:space="preserve"> е планирала да възложи разработването на генерален план за организация на движението в общинския център.</w:t>
            </w:r>
          </w:p>
          <w:p w14:paraId="2DB66192" w14:textId="3A228114" w:rsidR="00580F6F" w:rsidRPr="00192ACB" w:rsidRDefault="00580F6F" w:rsidP="00580F6F">
            <w:pPr>
              <w:spacing w:after="160" w:line="259" w:lineRule="auto"/>
              <w:ind w:right="35"/>
              <w:rPr>
                <w:rFonts w:ascii="Verdana" w:eastAsia="Calibri" w:hAnsi="Verdana" w:cs="Calibri"/>
                <w:sz w:val="20"/>
                <w:szCs w:val="20"/>
                <w:lang w:val="bg-BG"/>
              </w:rPr>
            </w:pPr>
            <w:r w:rsidRPr="00192ACB">
              <w:rPr>
                <w:rFonts w:ascii="Verdana" w:eastAsia="Calibri" w:hAnsi="Verdana" w:cs="Calibri"/>
                <w:sz w:val="20"/>
                <w:szCs w:val="20"/>
                <w:lang w:val="bg-BG"/>
              </w:rPr>
              <w:lastRenderedPageBreak/>
              <w:t>В момента общината разполага с подробен план за организация на движението за основните улици в Димитровград, който е от 2007</w:t>
            </w:r>
            <w:r w:rsidR="005D3C4E" w:rsidRPr="00192ACB">
              <w:rPr>
                <w:rFonts w:ascii="Verdana" w:eastAsia="Calibri" w:hAnsi="Verdana" w:cs="Calibri"/>
                <w:sz w:val="20"/>
                <w:szCs w:val="20"/>
                <w:lang w:val="bg-BG"/>
              </w:rPr>
              <w:t xml:space="preserve"> </w:t>
            </w:r>
            <w:r w:rsidRPr="00192ACB">
              <w:rPr>
                <w:rFonts w:ascii="Verdana" w:eastAsia="Calibri" w:hAnsi="Verdana" w:cs="Calibri"/>
                <w:sz w:val="20"/>
                <w:szCs w:val="20"/>
                <w:lang w:val="bg-BG"/>
              </w:rPr>
              <w:t>г. и многократно е актуализиран.</w:t>
            </w:r>
          </w:p>
          <w:p w14:paraId="45BB403C" w14:textId="77777777" w:rsidR="004022C9" w:rsidRPr="00192ACB" w:rsidRDefault="004022C9" w:rsidP="004022C9">
            <w:pPr>
              <w:ind w:right="35"/>
              <w:rPr>
                <w:rFonts w:ascii="Verdana" w:hAnsi="Verdana" w:cstheme="minorHAnsi"/>
                <w:sz w:val="20"/>
                <w:szCs w:val="20"/>
                <w:lang w:val="bg-BG"/>
              </w:rPr>
            </w:pPr>
          </w:p>
          <w:p w14:paraId="1A891470" w14:textId="77777777" w:rsidR="008D2A34" w:rsidRPr="00192ACB" w:rsidRDefault="004022C9" w:rsidP="004022C9">
            <w:pPr>
              <w:rPr>
                <w:rFonts w:ascii="Verdana" w:hAnsi="Verdana" w:cs="Calibri"/>
                <w:sz w:val="20"/>
                <w:szCs w:val="20"/>
                <w:lang w:val="bg-BG"/>
              </w:rPr>
            </w:pPr>
            <w:r w:rsidRPr="00192ACB">
              <w:rPr>
                <w:rFonts w:ascii="Verdana" w:hAnsi="Verdana"/>
                <w:sz w:val="20"/>
                <w:szCs w:val="20"/>
                <w:u w:val="single"/>
                <w:lang w:val="bg-BG"/>
              </w:rPr>
              <w:t>Общини Любимец</w:t>
            </w:r>
            <w:r w:rsidRPr="00192ACB">
              <w:rPr>
                <w:rFonts w:ascii="Verdana" w:hAnsi="Verdana"/>
                <w:sz w:val="20"/>
                <w:szCs w:val="20"/>
                <w:u w:val="single"/>
              </w:rPr>
              <w:t xml:space="preserve">, </w:t>
            </w:r>
            <w:proofErr w:type="spellStart"/>
            <w:r w:rsidRPr="00192ACB">
              <w:rPr>
                <w:rFonts w:ascii="Verdana" w:hAnsi="Verdana"/>
                <w:sz w:val="20"/>
                <w:szCs w:val="20"/>
                <w:u w:val="single"/>
              </w:rPr>
              <w:t>Симеоновград</w:t>
            </w:r>
            <w:proofErr w:type="spellEnd"/>
            <w:r w:rsidRPr="00192ACB">
              <w:rPr>
                <w:rFonts w:ascii="Verdana" w:hAnsi="Verdana"/>
                <w:sz w:val="20"/>
                <w:szCs w:val="20"/>
                <w:u w:val="single"/>
                <w:lang w:val="bg-BG"/>
              </w:rPr>
              <w:t>, Харманли, Минерални</w:t>
            </w:r>
            <w:r w:rsidRPr="00192ACB">
              <w:rPr>
                <w:rFonts w:ascii="Verdana" w:hAnsi="Verdana"/>
                <w:sz w:val="20"/>
                <w:szCs w:val="20"/>
                <w:lang w:val="bg-BG"/>
              </w:rPr>
              <w:t xml:space="preserve"> </w:t>
            </w:r>
            <w:r w:rsidRPr="00192ACB">
              <w:rPr>
                <w:rFonts w:ascii="Verdana" w:hAnsi="Verdana"/>
                <w:sz w:val="20"/>
                <w:szCs w:val="20"/>
                <w:u w:val="single"/>
                <w:lang w:val="bg-BG"/>
              </w:rPr>
              <w:t>бани</w:t>
            </w:r>
            <w:r w:rsidRPr="00192ACB">
              <w:rPr>
                <w:rFonts w:ascii="Verdana" w:hAnsi="Verdana"/>
                <w:sz w:val="20"/>
                <w:szCs w:val="20"/>
                <w:lang w:val="bg-BG"/>
              </w:rPr>
              <w:t xml:space="preserve">, </w:t>
            </w:r>
            <w:r w:rsidRPr="00192ACB">
              <w:rPr>
                <w:rFonts w:ascii="Verdana" w:hAnsi="Verdana"/>
                <w:sz w:val="20"/>
                <w:szCs w:val="20"/>
                <w:u w:val="single"/>
                <w:lang w:val="bg-BG"/>
              </w:rPr>
              <w:t>Стамболово</w:t>
            </w:r>
            <w:r w:rsidRPr="00192ACB">
              <w:rPr>
                <w:rFonts w:ascii="Verdana" w:hAnsi="Verdana"/>
                <w:sz w:val="20"/>
                <w:szCs w:val="20"/>
                <w:lang w:val="bg-BG"/>
              </w:rPr>
              <w:t xml:space="preserve"> предвиждат </w:t>
            </w:r>
            <w:r w:rsidRPr="00192ACB">
              <w:rPr>
                <w:rFonts w:ascii="Verdana" w:hAnsi="Verdana" w:cs="Calibri"/>
                <w:sz w:val="20"/>
                <w:szCs w:val="20"/>
                <w:lang w:val="bg-BG"/>
              </w:rPr>
              <w:t>разработване, приемане и изпълнение на генерален план организация на движението</w:t>
            </w:r>
          </w:p>
          <w:p w14:paraId="380DE8C2" w14:textId="17E1D5BF" w:rsidR="004022C9" w:rsidRPr="00192ACB" w:rsidRDefault="004022C9" w:rsidP="004022C9">
            <w:pPr>
              <w:rPr>
                <w:rFonts w:ascii="Verdana" w:hAnsi="Verdana" w:cstheme="minorHAnsi"/>
                <w:sz w:val="20"/>
                <w:szCs w:val="20"/>
                <w:lang w:val="bg-BG"/>
              </w:rPr>
            </w:pPr>
            <w:r w:rsidRPr="00192ACB">
              <w:rPr>
                <w:rFonts w:ascii="Verdana" w:hAnsi="Verdana" w:cstheme="minorHAnsi"/>
                <w:sz w:val="20"/>
                <w:szCs w:val="20"/>
                <w:lang w:val="bg-BG"/>
              </w:rPr>
              <w:t xml:space="preserve"> </w:t>
            </w:r>
          </w:p>
          <w:p w14:paraId="28994723" w14:textId="77777777" w:rsidR="00253531" w:rsidRPr="00192ACB" w:rsidRDefault="00253531" w:rsidP="00253531">
            <w:pPr>
              <w:rPr>
                <w:rFonts w:ascii="Verdana" w:hAnsi="Verdana" w:cstheme="minorHAnsi"/>
                <w:sz w:val="20"/>
                <w:szCs w:val="20"/>
                <w:u w:val="single"/>
                <w:lang w:val="bg-BG"/>
              </w:rPr>
            </w:pPr>
            <w:r w:rsidRPr="00192ACB">
              <w:rPr>
                <w:rFonts w:ascii="Verdana" w:hAnsi="Verdana" w:cstheme="minorHAnsi"/>
                <w:sz w:val="20"/>
                <w:szCs w:val="20"/>
                <w:u w:val="single"/>
                <w:lang w:val="bg-BG"/>
              </w:rPr>
              <w:t>Община Тополовград</w:t>
            </w:r>
          </w:p>
          <w:p w14:paraId="0A19BA9A" w14:textId="378D4945" w:rsidR="005D3C4E" w:rsidRPr="00192ACB" w:rsidRDefault="005D3C4E" w:rsidP="00253531">
            <w:pPr>
              <w:rPr>
                <w:rFonts w:ascii="Verdana" w:hAnsi="Verdana" w:cstheme="minorHAnsi"/>
                <w:sz w:val="20"/>
                <w:szCs w:val="20"/>
                <w:lang w:val="bg-BG"/>
              </w:rPr>
            </w:pPr>
            <w:r w:rsidRPr="00192ACB">
              <w:rPr>
                <w:rFonts w:ascii="Verdana" w:hAnsi="Verdana" w:cstheme="minorHAnsi"/>
                <w:sz w:val="20"/>
                <w:szCs w:val="20"/>
                <w:lang w:val="bg-BG"/>
              </w:rPr>
              <w:t>Предвижда се разработване, приемане и изпълнение на генерален план организация на движението.</w:t>
            </w:r>
          </w:p>
          <w:p w14:paraId="1B4ABF84" w14:textId="5210B678" w:rsidR="00253531" w:rsidRPr="00192ACB" w:rsidRDefault="00275009" w:rsidP="00253531">
            <w:pPr>
              <w:rPr>
                <w:rFonts w:ascii="Verdana" w:hAnsi="Verdana" w:cstheme="minorHAnsi"/>
                <w:sz w:val="20"/>
                <w:szCs w:val="20"/>
                <w:lang w:val="bg-BG"/>
              </w:rPr>
            </w:pPr>
            <w:r w:rsidRPr="00192ACB">
              <w:rPr>
                <w:rFonts w:ascii="Verdana" w:hAnsi="Verdana" w:cstheme="minorHAnsi"/>
                <w:sz w:val="20"/>
                <w:szCs w:val="20"/>
                <w:lang w:val="bg-BG"/>
              </w:rPr>
              <w:t>Ежегодно и постоянно  О</w:t>
            </w:r>
            <w:r w:rsidR="00253531" w:rsidRPr="00192ACB">
              <w:rPr>
                <w:rFonts w:ascii="Verdana" w:hAnsi="Verdana" w:cstheme="minorHAnsi"/>
                <w:sz w:val="20"/>
                <w:szCs w:val="20"/>
                <w:lang w:val="bg-BG"/>
              </w:rPr>
              <w:t>бщина</w:t>
            </w:r>
            <w:r w:rsidRPr="00192ACB">
              <w:rPr>
                <w:rFonts w:ascii="Verdana" w:hAnsi="Verdana" w:cstheme="minorHAnsi"/>
                <w:sz w:val="20"/>
                <w:szCs w:val="20"/>
                <w:lang w:val="bg-BG"/>
              </w:rPr>
              <w:t>та</w:t>
            </w:r>
            <w:r w:rsidR="00253531" w:rsidRPr="00192ACB">
              <w:rPr>
                <w:rFonts w:ascii="Verdana" w:hAnsi="Verdana" w:cstheme="minorHAnsi"/>
                <w:sz w:val="20"/>
                <w:szCs w:val="20"/>
                <w:lang w:val="bg-BG"/>
              </w:rPr>
              <w:t xml:space="preserve"> п</w:t>
            </w:r>
            <w:r w:rsidRPr="00192ACB">
              <w:rPr>
                <w:rFonts w:ascii="Verdana" w:hAnsi="Verdana" w:cstheme="minorHAnsi"/>
                <w:sz w:val="20"/>
                <w:szCs w:val="20"/>
                <w:lang w:val="bg-BG"/>
              </w:rPr>
              <w:t>олага</w:t>
            </w:r>
            <w:r w:rsidR="00253531" w:rsidRPr="00192ACB">
              <w:rPr>
                <w:rFonts w:ascii="Verdana" w:hAnsi="Verdana" w:cstheme="minorHAnsi"/>
                <w:sz w:val="20"/>
                <w:szCs w:val="20"/>
                <w:lang w:val="bg-BG"/>
              </w:rPr>
              <w:t xml:space="preserve"> усилия за поддръжка на хоризонталните маркировки и вертикалната сигнализация по общинските улици и пътища и реализиране на адекватни и навременни допълнителни мерки за повишаване на безопасността</w:t>
            </w:r>
            <w:r w:rsidR="00A14EA5" w:rsidRPr="00192ACB">
              <w:rPr>
                <w:rFonts w:ascii="Verdana" w:hAnsi="Verdana" w:cstheme="minorHAnsi"/>
                <w:sz w:val="20"/>
                <w:szCs w:val="20"/>
                <w:lang w:val="bg-BG"/>
              </w:rPr>
              <w:t xml:space="preserve"> </w:t>
            </w:r>
            <w:r w:rsidR="00253531" w:rsidRPr="00192ACB">
              <w:rPr>
                <w:rFonts w:ascii="Verdana" w:hAnsi="Verdana" w:cstheme="minorHAnsi"/>
                <w:sz w:val="20"/>
                <w:szCs w:val="20"/>
                <w:lang w:val="bg-BG"/>
              </w:rPr>
              <w:t>на движение по улиците на Тополовград и селата,</w:t>
            </w:r>
            <w:r w:rsidRPr="00192ACB">
              <w:rPr>
                <w:rFonts w:ascii="Verdana" w:hAnsi="Verdana" w:cstheme="minorHAnsi"/>
                <w:sz w:val="20"/>
                <w:szCs w:val="20"/>
                <w:lang w:val="bg-BG"/>
              </w:rPr>
              <w:t xml:space="preserve"> </w:t>
            </w:r>
            <w:r w:rsidR="00253531" w:rsidRPr="00192ACB">
              <w:rPr>
                <w:rFonts w:ascii="Verdana" w:hAnsi="Verdana" w:cstheme="minorHAnsi"/>
                <w:sz w:val="20"/>
                <w:szCs w:val="20"/>
                <w:lang w:val="bg-BG"/>
              </w:rPr>
              <w:lastRenderedPageBreak/>
              <w:t>както и на общинската пътна мрежа.</w:t>
            </w:r>
          </w:p>
          <w:p w14:paraId="26627475" w14:textId="684617F4" w:rsidR="004022C9" w:rsidRPr="00192ACB" w:rsidRDefault="004022C9" w:rsidP="005D3C4E">
            <w:pPr>
              <w:rPr>
                <w:rFonts w:ascii="Verdana" w:hAnsi="Verdana" w:cstheme="minorHAnsi"/>
                <w:sz w:val="20"/>
                <w:szCs w:val="20"/>
                <w:lang w:val="bg-BG"/>
              </w:rPr>
            </w:pPr>
          </w:p>
        </w:tc>
        <w:tc>
          <w:tcPr>
            <w:tcW w:w="1448" w:type="dxa"/>
            <w:gridSpan w:val="3"/>
            <w:shd w:val="clear" w:color="auto" w:fill="FFFFFF"/>
          </w:tcPr>
          <w:p w14:paraId="2A1A64C7" w14:textId="77777777" w:rsidR="004022C9" w:rsidRPr="00192ACB" w:rsidRDefault="004022C9" w:rsidP="004022C9">
            <w:pPr>
              <w:contextualSpacing/>
              <w:rPr>
                <w:rFonts w:ascii="Verdana" w:hAnsi="Verdana"/>
                <w:b/>
                <w:sz w:val="20"/>
                <w:szCs w:val="20"/>
              </w:rPr>
            </w:pPr>
          </w:p>
          <w:p w14:paraId="49907F3B" w14:textId="77777777" w:rsidR="004022C9" w:rsidRPr="00192ACB" w:rsidRDefault="004022C9" w:rsidP="004022C9">
            <w:pPr>
              <w:rPr>
                <w:rFonts w:ascii="Verdana" w:hAnsi="Verdana"/>
                <w:b/>
                <w:sz w:val="20"/>
                <w:szCs w:val="20"/>
              </w:rPr>
            </w:pPr>
            <w:r w:rsidRPr="00192ACB">
              <w:rPr>
                <w:rFonts w:ascii="Verdana" w:hAnsi="Verdana"/>
                <w:sz w:val="20"/>
                <w:szCs w:val="20"/>
                <w:lang w:val="bg-BG"/>
              </w:rPr>
              <w:t xml:space="preserve">Постоянен </w:t>
            </w:r>
          </w:p>
          <w:p w14:paraId="476DDE76" w14:textId="77777777" w:rsidR="004022C9" w:rsidRPr="00192ACB" w:rsidRDefault="004022C9" w:rsidP="004022C9">
            <w:pPr>
              <w:rPr>
                <w:rFonts w:ascii="Verdana" w:hAnsi="Verdana"/>
                <w:b/>
                <w:sz w:val="20"/>
                <w:szCs w:val="20"/>
              </w:rPr>
            </w:pPr>
          </w:p>
          <w:p w14:paraId="5CFC4183" w14:textId="77777777" w:rsidR="004022C9" w:rsidRPr="00192ACB" w:rsidRDefault="004022C9" w:rsidP="004022C9">
            <w:pPr>
              <w:rPr>
                <w:rFonts w:ascii="Verdana" w:hAnsi="Verdana"/>
                <w:sz w:val="20"/>
                <w:szCs w:val="20"/>
                <w:lang w:val="bg-BG"/>
              </w:rPr>
            </w:pPr>
          </w:p>
          <w:p w14:paraId="32A367F7" w14:textId="77777777" w:rsidR="005B0E38" w:rsidRPr="00192ACB" w:rsidRDefault="005B0E38" w:rsidP="004022C9">
            <w:pPr>
              <w:rPr>
                <w:rFonts w:ascii="Verdana" w:hAnsi="Verdana"/>
                <w:sz w:val="20"/>
                <w:szCs w:val="20"/>
                <w:lang w:val="bg-BG"/>
              </w:rPr>
            </w:pPr>
          </w:p>
          <w:p w14:paraId="41D83C6E" w14:textId="77777777" w:rsidR="005B0E38" w:rsidRPr="00192ACB" w:rsidRDefault="005B0E38" w:rsidP="004022C9">
            <w:pPr>
              <w:rPr>
                <w:rFonts w:ascii="Verdana" w:hAnsi="Verdana"/>
                <w:sz w:val="20"/>
                <w:szCs w:val="20"/>
                <w:lang w:val="bg-BG"/>
              </w:rPr>
            </w:pPr>
          </w:p>
          <w:p w14:paraId="1F932FAA" w14:textId="77777777" w:rsidR="005B0E38" w:rsidRPr="00192ACB" w:rsidRDefault="005B0E38" w:rsidP="004022C9">
            <w:pPr>
              <w:rPr>
                <w:rFonts w:ascii="Verdana" w:hAnsi="Verdana"/>
                <w:sz w:val="20"/>
                <w:szCs w:val="20"/>
                <w:lang w:val="bg-BG"/>
              </w:rPr>
            </w:pPr>
          </w:p>
          <w:p w14:paraId="6C984F38" w14:textId="77777777" w:rsidR="005B0E38" w:rsidRPr="00192ACB" w:rsidRDefault="005B0E38" w:rsidP="004022C9">
            <w:pPr>
              <w:rPr>
                <w:rFonts w:ascii="Verdana" w:hAnsi="Verdana"/>
                <w:sz w:val="20"/>
                <w:szCs w:val="20"/>
                <w:lang w:val="bg-BG"/>
              </w:rPr>
            </w:pPr>
          </w:p>
          <w:p w14:paraId="2A23F59B" w14:textId="4092021E" w:rsidR="005B0E38" w:rsidRPr="00192ACB" w:rsidRDefault="005B0E38" w:rsidP="004022C9">
            <w:pPr>
              <w:rPr>
                <w:rFonts w:ascii="Verdana" w:hAnsi="Verdana"/>
                <w:sz w:val="20"/>
                <w:szCs w:val="20"/>
                <w:lang w:val="bg-BG"/>
              </w:rPr>
            </w:pPr>
            <w:r w:rsidRPr="00192ACB">
              <w:rPr>
                <w:rFonts w:ascii="Verdana" w:hAnsi="Verdana"/>
                <w:sz w:val="20"/>
                <w:szCs w:val="20"/>
                <w:lang w:val="bg-BG"/>
              </w:rPr>
              <w:t>2021 г.</w:t>
            </w:r>
          </w:p>
          <w:p w14:paraId="546A26F7" w14:textId="77777777" w:rsidR="004022C9" w:rsidRPr="00192ACB" w:rsidRDefault="004022C9" w:rsidP="004022C9">
            <w:pPr>
              <w:rPr>
                <w:rFonts w:ascii="Verdana" w:hAnsi="Verdana"/>
                <w:sz w:val="20"/>
                <w:szCs w:val="20"/>
                <w:lang w:val="bg-BG"/>
              </w:rPr>
            </w:pPr>
          </w:p>
          <w:p w14:paraId="0765AC8C" w14:textId="77777777" w:rsidR="004022C9" w:rsidRPr="00192ACB" w:rsidRDefault="004022C9" w:rsidP="004022C9">
            <w:pPr>
              <w:rPr>
                <w:rFonts w:ascii="Verdana" w:hAnsi="Verdana"/>
                <w:sz w:val="20"/>
                <w:szCs w:val="20"/>
                <w:lang w:val="bg-BG"/>
              </w:rPr>
            </w:pPr>
          </w:p>
          <w:p w14:paraId="62993007" w14:textId="77777777" w:rsidR="004022C9" w:rsidRPr="00192ACB" w:rsidRDefault="004022C9" w:rsidP="004022C9">
            <w:pPr>
              <w:rPr>
                <w:rFonts w:ascii="Verdana" w:hAnsi="Verdana"/>
                <w:sz w:val="20"/>
                <w:szCs w:val="20"/>
                <w:lang w:val="bg-BG"/>
              </w:rPr>
            </w:pPr>
          </w:p>
        </w:tc>
        <w:tc>
          <w:tcPr>
            <w:tcW w:w="1421" w:type="dxa"/>
            <w:gridSpan w:val="2"/>
            <w:shd w:val="clear" w:color="auto" w:fill="FFFFFF"/>
          </w:tcPr>
          <w:p w14:paraId="29D46D16" w14:textId="77777777" w:rsidR="004022C9" w:rsidRPr="00155DAD" w:rsidRDefault="004022C9" w:rsidP="004022C9">
            <w:pPr>
              <w:contextualSpacing/>
              <w:rPr>
                <w:rFonts w:ascii="Verdana" w:hAnsi="Verdana"/>
                <w:b/>
                <w:sz w:val="20"/>
                <w:szCs w:val="20"/>
              </w:rPr>
            </w:pPr>
          </w:p>
          <w:p w14:paraId="5569B816" w14:textId="77777777" w:rsidR="004022C9" w:rsidRPr="00155DAD" w:rsidRDefault="004022C9" w:rsidP="004022C9">
            <w:pPr>
              <w:contextualSpacing/>
              <w:rPr>
                <w:rFonts w:ascii="Verdana" w:hAnsi="Verdana"/>
                <w:b/>
                <w:sz w:val="20"/>
                <w:szCs w:val="20"/>
              </w:rPr>
            </w:pPr>
          </w:p>
          <w:p w14:paraId="53C80EB0" w14:textId="77777777" w:rsidR="004022C9" w:rsidRPr="00155DAD" w:rsidRDefault="004022C9" w:rsidP="004022C9">
            <w:pPr>
              <w:contextualSpacing/>
              <w:rPr>
                <w:rFonts w:ascii="Verdana" w:hAnsi="Verdana"/>
                <w:b/>
                <w:sz w:val="20"/>
                <w:szCs w:val="20"/>
              </w:rPr>
            </w:pPr>
          </w:p>
          <w:p w14:paraId="3CE868F4" w14:textId="77777777" w:rsidR="004022C9" w:rsidRPr="00155DAD" w:rsidRDefault="004022C9" w:rsidP="004022C9">
            <w:pPr>
              <w:contextualSpacing/>
              <w:rPr>
                <w:rFonts w:ascii="Verdana" w:hAnsi="Verdana"/>
                <w:b/>
                <w:sz w:val="20"/>
                <w:szCs w:val="20"/>
              </w:rPr>
            </w:pPr>
          </w:p>
          <w:p w14:paraId="3B0F2B83" w14:textId="32405863" w:rsidR="004022C9" w:rsidRPr="00155DAD" w:rsidRDefault="004022C9" w:rsidP="004022C9">
            <w:pPr>
              <w:rPr>
                <w:rFonts w:ascii="Verdana" w:hAnsi="Verdana"/>
                <w:sz w:val="20"/>
                <w:szCs w:val="20"/>
              </w:rPr>
            </w:pPr>
            <w:r w:rsidRPr="00155DAD">
              <w:rPr>
                <w:rFonts w:ascii="Verdana" w:hAnsi="Verdana"/>
                <w:sz w:val="20"/>
                <w:szCs w:val="20"/>
              </w:rPr>
              <w:t>-</w:t>
            </w:r>
          </w:p>
          <w:p w14:paraId="698B8A48" w14:textId="7A0D5F99" w:rsidR="004022C9" w:rsidRPr="00155DAD" w:rsidRDefault="004022C9" w:rsidP="004022C9">
            <w:pPr>
              <w:rPr>
                <w:rFonts w:ascii="Verdana" w:hAnsi="Verdana"/>
                <w:sz w:val="20"/>
                <w:szCs w:val="20"/>
              </w:rPr>
            </w:pPr>
          </w:p>
          <w:p w14:paraId="6E1970A2" w14:textId="7EB5DDD9" w:rsidR="004022C9" w:rsidRPr="00155DAD" w:rsidRDefault="004022C9" w:rsidP="004022C9">
            <w:pPr>
              <w:rPr>
                <w:rFonts w:ascii="Verdana" w:hAnsi="Verdana"/>
                <w:sz w:val="20"/>
                <w:szCs w:val="20"/>
              </w:rPr>
            </w:pPr>
          </w:p>
          <w:p w14:paraId="220CC01A" w14:textId="7FC2F799" w:rsidR="004022C9" w:rsidRPr="00155DAD" w:rsidRDefault="004022C9" w:rsidP="004022C9">
            <w:pPr>
              <w:rPr>
                <w:rFonts w:ascii="Verdana" w:hAnsi="Verdana"/>
                <w:sz w:val="20"/>
                <w:szCs w:val="20"/>
              </w:rPr>
            </w:pPr>
          </w:p>
          <w:p w14:paraId="75A1A6AF" w14:textId="3F10B5E9" w:rsidR="004022C9" w:rsidRDefault="004022C9" w:rsidP="004022C9">
            <w:pPr>
              <w:rPr>
                <w:rFonts w:ascii="Verdana" w:hAnsi="Verdana"/>
                <w:sz w:val="20"/>
                <w:szCs w:val="20"/>
                <w:lang w:val="bg-BG"/>
              </w:rPr>
            </w:pPr>
          </w:p>
          <w:p w14:paraId="56591884" w14:textId="77777777" w:rsidR="00B9614B" w:rsidRPr="00B9614B" w:rsidRDefault="00B9614B" w:rsidP="004022C9">
            <w:pPr>
              <w:rPr>
                <w:rFonts w:ascii="Verdana" w:hAnsi="Verdana"/>
                <w:sz w:val="20"/>
                <w:szCs w:val="20"/>
                <w:lang w:val="bg-BG"/>
              </w:rPr>
            </w:pPr>
          </w:p>
          <w:p w14:paraId="7F1F870E" w14:textId="77777777" w:rsidR="004022C9" w:rsidRPr="00155DAD" w:rsidRDefault="004022C9" w:rsidP="004022C9">
            <w:pPr>
              <w:rPr>
                <w:rFonts w:ascii="Verdana" w:hAnsi="Verdana"/>
                <w:sz w:val="20"/>
                <w:szCs w:val="20"/>
              </w:rPr>
            </w:pPr>
          </w:p>
          <w:p w14:paraId="764BD87C" w14:textId="77777777" w:rsidR="00B9614B" w:rsidRDefault="00B9614B" w:rsidP="004022C9">
            <w:pPr>
              <w:rPr>
                <w:rFonts w:ascii="Verdana" w:hAnsi="Verdana"/>
                <w:sz w:val="20"/>
                <w:szCs w:val="20"/>
                <w:lang w:val="bg-BG"/>
              </w:rPr>
            </w:pPr>
          </w:p>
          <w:p w14:paraId="56BD029C" w14:textId="77777777" w:rsidR="00B9614B" w:rsidRDefault="00B9614B" w:rsidP="004022C9">
            <w:pPr>
              <w:rPr>
                <w:rFonts w:ascii="Verdana" w:hAnsi="Verdana"/>
                <w:sz w:val="20"/>
                <w:szCs w:val="20"/>
                <w:lang w:val="bg-BG"/>
              </w:rPr>
            </w:pPr>
          </w:p>
          <w:p w14:paraId="2C19F45D" w14:textId="77777777" w:rsidR="00B9614B" w:rsidRDefault="00B9614B" w:rsidP="004022C9">
            <w:pPr>
              <w:rPr>
                <w:rFonts w:ascii="Verdana" w:hAnsi="Verdana"/>
                <w:sz w:val="20"/>
                <w:szCs w:val="20"/>
                <w:lang w:val="bg-BG"/>
              </w:rPr>
            </w:pPr>
          </w:p>
          <w:p w14:paraId="6FFBCD92" w14:textId="3645EE08" w:rsidR="004022C9" w:rsidRPr="00155DAD" w:rsidRDefault="004022C9" w:rsidP="004022C9">
            <w:pPr>
              <w:rPr>
                <w:rFonts w:ascii="Verdana" w:hAnsi="Verdana"/>
                <w:sz w:val="20"/>
                <w:szCs w:val="20"/>
              </w:rPr>
            </w:pPr>
            <w:r w:rsidRPr="00155DAD">
              <w:rPr>
                <w:rFonts w:ascii="Verdana" w:hAnsi="Verdana"/>
                <w:sz w:val="20"/>
                <w:szCs w:val="20"/>
              </w:rPr>
              <w:t>-</w:t>
            </w:r>
          </w:p>
          <w:p w14:paraId="50051662" w14:textId="77777777" w:rsidR="004022C9" w:rsidRPr="00155DAD" w:rsidRDefault="004022C9" w:rsidP="004022C9">
            <w:pPr>
              <w:rPr>
                <w:rFonts w:ascii="Verdana" w:hAnsi="Verdana"/>
                <w:sz w:val="20"/>
                <w:szCs w:val="20"/>
                <w:lang w:val="bg-BG"/>
              </w:rPr>
            </w:pPr>
          </w:p>
        </w:tc>
        <w:tc>
          <w:tcPr>
            <w:tcW w:w="1990" w:type="dxa"/>
            <w:gridSpan w:val="2"/>
            <w:shd w:val="clear" w:color="auto" w:fill="FFFFFF"/>
          </w:tcPr>
          <w:p w14:paraId="6E38869D" w14:textId="77777777" w:rsidR="004022C9" w:rsidRPr="00155DAD" w:rsidRDefault="004022C9" w:rsidP="004022C9">
            <w:pPr>
              <w:contextualSpacing/>
              <w:rPr>
                <w:rFonts w:ascii="Verdana" w:hAnsi="Verdana"/>
                <w:sz w:val="20"/>
                <w:szCs w:val="20"/>
              </w:rPr>
            </w:pPr>
          </w:p>
          <w:p w14:paraId="09912D26" w14:textId="77777777" w:rsidR="004022C9" w:rsidRPr="00155DAD" w:rsidRDefault="004022C9" w:rsidP="004022C9">
            <w:pPr>
              <w:contextualSpacing/>
              <w:rPr>
                <w:rFonts w:ascii="Verdana" w:hAnsi="Verdana"/>
                <w:sz w:val="20"/>
                <w:szCs w:val="20"/>
              </w:rPr>
            </w:pPr>
          </w:p>
          <w:p w14:paraId="217DC4E0" w14:textId="77777777" w:rsidR="004022C9" w:rsidRPr="00155DAD" w:rsidRDefault="004022C9" w:rsidP="004022C9">
            <w:pPr>
              <w:contextualSpacing/>
              <w:rPr>
                <w:rFonts w:ascii="Verdana" w:hAnsi="Verdana"/>
                <w:sz w:val="20"/>
                <w:szCs w:val="20"/>
              </w:rPr>
            </w:pPr>
          </w:p>
          <w:p w14:paraId="70F69672" w14:textId="77777777" w:rsidR="004022C9" w:rsidRPr="00155DAD" w:rsidRDefault="004022C9" w:rsidP="004022C9">
            <w:pPr>
              <w:contextualSpacing/>
              <w:rPr>
                <w:rFonts w:ascii="Verdana" w:hAnsi="Verdana"/>
                <w:sz w:val="20"/>
                <w:szCs w:val="20"/>
              </w:rPr>
            </w:pPr>
          </w:p>
          <w:p w14:paraId="3EF681C9" w14:textId="08F80A5C"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Бюджет на общините</w:t>
            </w:r>
          </w:p>
          <w:p w14:paraId="2EB22D96" w14:textId="721366FB" w:rsidR="004022C9" w:rsidRPr="00155DAD" w:rsidRDefault="004022C9" w:rsidP="004022C9">
            <w:pPr>
              <w:contextualSpacing/>
              <w:rPr>
                <w:rFonts w:ascii="Verdana" w:hAnsi="Verdana"/>
                <w:sz w:val="20"/>
                <w:szCs w:val="20"/>
                <w:lang w:val="bg-BG"/>
              </w:rPr>
            </w:pPr>
          </w:p>
          <w:p w14:paraId="6D62A7A3" w14:textId="18FDBE8C" w:rsidR="004022C9" w:rsidRPr="00155DAD" w:rsidRDefault="004022C9" w:rsidP="004022C9">
            <w:pPr>
              <w:contextualSpacing/>
              <w:rPr>
                <w:rFonts w:ascii="Verdana" w:hAnsi="Verdana"/>
                <w:sz w:val="20"/>
                <w:szCs w:val="20"/>
                <w:lang w:val="bg-BG"/>
              </w:rPr>
            </w:pPr>
          </w:p>
          <w:p w14:paraId="5983D11B" w14:textId="7567C284" w:rsidR="004022C9" w:rsidRDefault="004022C9" w:rsidP="004022C9">
            <w:pPr>
              <w:contextualSpacing/>
              <w:rPr>
                <w:rFonts w:ascii="Verdana" w:hAnsi="Verdana"/>
                <w:sz w:val="20"/>
                <w:szCs w:val="20"/>
                <w:lang w:val="bg-BG"/>
              </w:rPr>
            </w:pPr>
          </w:p>
          <w:p w14:paraId="330E5675" w14:textId="77777777" w:rsidR="00B9614B" w:rsidRDefault="00B9614B" w:rsidP="004022C9">
            <w:pPr>
              <w:contextualSpacing/>
              <w:rPr>
                <w:rFonts w:ascii="Verdana" w:hAnsi="Verdana"/>
                <w:sz w:val="20"/>
                <w:szCs w:val="20"/>
                <w:lang w:val="bg-BG"/>
              </w:rPr>
            </w:pPr>
          </w:p>
          <w:p w14:paraId="4817A836" w14:textId="77777777" w:rsidR="00B9614B" w:rsidRDefault="00B9614B" w:rsidP="004022C9">
            <w:pPr>
              <w:contextualSpacing/>
              <w:rPr>
                <w:rFonts w:ascii="Verdana" w:hAnsi="Verdana"/>
                <w:sz w:val="20"/>
                <w:szCs w:val="20"/>
                <w:lang w:val="bg-BG"/>
              </w:rPr>
            </w:pPr>
          </w:p>
          <w:p w14:paraId="4E9CF410" w14:textId="77777777" w:rsidR="00B9614B" w:rsidRPr="00155DAD" w:rsidRDefault="00B9614B" w:rsidP="004022C9">
            <w:pPr>
              <w:contextualSpacing/>
              <w:rPr>
                <w:rFonts w:ascii="Verdana" w:hAnsi="Verdana"/>
                <w:sz w:val="20"/>
                <w:szCs w:val="20"/>
                <w:lang w:val="bg-BG"/>
              </w:rPr>
            </w:pPr>
          </w:p>
          <w:p w14:paraId="03D887D3" w14:textId="77777777" w:rsidR="004022C9" w:rsidRPr="00155DAD" w:rsidRDefault="004022C9" w:rsidP="004022C9">
            <w:pPr>
              <w:contextualSpacing/>
              <w:rPr>
                <w:rFonts w:ascii="Verdana" w:hAnsi="Verdana"/>
                <w:sz w:val="20"/>
                <w:szCs w:val="20"/>
                <w:lang w:val="bg-BG"/>
              </w:rPr>
            </w:pPr>
          </w:p>
          <w:p w14:paraId="3CBF60A3"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Бюджет на общините</w:t>
            </w:r>
          </w:p>
          <w:p w14:paraId="14EB2376" w14:textId="77777777" w:rsidR="004022C9" w:rsidRPr="00155DAD" w:rsidRDefault="004022C9" w:rsidP="004022C9">
            <w:pPr>
              <w:contextualSpacing/>
              <w:rPr>
                <w:rFonts w:ascii="Verdana" w:hAnsi="Verdana"/>
                <w:sz w:val="20"/>
                <w:szCs w:val="20"/>
                <w:lang w:val="bg-BG"/>
              </w:rPr>
            </w:pPr>
          </w:p>
          <w:p w14:paraId="24DF6752" w14:textId="77777777" w:rsidR="004022C9" w:rsidRPr="00155DAD" w:rsidRDefault="004022C9" w:rsidP="004022C9">
            <w:pPr>
              <w:contextualSpacing/>
              <w:rPr>
                <w:rFonts w:ascii="Verdana" w:hAnsi="Verdana"/>
                <w:sz w:val="20"/>
                <w:szCs w:val="20"/>
                <w:lang w:val="bg-BG"/>
              </w:rPr>
            </w:pPr>
          </w:p>
          <w:p w14:paraId="298B7B13" w14:textId="77777777" w:rsidR="004022C9" w:rsidRPr="00155DAD" w:rsidRDefault="004022C9" w:rsidP="004022C9">
            <w:pPr>
              <w:contextualSpacing/>
              <w:rPr>
                <w:rFonts w:ascii="Verdana" w:hAnsi="Verdana"/>
                <w:b/>
                <w:sz w:val="20"/>
                <w:szCs w:val="20"/>
                <w:lang w:val="bg-BG"/>
              </w:rPr>
            </w:pPr>
          </w:p>
        </w:tc>
        <w:tc>
          <w:tcPr>
            <w:tcW w:w="1990" w:type="dxa"/>
            <w:gridSpan w:val="2"/>
            <w:shd w:val="clear" w:color="auto" w:fill="FFFFFF"/>
          </w:tcPr>
          <w:p w14:paraId="66FD49EA" w14:textId="77777777" w:rsidR="004022C9" w:rsidRPr="00155DAD" w:rsidRDefault="004022C9" w:rsidP="004022C9">
            <w:pPr>
              <w:contextualSpacing/>
              <w:rPr>
                <w:rFonts w:ascii="Verdana" w:hAnsi="Verdana"/>
                <w:sz w:val="20"/>
                <w:szCs w:val="20"/>
              </w:rPr>
            </w:pPr>
          </w:p>
          <w:p w14:paraId="1E0970D3" w14:textId="77777777" w:rsidR="004022C9" w:rsidRPr="00155DAD" w:rsidRDefault="004022C9" w:rsidP="004022C9">
            <w:pPr>
              <w:contextualSpacing/>
              <w:rPr>
                <w:rFonts w:ascii="Verdana" w:hAnsi="Verdana"/>
                <w:sz w:val="20"/>
                <w:szCs w:val="20"/>
              </w:rPr>
            </w:pPr>
          </w:p>
          <w:p w14:paraId="6B3A07D2" w14:textId="77777777" w:rsidR="004022C9" w:rsidRPr="00155DAD" w:rsidRDefault="004022C9" w:rsidP="004022C9">
            <w:pPr>
              <w:contextualSpacing/>
              <w:rPr>
                <w:rFonts w:ascii="Verdana" w:hAnsi="Verdana"/>
                <w:sz w:val="20"/>
                <w:szCs w:val="20"/>
              </w:rPr>
            </w:pPr>
          </w:p>
          <w:p w14:paraId="2C4AF3D5" w14:textId="77777777" w:rsidR="004022C9" w:rsidRPr="00155DAD" w:rsidRDefault="004022C9" w:rsidP="004022C9">
            <w:pPr>
              <w:contextualSpacing/>
              <w:rPr>
                <w:rFonts w:ascii="Verdana" w:hAnsi="Verdana"/>
                <w:sz w:val="20"/>
                <w:szCs w:val="20"/>
              </w:rPr>
            </w:pPr>
          </w:p>
          <w:p w14:paraId="527905A0" w14:textId="5B55252D" w:rsidR="004022C9" w:rsidRPr="00155DAD" w:rsidRDefault="004022C9" w:rsidP="004022C9">
            <w:pPr>
              <w:rPr>
                <w:rFonts w:ascii="Verdana" w:hAnsi="Verdana"/>
                <w:sz w:val="20"/>
                <w:szCs w:val="20"/>
                <w:lang w:val="bg-BG"/>
              </w:rPr>
            </w:pPr>
            <w:r w:rsidRPr="00155DAD">
              <w:rPr>
                <w:rFonts w:ascii="Verdana" w:hAnsi="Verdana"/>
                <w:sz w:val="20"/>
                <w:szCs w:val="20"/>
                <w:lang w:val="bg-BG"/>
              </w:rPr>
              <w:t>Подобряване на БДП</w:t>
            </w:r>
          </w:p>
          <w:p w14:paraId="6C8012ED" w14:textId="551042B0" w:rsidR="004022C9" w:rsidRPr="00155DAD" w:rsidRDefault="004022C9" w:rsidP="004022C9">
            <w:pPr>
              <w:rPr>
                <w:rFonts w:ascii="Verdana" w:hAnsi="Verdana"/>
                <w:sz w:val="20"/>
                <w:szCs w:val="20"/>
                <w:lang w:val="bg-BG"/>
              </w:rPr>
            </w:pPr>
          </w:p>
          <w:p w14:paraId="6BDB3400" w14:textId="2C97248B" w:rsidR="004022C9" w:rsidRPr="00155DAD" w:rsidRDefault="004022C9" w:rsidP="004022C9">
            <w:pPr>
              <w:rPr>
                <w:rFonts w:ascii="Verdana" w:hAnsi="Verdana"/>
                <w:sz w:val="20"/>
                <w:szCs w:val="20"/>
                <w:lang w:val="bg-BG"/>
              </w:rPr>
            </w:pPr>
          </w:p>
          <w:p w14:paraId="42781677" w14:textId="77777777" w:rsidR="004022C9" w:rsidRPr="00155DAD" w:rsidRDefault="004022C9" w:rsidP="004022C9">
            <w:pPr>
              <w:rPr>
                <w:rFonts w:ascii="Verdana" w:hAnsi="Verdana"/>
                <w:b/>
                <w:sz w:val="20"/>
                <w:szCs w:val="20"/>
                <w:lang w:val="bg-BG"/>
              </w:rPr>
            </w:pPr>
          </w:p>
        </w:tc>
        <w:tc>
          <w:tcPr>
            <w:tcW w:w="1705" w:type="dxa"/>
            <w:shd w:val="clear" w:color="auto" w:fill="FFFFFF"/>
          </w:tcPr>
          <w:p w14:paraId="1402A6DA" w14:textId="77777777" w:rsidR="004022C9" w:rsidRPr="00155DAD" w:rsidRDefault="004022C9" w:rsidP="004022C9">
            <w:pPr>
              <w:contextualSpacing/>
              <w:rPr>
                <w:rFonts w:ascii="Verdana" w:hAnsi="Verdana"/>
                <w:sz w:val="20"/>
                <w:szCs w:val="20"/>
              </w:rPr>
            </w:pPr>
          </w:p>
          <w:p w14:paraId="44C7C7F2" w14:textId="77777777" w:rsidR="004022C9" w:rsidRPr="00155DAD" w:rsidRDefault="004022C9" w:rsidP="004022C9">
            <w:pPr>
              <w:contextualSpacing/>
              <w:rPr>
                <w:rFonts w:ascii="Verdana" w:hAnsi="Verdana"/>
                <w:sz w:val="20"/>
                <w:szCs w:val="20"/>
              </w:rPr>
            </w:pPr>
          </w:p>
          <w:p w14:paraId="3F4E6515" w14:textId="77777777" w:rsidR="004022C9" w:rsidRPr="00155DAD" w:rsidRDefault="004022C9" w:rsidP="004022C9">
            <w:pPr>
              <w:contextualSpacing/>
              <w:rPr>
                <w:rFonts w:ascii="Verdana" w:hAnsi="Verdana"/>
                <w:sz w:val="20"/>
                <w:szCs w:val="20"/>
              </w:rPr>
            </w:pPr>
          </w:p>
          <w:p w14:paraId="3D88AC1F" w14:textId="77777777" w:rsidR="004022C9" w:rsidRPr="00155DAD" w:rsidRDefault="004022C9" w:rsidP="004022C9">
            <w:pPr>
              <w:contextualSpacing/>
              <w:rPr>
                <w:rFonts w:ascii="Verdana" w:hAnsi="Verdana"/>
                <w:sz w:val="20"/>
                <w:szCs w:val="20"/>
              </w:rPr>
            </w:pPr>
          </w:p>
          <w:p w14:paraId="6827BA30"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Разработени, приети и изпълнени генерални планове </w:t>
            </w:r>
          </w:p>
          <w:p w14:paraId="676A23CA" w14:textId="77777777" w:rsidR="004022C9" w:rsidRPr="00155DAD" w:rsidRDefault="004022C9" w:rsidP="004022C9">
            <w:pPr>
              <w:rPr>
                <w:rFonts w:ascii="Verdana" w:hAnsi="Verdana"/>
                <w:sz w:val="20"/>
                <w:szCs w:val="20"/>
                <w:lang w:val="bg-BG"/>
              </w:rPr>
            </w:pPr>
          </w:p>
          <w:p w14:paraId="3F4004C4" w14:textId="3056AA1B" w:rsidR="004022C9" w:rsidRPr="00155DAD" w:rsidRDefault="004022C9" w:rsidP="004022C9">
            <w:pPr>
              <w:rPr>
                <w:rFonts w:ascii="Verdana" w:hAnsi="Verdana"/>
                <w:b/>
                <w:sz w:val="20"/>
                <w:szCs w:val="20"/>
                <w:lang w:val="bg-BG"/>
              </w:rPr>
            </w:pPr>
          </w:p>
        </w:tc>
        <w:tc>
          <w:tcPr>
            <w:tcW w:w="1563" w:type="dxa"/>
            <w:shd w:val="clear" w:color="auto" w:fill="FFFFFF"/>
          </w:tcPr>
          <w:p w14:paraId="1603B570" w14:textId="77777777" w:rsidR="004022C9" w:rsidRPr="00155DAD" w:rsidRDefault="004022C9" w:rsidP="004022C9">
            <w:pPr>
              <w:contextualSpacing/>
              <w:rPr>
                <w:rFonts w:ascii="Verdana" w:hAnsi="Verdana"/>
                <w:b/>
                <w:sz w:val="20"/>
                <w:szCs w:val="20"/>
              </w:rPr>
            </w:pPr>
          </w:p>
          <w:p w14:paraId="2754422F" w14:textId="77777777" w:rsidR="004022C9" w:rsidRPr="00155DAD" w:rsidRDefault="004022C9" w:rsidP="004022C9">
            <w:pPr>
              <w:rPr>
                <w:rFonts w:ascii="Verdana" w:hAnsi="Verdana"/>
                <w:sz w:val="20"/>
                <w:szCs w:val="20"/>
                <w:lang w:val="bg-BG"/>
              </w:rPr>
            </w:pPr>
          </w:p>
          <w:p w14:paraId="667BDD43" w14:textId="77777777" w:rsidR="004022C9" w:rsidRPr="00155DAD" w:rsidRDefault="004022C9" w:rsidP="004022C9">
            <w:pPr>
              <w:rPr>
                <w:rFonts w:ascii="Verdana" w:hAnsi="Verdana"/>
                <w:sz w:val="20"/>
                <w:szCs w:val="20"/>
                <w:lang w:val="bg-BG"/>
              </w:rPr>
            </w:pPr>
          </w:p>
          <w:p w14:paraId="38E44B87" w14:textId="77777777" w:rsidR="004022C9" w:rsidRPr="00155DAD" w:rsidRDefault="004022C9" w:rsidP="004022C9">
            <w:pPr>
              <w:rPr>
                <w:rFonts w:ascii="Verdana" w:hAnsi="Verdana"/>
                <w:sz w:val="20"/>
                <w:szCs w:val="20"/>
                <w:lang w:val="bg-BG"/>
              </w:rPr>
            </w:pPr>
          </w:p>
          <w:p w14:paraId="29323B02" w14:textId="04735C84" w:rsidR="004022C9" w:rsidRDefault="004022C9" w:rsidP="004022C9">
            <w:pPr>
              <w:rPr>
                <w:rFonts w:ascii="Verdana" w:hAnsi="Verdana"/>
                <w:sz w:val="20"/>
                <w:szCs w:val="20"/>
                <w:lang w:val="bg-BG"/>
              </w:rPr>
            </w:pPr>
            <w:r w:rsidRPr="00155DAD">
              <w:rPr>
                <w:rFonts w:ascii="Verdana" w:hAnsi="Verdana"/>
                <w:sz w:val="20"/>
                <w:szCs w:val="20"/>
                <w:lang w:val="bg-BG"/>
              </w:rPr>
              <w:t xml:space="preserve">Общини </w:t>
            </w:r>
          </w:p>
          <w:p w14:paraId="58B0DE10" w14:textId="1274DE80" w:rsidR="004022C9" w:rsidRDefault="004022C9" w:rsidP="004022C9">
            <w:pPr>
              <w:rPr>
                <w:rFonts w:ascii="Verdana" w:hAnsi="Verdana"/>
                <w:sz w:val="20"/>
                <w:szCs w:val="20"/>
                <w:lang w:val="bg-BG"/>
              </w:rPr>
            </w:pPr>
          </w:p>
          <w:p w14:paraId="288890F8" w14:textId="2B1F5DED" w:rsidR="004022C9" w:rsidRDefault="004022C9" w:rsidP="004022C9">
            <w:pPr>
              <w:rPr>
                <w:rFonts w:ascii="Verdana" w:hAnsi="Verdana"/>
                <w:sz w:val="20"/>
                <w:szCs w:val="20"/>
                <w:lang w:val="bg-BG"/>
              </w:rPr>
            </w:pPr>
          </w:p>
          <w:p w14:paraId="6D631C4B" w14:textId="0876661E" w:rsidR="004022C9" w:rsidRDefault="004022C9" w:rsidP="004022C9">
            <w:pPr>
              <w:rPr>
                <w:rFonts w:ascii="Verdana" w:hAnsi="Verdana"/>
                <w:sz w:val="20"/>
                <w:szCs w:val="20"/>
                <w:lang w:val="bg-BG"/>
              </w:rPr>
            </w:pPr>
          </w:p>
          <w:p w14:paraId="41385115" w14:textId="662A9D91" w:rsidR="004022C9" w:rsidRDefault="004022C9" w:rsidP="004022C9">
            <w:pPr>
              <w:rPr>
                <w:rFonts w:ascii="Verdana" w:hAnsi="Verdana"/>
                <w:sz w:val="20"/>
                <w:szCs w:val="20"/>
                <w:lang w:val="bg-BG"/>
              </w:rPr>
            </w:pPr>
          </w:p>
          <w:p w14:paraId="5FF2F63C" w14:textId="1FB031CC" w:rsidR="004022C9" w:rsidRDefault="004022C9" w:rsidP="004022C9">
            <w:pPr>
              <w:rPr>
                <w:rFonts w:ascii="Verdana" w:hAnsi="Verdana"/>
                <w:sz w:val="20"/>
                <w:szCs w:val="20"/>
                <w:lang w:val="bg-BG"/>
              </w:rPr>
            </w:pPr>
          </w:p>
          <w:p w14:paraId="0BB6D891" w14:textId="3E154FA9" w:rsidR="004022C9" w:rsidRPr="008455A5" w:rsidRDefault="004022C9" w:rsidP="004022C9">
            <w:pPr>
              <w:rPr>
                <w:rFonts w:ascii="Verdana" w:hAnsi="Verdana"/>
                <w:sz w:val="20"/>
                <w:szCs w:val="20"/>
                <w:u w:val="single"/>
                <w:lang w:val="bg-BG"/>
              </w:rPr>
            </w:pPr>
          </w:p>
          <w:p w14:paraId="529DE03C" w14:textId="2C4DA793" w:rsidR="004022C9" w:rsidRPr="00155DAD" w:rsidRDefault="004022C9" w:rsidP="004022C9">
            <w:pPr>
              <w:rPr>
                <w:rFonts w:ascii="Verdana" w:hAnsi="Verdana"/>
                <w:sz w:val="20"/>
                <w:szCs w:val="20"/>
                <w:lang w:val="bg-BG"/>
              </w:rPr>
            </w:pPr>
            <w:r w:rsidRPr="008455A5">
              <w:rPr>
                <w:rFonts w:ascii="Verdana" w:hAnsi="Verdana"/>
                <w:sz w:val="20"/>
                <w:szCs w:val="20"/>
                <w:u w:val="single"/>
                <w:lang w:val="bg-BG"/>
              </w:rPr>
              <w:t xml:space="preserve">Общини </w:t>
            </w:r>
            <w:r w:rsidR="00A40309" w:rsidRPr="00A40309">
              <w:rPr>
                <w:rFonts w:ascii="Verdana" w:hAnsi="Verdana"/>
                <w:sz w:val="20"/>
                <w:szCs w:val="20"/>
                <w:u w:val="single"/>
                <w:lang w:val="bg-BG"/>
              </w:rPr>
              <w:t>Димитровград</w:t>
            </w:r>
            <w:r w:rsidR="00A40309">
              <w:rPr>
                <w:rFonts w:ascii="Verdana" w:hAnsi="Verdana"/>
                <w:sz w:val="20"/>
                <w:szCs w:val="20"/>
                <w:u w:val="single"/>
                <w:lang w:val="bg-BG"/>
              </w:rPr>
              <w:t xml:space="preserve">, </w:t>
            </w:r>
            <w:r w:rsidRPr="008455A5">
              <w:rPr>
                <w:rFonts w:ascii="Verdana" w:hAnsi="Verdana"/>
                <w:sz w:val="20"/>
                <w:szCs w:val="20"/>
                <w:u w:val="single"/>
                <w:lang w:val="bg-BG"/>
              </w:rPr>
              <w:t>Любимец</w:t>
            </w:r>
            <w:r w:rsidRPr="008455A5">
              <w:rPr>
                <w:rFonts w:ascii="Verdana" w:hAnsi="Verdana"/>
                <w:sz w:val="20"/>
                <w:szCs w:val="20"/>
                <w:u w:val="single"/>
              </w:rPr>
              <w:t xml:space="preserve">, </w:t>
            </w:r>
            <w:proofErr w:type="spellStart"/>
            <w:r w:rsidRPr="008455A5">
              <w:rPr>
                <w:rFonts w:ascii="Verdana" w:hAnsi="Verdana"/>
                <w:sz w:val="20"/>
                <w:szCs w:val="20"/>
                <w:u w:val="single"/>
              </w:rPr>
              <w:t>Симеоновград</w:t>
            </w:r>
            <w:proofErr w:type="spellEnd"/>
            <w:r w:rsidRPr="008455A5">
              <w:rPr>
                <w:rFonts w:ascii="Verdana" w:hAnsi="Verdana"/>
                <w:sz w:val="20"/>
                <w:szCs w:val="20"/>
                <w:u w:val="single"/>
                <w:lang w:val="bg-BG"/>
              </w:rPr>
              <w:t xml:space="preserve">, Харманли, Минерални бани, </w:t>
            </w:r>
            <w:r w:rsidRPr="008455A5">
              <w:rPr>
                <w:rFonts w:ascii="Verdana" w:hAnsi="Verdana"/>
                <w:sz w:val="20"/>
                <w:szCs w:val="20"/>
                <w:u w:val="single"/>
                <w:lang w:val="bg-BG"/>
              </w:rPr>
              <w:lastRenderedPageBreak/>
              <w:t>Стамболов</w:t>
            </w:r>
            <w:r w:rsidRPr="0051588F">
              <w:rPr>
                <w:rFonts w:ascii="Verdana" w:hAnsi="Verdana"/>
                <w:sz w:val="20"/>
                <w:szCs w:val="20"/>
                <w:u w:val="single"/>
                <w:lang w:val="bg-BG"/>
              </w:rPr>
              <w:t>о</w:t>
            </w:r>
            <w:r w:rsidR="00182209">
              <w:rPr>
                <w:rFonts w:ascii="Verdana" w:hAnsi="Verdana"/>
                <w:sz w:val="20"/>
                <w:szCs w:val="20"/>
                <w:u w:val="single"/>
                <w:lang w:val="bg-BG"/>
              </w:rPr>
              <w:t xml:space="preserve">, </w:t>
            </w:r>
          </w:p>
          <w:p w14:paraId="070E81B7" w14:textId="5BE1DCC4" w:rsidR="004022C9" w:rsidRPr="00182209" w:rsidRDefault="00182209" w:rsidP="004022C9">
            <w:pPr>
              <w:rPr>
                <w:rFonts w:ascii="Verdana" w:hAnsi="Verdana"/>
                <w:sz w:val="20"/>
                <w:szCs w:val="20"/>
                <w:u w:val="single"/>
                <w:lang w:val="bg-BG"/>
              </w:rPr>
            </w:pPr>
            <w:r w:rsidRPr="00182209">
              <w:rPr>
                <w:rFonts w:ascii="Verdana" w:hAnsi="Verdana"/>
                <w:sz w:val="20"/>
                <w:szCs w:val="20"/>
                <w:u w:val="single"/>
                <w:lang w:val="bg-BG"/>
              </w:rPr>
              <w:t>Тополовград</w:t>
            </w:r>
          </w:p>
          <w:p w14:paraId="5292EF9E" w14:textId="3016B0B0" w:rsidR="004022C9" w:rsidRPr="00155DAD" w:rsidRDefault="004022C9" w:rsidP="004022C9">
            <w:pPr>
              <w:rPr>
                <w:rFonts w:ascii="Verdana" w:hAnsi="Verdana"/>
                <w:sz w:val="20"/>
                <w:szCs w:val="20"/>
                <w:lang w:val="bg-BG"/>
              </w:rPr>
            </w:pPr>
          </w:p>
          <w:p w14:paraId="71850AFA" w14:textId="6059888F" w:rsidR="004022C9" w:rsidRPr="00155DAD" w:rsidRDefault="004022C9" w:rsidP="004022C9">
            <w:pPr>
              <w:rPr>
                <w:rFonts w:ascii="Verdana" w:hAnsi="Verdana"/>
                <w:sz w:val="20"/>
                <w:szCs w:val="20"/>
                <w:lang w:val="bg-BG"/>
              </w:rPr>
            </w:pPr>
          </w:p>
          <w:p w14:paraId="65D8B8B4" w14:textId="686C22FC" w:rsidR="004022C9" w:rsidRPr="00155DAD" w:rsidRDefault="004022C9" w:rsidP="004022C9">
            <w:pPr>
              <w:rPr>
                <w:rFonts w:ascii="Verdana" w:hAnsi="Verdana"/>
                <w:sz w:val="20"/>
                <w:szCs w:val="20"/>
                <w:lang w:val="bg-BG"/>
              </w:rPr>
            </w:pPr>
          </w:p>
          <w:p w14:paraId="17870ADF" w14:textId="40C05439" w:rsidR="004022C9" w:rsidRPr="00155DAD" w:rsidRDefault="004022C9" w:rsidP="004022C9">
            <w:pPr>
              <w:rPr>
                <w:rFonts w:ascii="Verdana" w:hAnsi="Verdana"/>
                <w:sz w:val="20"/>
                <w:szCs w:val="20"/>
                <w:lang w:val="bg-BG"/>
              </w:rPr>
            </w:pPr>
          </w:p>
          <w:p w14:paraId="06D369B4" w14:textId="77777777" w:rsidR="004022C9" w:rsidRPr="00155DAD" w:rsidRDefault="004022C9" w:rsidP="004022C9">
            <w:pPr>
              <w:rPr>
                <w:rFonts w:ascii="Verdana" w:hAnsi="Verdana"/>
                <w:b/>
                <w:sz w:val="20"/>
                <w:szCs w:val="20"/>
              </w:rPr>
            </w:pPr>
          </w:p>
        </w:tc>
      </w:tr>
      <w:tr w:rsidR="004022C9" w:rsidRPr="00155DAD" w14:paraId="3DF250BA" w14:textId="77777777" w:rsidTr="00192ACB">
        <w:trPr>
          <w:gridAfter w:val="1"/>
          <w:wAfter w:w="12" w:type="dxa"/>
          <w:trHeight w:val="152"/>
        </w:trPr>
        <w:tc>
          <w:tcPr>
            <w:tcW w:w="3098" w:type="dxa"/>
            <w:shd w:val="clear" w:color="auto" w:fill="FFFFFF" w:themeFill="background1"/>
          </w:tcPr>
          <w:p w14:paraId="242B69F2" w14:textId="77777777" w:rsidR="004022C9" w:rsidRPr="00192ACB" w:rsidRDefault="004022C9" w:rsidP="004022C9">
            <w:pPr>
              <w:spacing w:before="80" w:after="80"/>
              <w:ind w:right="177"/>
              <w:rPr>
                <w:rFonts w:ascii="Verdana" w:eastAsia="Calibri" w:hAnsi="Verdana" w:cs="Calibri"/>
                <w:sz w:val="20"/>
                <w:szCs w:val="20"/>
                <w:lang w:val="bg-BG"/>
              </w:rPr>
            </w:pPr>
            <w:r w:rsidRPr="00192ACB">
              <w:rPr>
                <w:rFonts w:ascii="Verdana" w:eastAsia="Calibri" w:hAnsi="Verdana" w:cs="Calibri"/>
                <w:b/>
                <w:sz w:val="20"/>
                <w:szCs w:val="20"/>
                <w:lang w:val="bg-BG"/>
              </w:rPr>
              <w:lastRenderedPageBreak/>
              <w:t>Подсигуряване дейността на персонала, отговарящ за безопасността на пътната инфраструктура в общините/ОПУ:</w:t>
            </w:r>
            <w:r w:rsidRPr="00192ACB">
              <w:rPr>
                <w:rFonts w:ascii="Verdana" w:eastAsia="Calibri" w:hAnsi="Verdana" w:cs="Calibri"/>
                <w:sz w:val="20"/>
                <w:szCs w:val="20"/>
                <w:lang w:val="bg-BG"/>
              </w:rPr>
              <w:t xml:space="preserve"> </w:t>
            </w:r>
          </w:p>
          <w:p w14:paraId="308C2DD9" w14:textId="77777777" w:rsidR="004022C9" w:rsidRPr="00192ACB" w:rsidRDefault="004022C9" w:rsidP="004022C9">
            <w:pPr>
              <w:spacing w:before="80" w:after="80"/>
              <w:ind w:right="177"/>
              <w:rPr>
                <w:rFonts w:ascii="Verdana" w:eastAsia="Calibri" w:hAnsi="Verdana" w:cs="Calibri"/>
                <w:sz w:val="20"/>
                <w:szCs w:val="20"/>
                <w:lang w:val="bg-BG"/>
              </w:rPr>
            </w:pPr>
            <w:r w:rsidRPr="00192ACB">
              <w:rPr>
                <w:rFonts w:ascii="Verdana" w:eastAsia="Calibri" w:hAnsi="Verdana" w:cs="Calibri"/>
                <w:sz w:val="20"/>
                <w:szCs w:val="20"/>
                <w:lang w:val="bg-BG"/>
              </w:rPr>
              <w:t>Обезпечаване на материално-техническата база на работещите в общините/ОПУ</w:t>
            </w:r>
          </w:p>
          <w:p w14:paraId="15B0FBB0" w14:textId="77777777" w:rsidR="004022C9" w:rsidRPr="00192ACB" w:rsidRDefault="004022C9" w:rsidP="004022C9">
            <w:pPr>
              <w:rPr>
                <w:rFonts w:ascii="Verdana" w:eastAsia="Calibri" w:hAnsi="Verdana" w:cs="Calibri"/>
                <w:sz w:val="20"/>
                <w:szCs w:val="20"/>
                <w:lang w:val="bg-BG"/>
              </w:rPr>
            </w:pPr>
            <w:r w:rsidRPr="00192ACB">
              <w:rPr>
                <w:rFonts w:ascii="Verdana" w:eastAsia="Calibri" w:hAnsi="Verdana" w:cs="Calibri"/>
                <w:sz w:val="20"/>
                <w:szCs w:val="20"/>
                <w:lang w:val="bg-BG"/>
              </w:rPr>
              <w:t>Повишаване на квалификацията на персонала в общините/ОП</w:t>
            </w:r>
          </w:p>
          <w:p w14:paraId="26B956BA" w14:textId="77777777" w:rsidR="004022C9" w:rsidRPr="00192ACB" w:rsidRDefault="004022C9" w:rsidP="004022C9">
            <w:pPr>
              <w:rPr>
                <w:rFonts w:ascii="Verdana" w:eastAsia="Calibri" w:hAnsi="Verdana" w:cs="Calibri"/>
                <w:sz w:val="20"/>
                <w:szCs w:val="20"/>
                <w:lang w:val="bg-BG"/>
              </w:rPr>
            </w:pPr>
          </w:p>
          <w:p w14:paraId="08F95F03" w14:textId="77777777" w:rsidR="004022C9" w:rsidRPr="00192ACB" w:rsidRDefault="004022C9" w:rsidP="004022C9">
            <w:pPr>
              <w:rPr>
                <w:rFonts w:ascii="Verdana" w:eastAsia="Calibri" w:hAnsi="Verdana" w:cs="Calibri"/>
                <w:sz w:val="20"/>
                <w:szCs w:val="20"/>
                <w:lang w:val="bg-BG"/>
              </w:rPr>
            </w:pPr>
          </w:p>
          <w:p w14:paraId="53A912A5" w14:textId="2563D41B" w:rsidR="004022C9" w:rsidRPr="00192ACB" w:rsidRDefault="00600843" w:rsidP="004022C9">
            <w:pPr>
              <w:ind w:right="35"/>
              <w:rPr>
                <w:rFonts w:ascii="Verdana" w:hAnsi="Verdana" w:cstheme="minorHAnsi"/>
                <w:sz w:val="20"/>
                <w:szCs w:val="20"/>
                <w:u w:val="single"/>
                <w:lang w:val="bg-BG"/>
              </w:rPr>
            </w:pPr>
            <w:r w:rsidRPr="00192ACB">
              <w:rPr>
                <w:rFonts w:ascii="Verdana" w:hAnsi="Verdana" w:cstheme="minorHAnsi"/>
                <w:sz w:val="20"/>
                <w:szCs w:val="20"/>
                <w:u w:val="single"/>
                <w:lang w:val="bg-BG"/>
              </w:rPr>
              <w:t>Община Димитровград</w:t>
            </w:r>
          </w:p>
          <w:p w14:paraId="76FCA288" w14:textId="0E55DEBF" w:rsidR="00600843" w:rsidRPr="00192ACB" w:rsidRDefault="00600843" w:rsidP="00600843">
            <w:pPr>
              <w:spacing w:after="160" w:line="259" w:lineRule="auto"/>
              <w:rPr>
                <w:rFonts w:ascii="Verdana" w:eastAsia="Calibri" w:hAnsi="Verdana" w:cs="Calibri"/>
                <w:sz w:val="20"/>
                <w:szCs w:val="20"/>
                <w:lang w:val="bg-BG"/>
              </w:rPr>
            </w:pPr>
            <w:r w:rsidRPr="00192ACB">
              <w:rPr>
                <w:rFonts w:ascii="Verdana" w:eastAsia="Calibri" w:hAnsi="Verdana" w:cs="Calibri"/>
                <w:sz w:val="20"/>
                <w:szCs w:val="20"/>
                <w:lang w:val="bg-BG"/>
              </w:rPr>
              <w:t>В общината дейностите по поддръжка на общинската пътна мрежа и знаковото стопанство са възложени на общинска предприятие</w:t>
            </w:r>
            <w:r w:rsidR="00EF1A6D" w:rsidRPr="00192ACB">
              <w:rPr>
                <w:rFonts w:ascii="Verdana" w:eastAsia="Calibri" w:hAnsi="Verdana" w:cs="Calibri"/>
                <w:sz w:val="20"/>
                <w:szCs w:val="20"/>
                <w:lang w:val="bg-BG"/>
              </w:rPr>
              <w:t xml:space="preserve"> „</w:t>
            </w:r>
            <w:proofErr w:type="spellStart"/>
            <w:r w:rsidR="00EF1A6D" w:rsidRPr="00192ACB">
              <w:rPr>
                <w:rFonts w:ascii="Verdana" w:eastAsia="Calibri" w:hAnsi="Verdana" w:cs="Calibri"/>
                <w:sz w:val="20"/>
                <w:szCs w:val="20"/>
                <w:lang w:val="bg-BG"/>
              </w:rPr>
              <w:t>Благоустроване</w:t>
            </w:r>
            <w:proofErr w:type="spellEnd"/>
            <w:r w:rsidR="00EF1A6D" w:rsidRPr="00192ACB">
              <w:rPr>
                <w:rFonts w:ascii="Verdana" w:eastAsia="Calibri" w:hAnsi="Verdana" w:cs="Calibri"/>
                <w:sz w:val="20"/>
                <w:szCs w:val="20"/>
                <w:lang w:val="bg-BG"/>
              </w:rPr>
              <w:t>”, което разпола</w:t>
            </w:r>
            <w:r w:rsidRPr="00192ACB">
              <w:rPr>
                <w:rFonts w:ascii="Verdana" w:eastAsia="Calibri" w:hAnsi="Verdana" w:cs="Calibri"/>
                <w:sz w:val="20"/>
                <w:szCs w:val="20"/>
                <w:lang w:val="bg-BG"/>
              </w:rPr>
              <w:t xml:space="preserve">га със собствена материално техническа база. Ръководството на предприятието организира обучителни квалификационни курсове за персонала, както и периодичният им инструктаж. В предприятието се прилага </w:t>
            </w:r>
            <w:r w:rsidRPr="00192ACB">
              <w:rPr>
                <w:rFonts w:ascii="Verdana" w:eastAsia="Calibri" w:hAnsi="Verdana" w:cs="Calibri"/>
                <w:sz w:val="20"/>
                <w:szCs w:val="20"/>
                <w:lang w:val="bg-BG"/>
              </w:rPr>
              <w:lastRenderedPageBreak/>
              <w:t>и система на вътрешно обучение на персонала от ментори.</w:t>
            </w:r>
          </w:p>
          <w:p w14:paraId="01CCE4C8" w14:textId="77777777" w:rsidR="00600843" w:rsidRPr="00192ACB" w:rsidRDefault="00600843" w:rsidP="004022C9">
            <w:pPr>
              <w:ind w:right="35"/>
              <w:rPr>
                <w:rFonts w:ascii="Verdana" w:hAnsi="Verdana" w:cstheme="minorHAnsi"/>
                <w:sz w:val="20"/>
                <w:szCs w:val="20"/>
                <w:u w:val="single"/>
                <w:lang w:val="bg-BG"/>
              </w:rPr>
            </w:pPr>
          </w:p>
          <w:p w14:paraId="1920D7F3" w14:textId="77777777" w:rsidR="004022C9" w:rsidRPr="00192ACB" w:rsidRDefault="004022C9" w:rsidP="004022C9">
            <w:pPr>
              <w:rPr>
                <w:rFonts w:ascii="Verdana" w:hAnsi="Verdana"/>
                <w:sz w:val="20"/>
                <w:szCs w:val="20"/>
                <w:lang w:val="bg-BG"/>
              </w:rPr>
            </w:pPr>
            <w:r w:rsidRPr="00192ACB">
              <w:rPr>
                <w:rFonts w:ascii="Verdana" w:hAnsi="Verdana"/>
                <w:sz w:val="20"/>
                <w:szCs w:val="20"/>
                <w:u w:val="single"/>
                <w:lang w:val="bg-BG"/>
              </w:rPr>
              <w:t>Общини Любимец</w:t>
            </w:r>
            <w:r w:rsidRPr="00192ACB">
              <w:rPr>
                <w:rFonts w:ascii="Verdana" w:hAnsi="Verdana"/>
                <w:sz w:val="20"/>
                <w:szCs w:val="20"/>
                <w:u w:val="single"/>
              </w:rPr>
              <w:t xml:space="preserve">, </w:t>
            </w:r>
            <w:proofErr w:type="spellStart"/>
            <w:r w:rsidRPr="00192ACB">
              <w:rPr>
                <w:rFonts w:ascii="Verdana" w:hAnsi="Verdana"/>
                <w:sz w:val="20"/>
                <w:szCs w:val="20"/>
                <w:u w:val="single"/>
              </w:rPr>
              <w:t>Симеоновград</w:t>
            </w:r>
            <w:proofErr w:type="spellEnd"/>
            <w:r w:rsidRPr="00192ACB">
              <w:rPr>
                <w:rFonts w:ascii="Verdana" w:hAnsi="Verdana"/>
                <w:sz w:val="20"/>
                <w:szCs w:val="20"/>
                <w:u w:val="single"/>
                <w:lang w:val="bg-BG"/>
              </w:rPr>
              <w:t>, Харманли, Минерални</w:t>
            </w:r>
            <w:r w:rsidRPr="00192ACB">
              <w:rPr>
                <w:rFonts w:ascii="Verdana" w:hAnsi="Verdana"/>
                <w:sz w:val="20"/>
                <w:szCs w:val="20"/>
                <w:lang w:val="bg-BG"/>
              </w:rPr>
              <w:t xml:space="preserve"> </w:t>
            </w:r>
          </w:p>
          <w:p w14:paraId="49CB45FA" w14:textId="52AA742C" w:rsidR="004022C9" w:rsidRPr="00192ACB" w:rsidRDefault="004022C9" w:rsidP="004022C9">
            <w:pPr>
              <w:rPr>
                <w:rFonts w:ascii="Verdana" w:hAnsi="Verdana" w:cs="Calibri"/>
                <w:sz w:val="20"/>
                <w:szCs w:val="20"/>
                <w:lang w:val="bg-BG"/>
              </w:rPr>
            </w:pPr>
            <w:r w:rsidRPr="00192ACB">
              <w:rPr>
                <w:rFonts w:ascii="Verdana" w:hAnsi="Verdana"/>
                <w:sz w:val="20"/>
                <w:szCs w:val="20"/>
                <w:lang w:val="bg-BG"/>
              </w:rPr>
              <w:t xml:space="preserve">предвиждат </w:t>
            </w:r>
            <w:r w:rsidRPr="00192ACB">
              <w:rPr>
                <w:rFonts w:ascii="Verdana" w:hAnsi="Verdana" w:cs="Calibri"/>
                <w:sz w:val="20"/>
                <w:szCs w:val="20"/>
                <w:lang w:val="bg-BG"/>
              </w:rPr>
              <w:t>доставка на пътни знаци и табели. Поддържане на уличното осветление в населените места. Участие в обучителни курсове.</w:t>
            </w:r>
          </w:p>
          <w:p w14:paraId="70378F27" w14:textId="77777777" w:rsidR="004022C9" w:rsidRPr="00192ACB" w:rsidRDefault="004022C9" w:rsidP="004022C9">
            <w:pPr>
              <w:rPr>
                <w:rFonts w:ascii="Verdana" w:hAnsi="Verdana" w:cs="Calibri"/>
                <w:sz w:val="20"/>
                <w:szCs w:val="20"/>
                <w:lang w:val="bg-BG"/>
              </w:rPr>
            </w:pPr>
          </w:p>
          <w:p w14:paraId="5B565024" w14:textId="656CDBCB" w:rsidR="004022C9" w:rsidRPr="00192ACB" w:rsidRDefault="004022C9" w:rsidP="004022C9">
            <w:pPr>
              <w:rPr>
                <w:rFonts w:ascii="Verdana" w:hAnsi="Verdana" w:cs="Calibri"/>
                <w:sz w:val="20"/>
                <w:szCs w:val="20"/>
                <w:u w:val="single"/>
                <w:lang w:val="bg-BG"/>
              </w:rPr>
            </w:pPr>
            <w:r w:rsidRPr="00192ACB">
              <w:rPr>
                <w:rFonts w:ascii="Verdana" w:hAnsi="Verdana" w:cs="Calibri"/>
                <w:sz w:val="20"/>
                <w:szCs w:val="20"/>
                <w:u w:val="single"/>
                <w:lang w:val="bg-BG"/>
              </w:rPr>
              <w:t>Община Стамболово</w:t>
            </w:r>
          </w:p>
          <w:p w14:paraId="75AB3779" w14:textId="5269759A" w:rsidR="004022C9" w:rsidRPr="00192ACB" w:rsidRDefault="004022C9" w:rsidP="004022C9">
            <w:pPr>
              <w:rPr>
                <w:rFonts w:ascii="Verdana" w:hAnsi="Verdana" w:cs="Calibri"/>
                <w:sz w:val="20"/>
                <w:szCs w:val="20"/>
                <w:lang w:val="bg-BG"/>
              </w:rPr>
            </w:pPr>
            <w:r w:rsidRPr="00192ACB">
              <w:rPr>
                <w:rFonts w:ascii="Verdana" w:hAnsi="Verdana" w:cs="Calibri"/>
                <w:sz w:val="20"/>
                <w:szCs w:val="20"/>
                <w:lang w:val="bg-BG"/>
              </w:rPr>
              <w:t>Предвижда участие в обучителни курсове и семинари.</w:t>
            </w:r>
          </w:p>
          <w:p w14:paraId="32D17036" w14:textId="77777777" w:rsidR="004022C9" w:rsidRPr="00192ACB" w:rsidRDefault="004022C9" w:rsidP="004022C9">
            <w:pPr>
              <w:rPr>
                <w:rFonts w:ascii="Verdana" w:hAnsi="Verdana" w:cs="Calibri"/>
                <w:sz w:val="20"/>
                <w:szCs w:val="20"/>
                <w:lang w:val="bg-BG"/>
              </w:rPr>
            </w:pPr>
          </w:p>
          <w:p w14:paraId="6BEDA52D" w14:textId="77777777" w:rsidR="0025789C" w:rsidRPr="00192ACB" w:rsidRDefault="004022C9" w:rsidP="004022C9">
            <w:pPr>
              <w:rPr>
                <w:rFonts w:ascii="Verdana" w:hAnsi="Verdana" w:cs="Calibri"/>
                <w:sz w:val="20"/>
                <w:szCs w:val="20"/>
                <w:u w:val="single"/>
                <w:lang w:val="bg-BG"/>
              </w:rPr>
            </w:pPr>
            <w:r w:rsidRPr="00192ACB">
              <w:rPr>
                <w:rFonts w:ascii="Verdana" w:hAnsi="Verdana" w:cs="Calibri"/>
                <w:sz w:val="20"/>
                <w:szCs w:val="20"/>
                <w:u w:val="single"/>
                <w:lang w:val="bg-BG"/>
              </w:rPr>
              <w:t xml:space="preserve">Община Тополовград </w:t>
            </w:r>
          </w:p>
          <w:p w14:paraId="7D83C88F" w14:textId="5A029C6B" w:rsidR="00A542C1" w:rsidRPr="00192ACB" w:rsidRDefault="0025789C" w:rsidP="004022C9">
            <w:pPr>
              <w:rPr>
                <w:rFonts w:ascii="Verdana" w:hAnsi="Verdana" w:cs="Calibri"/>
                <w:sz w:val="20"/>
                <w:szCs w:val="20"/>
                <w:lang w:val="bg-BG"/>
              </w:rPr>
            </w:pPr>
            <w:r w:rsidRPr="00192ACB">
              <w:rPr>
                <w:rFonts w:ascii="Verdana" w:hAnsi="Verdana" w:cs="Calibri"/>
                <w:sz w:val="20"/>
                <w:szCs w:val="20"/>
                <w:lang w:val="bg-BG"/>
              </w:rPr>
              <w:t>Предвиждат подобряване на капацитета по прилагане на политиката по БДП</w:t>
            </w:r>
            <w:r w:rsidR="00192ACB" w:rsidRPr="00192ACB">
              <w:rPr>
                <w:rFonts w:ascii="Verdana" w:hAnsi="Verdana" w:cs="Calibri"/>
                <w:sz w:val="20"/>
                <w:szCs w:val="20"/>
                <w:lang w:val="bg-BG"/>
              </w:rPr>
              <w:t>,</w:t>
            </w:r>
            <w:r w:rsidR="00514927" w:rsidRPr="00192ACB">
              <w:rPr>
                <w:rFonts w:ascii="Verdana" w:hAnsi="Verdana" w:cs="Calibri"/>
                <w:sz w:val="20"/>
                <w:szCs w:val="20"/>
                <w:lang w:val="bg-BG"/>
              </w:rPr>
              <w:t xml:space="preserve"> чрез у</w:t>
            </w:r>
            <w:r w:rsidR="00692BBB" w:rsidRPr="00192ACB">
              <w:rPr>
                <w:rFonts w:ascii="Verdana" w:hAnsi="Verdana" w:cs="Calibri"/>
                <w:sz w:val="20"/>
                <w:szCs w:val="20"/>
                <w:lang w:val="bg-BG"/>
              </w:rPr>
              <w:t xml:space="preserve">частие на служители от </w:t>
            </w:r>
            <w:proofErr w:type="spellStart"/>
            <w:r w:rsidR="00692BBB" w:rsidRPr="00192ACB">
              <w:rPr>
                <w:rFonts w:ascii="Verdana" w:hAnsi="Verdana" w:cs="Calibri"/>
                <w:sz w:val="20"/>
                <w:szCs w:val="20"/>
                <w:lang w:val="bg-BG"/>
              </w:rPr>
              <w:t>ОбА</w:t>
            </w:r>
            <w:proofErr w:type="spellEnd"/>
            <w:r w:rsidR="00692BBB" w:rsidRPr="00192ACB">
              <w:rPr>
                <w:rFonts w:ascii="Verdana" w:hAnsi="Verdana" w:cs="Calibri"/>
                <w:sz w:val="20"/>
                <w:szCs w:val="20"/>
                <w:lang w:val="bg-BG"/>
              </w:rPr>
              <w:t xml:space="preserve"> Т</w:t>
            </w:r>
            <w:r w:rsidR="00514927" w:rsidRPr="00192ACB">
              <w:rPr>
                <w:rFonts w:ascii="Verdana" w:hAnsi="Verdana" w:cs="Calibri"/>
                <w:sz w:val="20"/>
                <w:szCs w:val="20"/>
                <w:lang w:val="bg-BG"/>
              </w:rPr>
              <w:t>ополовград в обучителни курсове и семинари за повишаване на квалификацията</w:t>
            </w:r>
            <w:r w:rsidR="00692BBB" w:rsidRPr="00192ACB">
              <w:rPr>
                <w:rFonts w:ascii="Verdana" w:hAnsi="Verdana" w:cs="Calibri"/>
                <w:sz w:val="20"/>
                <w:szCs w:val="20"/>
                <w:lang w:val="bg-BG"/>
              </w:rPr>
              <w:t>.</w:t>
            </w:r>
          </w:p>
          <w:p w14:paraId="612B3FF8" w14:textId="77777777" w:rsidR="00A542C1" w:rsidRPr="00192ACB" w:rsidRDefault="00A542C1" w:rsidP="00A542C1">
            <w:pPr>
              <w:rPr>
                <w:rFonts w:ascii="Verdana" w:hAnsi="Verdana" w:cs="Calibri"/>
                <w:sz w:val="20"/>
                <w:szCs w:val="20"/>
                <w:lang w:val="bg-BG"/>
              </w:rPr>
            </w:pPr>
            <w:r w:rsidRPr="00192ACB">
              <w:rPr>
                <w:rFonts w:ascii="Verdana" w:hAnsi="Verdana" w:cs="Calibri"/>
                <w:sz w:val="20"/>
                <w:szCs w:val="20"/>
                <w:lang w:val="bg-BG"/>
              </w:rPr>
              <w:t>Община Тополовград е предприела действия, като е закупена  специализирана техника за извършване на ремонт и поддръжка на общинската пътна мрежа.</w:t>
            </w:r>
          </w:p>
          <w:p w14:paraId="5341F3E5" w14:textId="77777777" w:rsidR="00A542C1" w:rsidRPr="00192ACB" w:rsidRDefault="00A542C1" w:rsidP="00A542C1">
            <w:pPr>
              <w:rPr>
                <w:rFonts w:ascii="Verdana" w:hAnsi="Verdana" w:cs="Calibri"/>
                <w:sz w:val="20"/>
                <w:szCs w:val="20"/>
                <w:lang w:val="bg-BG"/>
              </w:rPr>
            </w:pPr>
            <w:r w:rsidRPr="00192ACB">
              <w:rPr>
                <w:rFonts w:ascii="Verdana" w:hAnsi="Verdana" w:cs="Calibri"/>
                <w:sz w:val="20"/>
                <w:szCs w:val="20"/>
                <w:lang w:val="bg-BG"/>
              </w:rPr>
              <w:t>През 2020 г.предстои:</w:t>
            </w:r>
          </w:p>
          <w:p w14:paraId="24367A20" w14:textId="77777777" w:rsidR="00A542C1" w:rsidRPr="00192ACB" w:rsidRDefault="00A542C1" w:rsidP="00A542C1">
            <w:pPr>
              <w:rPr>
                <w:rFonts w:ascii="Verdana" w:hAnsi="Verdana" w:cs="Calibri"/>
                <w:sz w:val="20"/>
                <w:szCs w:val="20"/>
                <w:lang w:val="bg-BG"/>
              </w:rPr>
            </w:pPr>
            <w:r w:rsidRPr="00192ACB">
              <w:rPr>
                <w:rFonts w:ascii="Verdana" w:hAnsi="Verdana" w:cs="Calibri"/>
                <w:sz w:val="20"/>
                <w:szCs w:val="20"/>
                <w:lang w:val="bg-BG"/>
              </w:rPr>
              <w:t>1.Доставка и поставяне на пътни знаци и табели –</w:t>
            </w:r>
            <w:r w:rsidRPr="00192ACB">
              <w:rPr>
                <w:rFonts w:ascii="Verdana" w:hAnsi="Verdana" w:cs="Calibri"/>
                <w:sz w:val="20"/>
                <w:szCs w:val="20"/>
                <w:lang w:val="bg-BG"/>
              </w:rPr>
              <w:lastRenderedPageBreak/>
              <w:t xml:space="preserve">в.т.ч: А13 – 10 бр.; Б1-10 бр.;Б2 – 50 бр.2;Б3-2 бр.;В1-1 бр.Г2-2 </w:t>
            </w:r>
            <w:proofErr w:type="spellStart"/>
            <w:r w:rsidRPr="00192ACB">
              <w:rPr>
                <w:rFonts w:ascii="Verdana" w:hAnsi="Verdana" w:cs="Calibri"/>
                <w:sz w:val="20"/>
                <w:szCs w:val="20"/>
                <w:lang w:val="bg-BG"/>
              </w:rPr>
              <w:t>бр</w:t>
            </w:r>
            <w:proofErr w:type="spellEnd"/>
            <w:r w:rsidRPr="00192ACB">
              <w:rPr>
                <w:rFonts w:ascii="Verdana" w:hAnsi="Verdana" w:cs="Calibri"/>
                <w:sz w:val="20"/>
                <w:szCs w:val="20"/>
                <w:lang w:val="bg-BG"/>
              </w:rPr>
              <w:t xml:space="preserve">, и </w:t>
            </w:r>
          </w:p>
          <w:p w14:paraId="58F7E09C" w14:textId="77777777" w:rsidR="00A542C1" w:rsidRPr="00192ACB" w:rsidRDefault="00A542C1" w:rsidP="00A542C1">
            <w:pPr>
              <w:rPr>
                <w:rFonts w:ascii="Verdana" w:hAnsi="Verdana" w:cs="Calibri"/>
                <w:sz w:val="20"/>
                <w:szCs w:val="20"/>
                <w:lang w:val="bg-BG"/>
              </w:rPr>
            </w:pPr>
            <w:r w:rsidRPr="00192ACB">
              <w:rPr>
                <w:rFonts w:ascii="Verdana" w:hAnsi="Verdana" w:cs="Calibri"/>
                <w:sz w:val="20"/>
                <w:szCs w:val="20"/>
                <w:lang w:val="bg-BG"/>
              </w:rPr>
              <w:t xml:space="preserve"> Г9-1бр.  </w:t>
            </w:r>
          </w:p>
          <w:p w14:paraId="3870A959" w14:textId="77777777" w:rsidR="00A542C1" w:rsidRPr="00192ACB" w:rsidRDefault="00A542C1" w:rsidP="00A542C1">
            <w:pPr>
              <w:rPr>
                <w:rFonts w:ascii="Verdana" w:hAnsi="Verdana" w:cs="Calibri"/>
                <w:sz w:val="20"/>
                <w:szCs w:val="20"/>
                <w:lang w:val="bg-BG"/>
              </w:rPr>
            </w:pPr>
            <w:r w:rsidRPr="00192ACB">
              <w:rPr>
                <w:rFonts w:ascii="Verdana" w:hAnsi="Verdana" w:cs="Calibri"/>
                <w:sz w:val="20"/>
                <w:szCs w:val="20"/>
                <w:lang w:val="bg-BG"/>
              </w:rPr>
              <w:t>2.Поддържане на уличното осветление в населените места на община Тополовград;</w:t>
            </w:r>
          </w:p>
          <w:p w14:paraId="5E5CB318" w14:textId="77777777" w:rsidR="00AA7766" w:rsidRPr="00192ACB" w:rsidRDefault="00AA7766" w:rsidP="00AA7766">
            <w:pPr>
              <w:jc w:val="both"/>
              <w:rPr>
                <w:rFonts w:ascii="Verdana" w:hAnsi="Verdana"/>
                <w:i/>
                <w:sz w:val="20"/>
                <w:szCs w:val="20"/>
                <w:lang w:val="bg-BG"/>
              </w:rPr>
            </w:pPr>
          </w:p>
          <w:p w14:paraId="347BA1FC" w14:textId="77777777" w:rsidR="000C22CB" w:rsidRPr="00192ACB" w:rsidRDefault="000C22CB" w:rsidP="004022C9">
            <w:pPr>
              <w:rPr>
                <w:rFonts w:ascii="Verdana" w:hAnsi="Verdana" w:cs="Calibri"/>
                <w:i/>
                <w:sz w:val="20"/>
                <w:szCs w:val="20"/>
                <w:lang w:val="bg-BG"/>
              </w:rPr>
            </w:pPr>
          </w:p>
          <w:p w14:paraId="0CC7BBDF" w14:textId="16135A59" w:rsidR="004022C9" w:rsidRPr="00192ACB" w:rsidRDefault="004022C9" w:rsidP="004022C9">
            <w:pPr>
              <w:rPr>
                <w:rFonts w:ascii="Verdana" w:eastAsia="Calibri" w:hAnsi="Verdana" w:cs="Calibri"/>
                <w:sz w:val="20"/>
                <w:szCs w:val="20"/>
                <w:lang w:val="bg-BG"/>
              </w:rPr>
            </w:pPr>
            <w:r w:rsidRPr="00192ACB">
              <w:rPr>
                <w:rFonts w:ascii="Verdana" w:hAnsi="Verdana" w:cs="Calibri"/>
                <w:sz w:val="20"/>
                <w:szCs w:val="20"/>
                <w:lang w:val="bg-BG"/>
              </w:rPr>
              <w:t xml:space="preserve">Служителите на </w:t>
            </w:r>
            <w:r w:rsidRPr="00192ACB">
              <w:rPr>
                <w:rFonts w:ascii="Verdana" w:hAnsi="Verdana" w:cs="Calibri"/>
                <w:sz w:val="20"/>
                <w:szCs w:val="20"/>
                <w:u w:val="single"/>
                <w:lang w:val="bg-BG"/>
              </w:rPr>
              <w:t xml:space="preserve">ОПУ Хасково </w:t>
            </w:r>
            <w:r w:rsidRPr="00192ACB">
              <w:rPr>
                <w:rFonts w:ascii="Verdana" w:hAnsi="Verdana" w:cs="Calibri"/>
                <w:sz w:val="20"/>
                <w:szCs w:val="20"/>
                <w:lang w:val="bg-BG"/>
              </w:rPr>
              <w:t>ще преминат допълнителни курсове и обучения за повишаване на квалификацията си.</w:t>
            </w:r>
          </w:p>
        </w:tc>
        <w:tc>
          <w:tcPr>
            <w:tcW w:w="1448" w:type="dxa"/>
            <w:gridSpan w:val="3"/>
            <w:shd w:val="clear" w:color="auto" w:fill="FFFFFF" w:themeFill="background1"/>
          </w:tcPr>
          <w:p w14:paraId="657F0BE9" w14:textId="77777777" w:rsidR="004022C9" w:rsidRPr="00155DAD" w:rsidRDefault="004022C9" w:rsidP="004022C9">
            <w:pPr>
              <w:rPr>
                <w:rFonts w:ascii="Verdana" w:hAnsi="Verdana"/>
                <w:sz w:val="20"/>
                <w:szCs w:val="20"/>
                <w:lang w:val="bg-BG"/>
              </w:rPr>
            </w:pPr>
          </w:p>
          <w:p w14:paraId="55F8E8CC" w14:textId="77777777" w:rsidR="004022C9" w:rsidRPr="00155DAD" w:rsidRDefault="004022C9" w:rsidP="004022C9">
            <w:pPr>
              <w:rPr>
                <w:rFonts w:ascii="Verdana" w:hAnsi="Verdana"/>
                <w:sz w:val="20"/>
                <w:szCs w:val="20"/>
                <w:lang w:val="bg-BG"/>
              </w:rPr>
            </w:pPr>
          </w:p>
          <w:p w14:paraId="4907BD50" w14:textId="77777777" w:rsidR="004022C9" w:rsidRPr="00155DAD" w:rsidRDefault="004022C9" w:rsidP="004022C9">
            <w:pPr>
              <w:rPr>
                <w:rFonts w:ascii="Verdana" w:hAnsi="Verdana"/>
                <w:sz w:val="20"/>
                <w:szCs w:val="20"/>
                <w:lang w:val="bg-BG"/>
              </w:rPr>
            </w:pPr>
          </w:p>
          <w:p w14:paraId="48F692C9" w14:textId="77777777" w:rsidR="004022C9" w:rsidRPr="00155DAD" w:rsidRDefault="004022C9" w:rsidP="004022C9">
            <w:pPr>
              <w:rPr>
                <w:rFonts w:ascii="Verdana" w:hAnsi="Verdana"/>
                <w:sz w:val="20"/>
                <w:szCs w:val="20"/>
                <w:lang w:val="bg-BG"/>
              </w:rPr>
            </w:pPr>
          </w:p>
          <w:p w14:paraId="3669F200" w14:textId="77777777" w:rsidR="004022C9" w:rsidRPr="00155DAD" w:rsidRDefault="004022C9" w:rsidP="004022C9">
            <w:pPr>
              <w:rPr>
                <w:rFonts w:ascii="Verdana" w:hAnsi="Verdana"/>
                <w:sz w:val="20"/>
                <w:szCs w:val="20"/>
                <w:lang w:val="bg-BG"/>
              </w:rPr>
            </w:pPr>
          </w:p>
          <w:p w14:paraId="1975C0B2" w14:textId="77777777" w:rsidR="004022C9" w:rsidRPr="00155DAD" w:rsidRDefault="004022C9" w:rsidP="004022C9">
            <w:pPr>
              <w:rPr>
                <w:rFonts w:ascii="Verdana" w:hAnsi="Verdana"/>
                <w:sz w:val="20"/>
                <w:szCs w:val="20"/>
                <w:lang w:val="bg-BG"/>
              </w:rPr>
            </w:pPr>
          </w:p>
          <w:p w14:paraId="556E2635" w14:textId="77777777" w:rsidR="004022C9" w:rsidRPr="00155DAD" w:rsidRDefault="004022C9" w:rsidP="004022C9">
            <w:pPr>
              <w:rPr>
                <w:rFonts w:ascii="Verdana" w:hAnsi="Verdana"/>
                <w:sz w:val="20"/>
                <w:szCs w:val="20"/>
                <w:lang w:val="bg-BG"/>
              </w:rPr>
            </w:pPr>
          </w:p>
          <w:p w14:paraId="7DBCAC45" w14:textId="77777777" w:rsidR="004022C9" w:rsidRPr="00155DAD" w:rsidRDefault="004022C9" w:rsidP="004022C9">
            <w:pPr>
              <w:rPr>
                <w:rFonts w:ascii="Verdana" w:hAnsi="Verdana"/>
                <w:sz w:val="20"/>
                <w:szCs w:val="20"/>
                <w:lang w:val="bg-BG"/>
              </w:rPr>
            </w:pPr>
          </w:p>
          <w:p w14:paraId="4A29DE48"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Постоянен </w:t>
            </w:r>
          </w:p>
          <w:p w14:paraId="43415CE1" w14:textId="77777777" w:rsidR="004022C9" w:rsidRPr="00155DAD" w:rsidRDefault="004022C9" w:rsidP="004022C9">
            <w:pPr>
              <w:rPr>
                <w:rFonts w:ascii="Verdana" w:hAnsi="Verdana"/>
                <w:sz w:val="20"/>
                <w:szCs w:val="20"/>
                <w:lang w:val="bg-BG"/>
              </w:rPr>
            </w:pPr>
          </w:p>
          <w:p w14:paraId="3D94ECB8" w14:textId="77777777" w:rsidR="004022C9" w:rsidRPr="00155DAD" w:rsidRDefault="004022C9" w:rsidP="004022C9">
            <w:pPr>
              <w:rPr>
                <w:rFonts w:ascii="Verdana" w:hAnsi="Verdana"/>
                <w:sz w:val="20"/>
                <w:szCs w:val="20"/>
                <w:lang w:val="bg-BG"/>
              </w:rPr>
            </w:pPr>
          </w:p>
          <w:p w14:paraId="154A258A" w14:textId="77777777" w:rsidR="004022C9" w:rsidRPr="00155DAD" w:rsidRDefault="004022C9" w:rsidP="004022C9">
            <w:pPr>
              <w:rPr>
                <w:rFonts w:ascii="Verdana" w:hAnsi="Verdana"/>
                <w:sz w:val="20"/>
                <w:szCs w:val="20"/>
                <w:lang w:val="bg-BG"/>
              </w:rPr>
            </w:pPr>
          </w:p>
          <w:p w14:paraId="588ED8AD" w14:textId="77777777" w:rsidR="004022C9" w:rsidRPr="00155DAD" w:rsidRDefault="004022C9" w:rsidP="004022C9">
            <w:pPr>
              <w:rPr>
                <w:rFonts w:ascii="Verdana" w:hAnsi="Verdana"/>
                <w:sz w:val="20"/>
                <w:szCs w:val="20"/>
                <w:lang w:val="bg-BG"/>
              </w:rPr>
            </w:pPr>
          </w:p>
          <w:p w14:paraId="7B1B51DD" w14:textId="77777777" w:rsidR="004022C9" w:rsidRPr="00155DAD" w:rsidRDefault="004022C9" w:rsidP="004022C9">
            <w:pPr>
              <w:rPr>
                <w:rFonts w:ascii="Verdana" w:hAnsi="Verdana"/>
                <w:sz w:val="20"/>
                <w:szCs w:val="20"/>
                <w:lang w:val="bg-BG"/>
              </w:rPr>
            </w:pPr>
          </w:p>
          <w:p w14:paraId="62209680" w14:textId="77777777" w:rsidR="004022C9" w:rsidRPr="00155DAD" w:rsidRDefault="004022C9" w:rsidP="004022C9">
            <w:pPr>
              <w:rPr>
                <w:rFonts w:ascii="Verdana" w:hAnsi="Verdana"/>
                <w:sz w:val="20"/>
                <w:szCs w:val="20"/>
                <w:lang w:val="bg-BG"/>
              </w:rPr>
            </w:pPr>
          </w:p>
          <w:p w14:paraId="090954E9" w14:textId="77777777" w:rsidR="004022C9" w:rsidRPr="00155DAD" w:rsidRDefault="004022C9" w:rsidP="004022C9">
            <w:pPr>
              <w:rPr>
                <w:rFonts w:ascii="Verdana" w:hAnsi="Verdana"/>
                <w:sz w:val="20"/>
                <w:szCs w:val="20"/>
                <w:lang w:val="bg-BG"/>
              </w:rPr>
            </w:pPr>
          </w:p>
          <w:p w14:paraId="173A9939" w14:textId="6857BD62" w:rsidR="004022C9" w:rsidRPr="00155DAD" w:rsidRDefault="004022C9" w:rsidP="004022C9">
            <w:pPr>
              <w:rPr>
                <w:rFonts w:ascii="Verdana" w:hAnsi="Verdana"/>
                <w:sz w:val="20"/>
                <w:szCs w:val="20"/>
                <w:lang w:val="bg-BG"/>
              </w:rPr>
            </w:pPr>
          </w:p>
        </w:tc>
        <w:tc>
          <w:tcPr>
            <w:tcW w:w="1421" w:type="dxa"/>
            <w:gridSpan w:val="2"/>
            <w:shd w:val="clear" w:color="auto" w:fill="FFFFFF" w:themeFill="background1"/>
          </w:tcPr>
          <w:p w14:paraId="3E14E8B0" w14:textId="77777777" w:rsidR="004022C9" w:rsidRPr="00155DAD" w:rsidRDefault="004022C9" w:rsidP="004022C9">
            <w:pPr>
              <w:rPr>
                <w:rFonts w:ascii="Verdana" w:hAnsi="Verdana"/>
                <w:sz w:val="20"/>
                <w:szCs w:val="20"/>
                <w:lang w:val="bg-BG"/>
              </w:rPr>
            </w:pPr>
          </w:p>
          <w:p w14:paraId="432F7EA1" w14:textId="77777777" w:rsidR="004022C9" w:rsidRPr="00155DAD" w:rsidRDefault="004022C9" w:rsidP="004022C9">
            <w:pPr>
              <w:rPr>
                <w:rFonts w:ascii="Verdana" w:hAnsi="Verdana"/>
                <w:sz w:val="20"/>
                <w:szCs w:val="20"/>
                <w:lang w:val="bg-BG"/>
              </w:rPr>
            </w:pPr>
          </w:p>
          <w:p w14:paraId="1019C666" w14:textId="77777777" w:rsidR="004022C9" w:rsidRPr="00155DAD" w:rsidRDefault="004022C9" w:rsidP="004022C9">
            <w:pPr>
              <w:rPr>
                <w:rFonts w:ascii="Verdana" w:hAnsi="Verdana"/>
                <w:sz w:val="20"/>
                <w:szCs w:val="20"/>
                <w:lang w:val="bg-BG"/>
              </w:rPr>
            </w:pPr>
          </w:p>
          <w:p w14:paraId="47DCFDB6" w14:textId="77777777" w:rsidR="004022C9" w:rsidRPr="00155DAD" w:rsidRDefault="004022C9" w:rsidP="004022C9">
            <w:pPr>
              <w:rPr>
                <w:rFonts w:ascii="Verdana" w:hAnsi="Verdana"/>
                <w:sz w:val="20"/>
                <w:szCs w:val="20"/>
                <w:lang w:val="bg-BG"/>
              </w:rPr>
            </w:pPr>
          </w:p>
          <w:p w14:paraId="03FE13FA" w14:textId="77777777" w:rsidR="004022C9" w:rsidRPr="00155DAD" w:rsidRDefault="004022C9" w:rsidP="004022C9">
            <w:pPr>
              <w:rPr>
                <w:rFonts w:ascii="Verdana" w:hAnsi="Verdana"/>
                <w:sz w:val="20"/>
                <w:szCs w:val="20"/>
                <w:lang w:val="bg-BG"/>
              </w:rPr>
            </w:pPr>
          </w:p>
          <w:p w14:paraId="4550FDAA" w14:textId="77777777" w:rsidR="004022C9" w:rsidRPr="00155DAD" w:rsidRDefault="004022C9" w:rsidP="004022C9">
            <w:pPr>
              <w:rPr>
                <w:rFonts w:ascii="Verdana" w:hAnsi="Verdana"/>
                <w:sz w:val="20"/>
                <w:szCs w:val="20"/>
                <w:lang w:val="bg-BG"/>
              </w:rPr>
            </w:pPr>
          </w:p>
          <w:p w14:paraId="4F20442A" w14:textId="77777777" w:rsidR="004022C9" w:rsidRPr="00155DAD" w:rsidRDefault="004022C9" w:rsidP="004022C9">
            <w:pPr>
              <w:rPr>
                <w:rFonts w:ascii="Verdana" w:hAnsi="Verdana"/>
                <w:sz w:val="20"/>
                <w:szCs w:val="20"/>
                <w:lang w:val="bg-BG"/>
              </w:rPr>
            </w:pPr>
          </w:p>
          <w:p w14:paraId="23E3DE32" w14:textId="77777777" w:rsidR="004022C9" w:rsidRPr="00155DAD" w:rsidRDefault="004022C9" w:rsidP="004022C9">
            <w:pPr>
              <w:rPr>
                <w:rFonts w:ascii="Verdana" w:hAnsi="Verdana"/>
                <w:sz w:val="20"/>
                <w:szCs w:val="20"/>
                <w:lang w:val="bg-BG"/>
              </w:rPr>
            </w:pPr>
          </w:p>
          <w:p w14:paraId="77CFDCF5"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p w14:paraId="7C5C9711" w14:textId="77777777" w:rsidR="004022C9" w:rsidRPr="00155DAD" w:rsidRDefault="004022C9" w:rsidP="004022C9">
            <w:pPr>
              <w:rPr>
                <w:rFonts w:ascii="Verdana" w:hAnsi="Verdana"/>
                <w:sz w:val="20"/>
                <w:szCs w:val="20"/>
                <w:lang w:val="bg-BG"/>
              </w:rPr>
            </w:pPr>
          </w:p>
          <w:p w14:paraId="071C4EF5" w14:textId="77777777" w:rsidR="004022C9" w:rsidRPr="00155DAD" w:rsidRDefault="004022C9" w:rsidP="004022C9">
            <w:pPr>
              <w:rPr>
                <w:rFonts w:ascii="Verdana" w:hAnsi="Verdana"/>
                <w:sz w:val="20"/>
                <w:szCs w:val="20"/>
                <w:lang w:val="bg-BG"/>
              </w:rPr>
            </w:pPr>
          </w:p>
          <w:p w14:paraId="640DB025" w14:textId="77777777" w:rsidR="004022C9" w:rsidRPr="00155DAD" w:rsidRDefault="004022C9" w:rsidP="004022C9">
            <w:pPr>
              <w:rPr>
                <w:rFonts w:ascii="Verdana" w:hAnsi="Verdana"/>
                <w:sz w:val="20"/>
                <w:szCs w:val="20"/>
                <w:lang w:val="bg-BG"/>
              </w:rPr>
            </w:pPr>
          </w:p>
          <w:p w14:paraId="7C2B5C8C" w14:textId="77777777" w:rsidR="004022C9" w:rsidRPr="00155DAD" w:rsidRDefault="004022C9" w:rsidP="004022C9">
            <w:pPr>
              <w:rPr>
                <w:rFonts w:ascii="Verdana" w:hAnsi="Verdana"/>
                <w:sz w:val="20"/>
                <w:szCs w:val="20"/>
                <w:lang w:val="bg-BG"/>
              </w:rPr>
            </w:pPr>
          </w:p>
          <w:p w14:paraId="7B63FFB2" w14:textId="7F366D03" w:rsidR="004022C9" w:rsidRDefault="004022C9" w:rsidP="004022C9">
            <w:pPr>
              <w:rPr>
                <w:rFonts w:ascii="Verdana" w:hAnsi="Verdana"/>
                <w:sz w:val="20"/>
                <w:szCs w:val="20"/>
                <w:lang w:val="bg-BG"/>
              </w:rPr>
            </w:pPr>
          </w:p>
          <w:p w14:paraId="66010087" w14:textId="001C28B3" w:rsidR="004022C9" w:rsidRDefault="004022C9" w:rsidP="004022C9">
            <w:pPr>
              <w:rPr>
                <w:rFonts w:ascii="Verdana" w:hAnsi="Verdana"/>
                <w:sz w:val="20"/>
                <w:szCs w:val="20"/>
                <w:lang w:val="bg-BG"/>
              </w:rPr>
            </w:pPr>
          </w:p>
          <w:p w14:paraId="53520583" w14:textId="669AAD53" w:rsidR="004022C9" w:rsidRDefault="004022C9" w:rsidP="004022C9">
            <w:pPr>
              <w:rPr>
                <w:rFonts w:ascii="Verdana" w:hAnsi="Verdana"/>
                <w:sz w:val="20"/>
                <w:szCs w:val="20"/>
                <w:lang w:val="bg-BG"/>
              </w:rPr>
            </w:pPr>
          </w:p>
          <w:p w14:paraId="56F842E9" w14:textId="72290964" w:rsidR="004022C9" w:rsidRDefault="004022C9" w:rsidP="004022C9">
            <w:pPr>
              <w:rPr>
                <w:rFonts w:ascii="Verdana" w:hAnsi="Verdana"/>
                <w:sz w:val="20"/>
                <w:szCs w:val="20"/>
                <w:lang w:val="bg-BG"/>
              </w:rPr>
            </w:pPr>
          </w:p>
          <w:p w14:paraId="2B5A3ADD" w14:textId="051279AC" w:rsidR="004022C9" w:rsidRDefault="004022C9" w:rsidP="004022C9">
            <w:pPr>
              <w:rPr>
                <w:rFonts w:ascii="Verdana" w:hAnsi="Verdana"/>
                <w:sz w:val="20"/>
                <w:szCs w:val="20"/>
                <w:lang w:val="bg-BG"/>
              </w:rPr>
            </w:pPr>
          </w:p>
          <w:p w14:paraId="30D27614" w14:textId="1EC813A1" w:rsidR="004022C9" w:rsidRDefault="004022C9" w:rsidP="004022C9">
            <w:pPr>
              <w:rPr>
                <w:rFonts w:ascii="Verdana" w:hAnsi="Verdana"/>
                <w:sz w:val="20"/>
                <w:szCs w:val="20"/>
                <w:lang w:val="bg-BG"/>
              </w:rPr>
            </w:pPr>
          </w:p>
          <w:p w14:paraId="7CA5DB41" w14:textId="1131DE29" w:rsidR="004022C9" w:rsidRDefault="004022C9" w:rsidP="004022C9">
            <w:pPr>
              <w:rPr>
                <w:rFonts w:ascii="Verdana" w:hAnsi="Verdana"/>
                <w:sz w:val="20"/>
                <w:szCs w:val="20"/>
                <w:lang w:val="bg-BG"/>
              </w:rPr>
            </w:pPr>
          </w:p>
          <w:p w14:paraId="41249021" w14:textId="25F0F58C" w:rsidR="004022C9" w:rsidRDefault="004022C9" w:rsidP="004022C9">
            <w:pPr>
              <w:rPr>
                <w:rFonts w:ascii="Verdana" w:hAnsi="Verdana"/>
                <w:sz w:val="20"/>
                <w:szCs w:val="20"/>
                <w:lang w:val="bg-BG"/>
              </w:rPr>
            </w:pPr>
          </w:p>
          <w:p w14:paraId="7FCA6657" w14:textId="362AB0BC" w:rsidR="004022C9" w:rsidRDefault="004022C9" w:rsidP="004022C9">
            <w:pPr>
              <w:rPr>
                <w:rFonts w:ascii="Verdana" w:hAnsi="Verdana"/>
                <w:sz w:val="20"/>
                <w:szCs w:val="20"/>
                <w:lang w:val="bg-BG"/>
              </w:rPr>
            </w:pPr>
            <w:r>
              <w:rPr>
                <w:rFonts w:ascii="Verdana" w:hAnsi="Verdana"/>
                <w:sz w:val="20"/>
                <w:szCs w:val="20"/>
                <w:lang w:val="bg-BG"/>
              </w:rPr>
              <w:t>-</w:t>
            </w:r>
          </w:p>
          <w:p w14:paraId="1ECAE641" w14:textId="34803067" w:rsidR="004022C9" w:rsidRDefault="004022C9" w:rsidP="004022C9">
            <w:pPr>
              <w:rPr>
                <w:rFonts w:ascii="Verdana" w:hAnsi="Verdana"/>
                <w:sz w:val="20"/>
                <w:szCs w:val="20"/>
                <w:lang w:val="bg-BG"/>
              </w:rPr>
            </w:pPr>
          </w:p>
          <w:p w14:paraId="34CDA926" w14:textId="47222FD3" w:rsidR="004022C9" w:rsidRDefault="004022C9" w:rsidP="004022C9">
            <w:pPr>
              <w:rPr>
                <w:rFonts w:ascii="Verdana" w:hAnsi="Verdana"/>
                <w:sz w:val="20"/>
                <w:szCs w:val="20"/>
                <w:lang w:val="bg-BG"/>
              </w:rPr>
            </w:pPr>
          </w:p>
          <w:p w14:paraId="05917CCF" w14:textId="6FF877C2" w:rsidR="004022C9" w:rsidRDefault="004022C9" w:rsidP="004022C9">
            <w:pPr>
              <w:rPr>
                <w:rFonts w:ascii="Verdana" w:hAnsi="Verdana"/>
                <w:sz w:val="20"/>
                <w:szCs w:val="20"/>
                <w:lang w:val="bg-BG"/>
              </w:rPr>
            </w:pPr>
          </w:p>
          <w:p w14:paraId="2A17466A" w14:textId="698CF15C" w:rsidR="004022C9" w:rsidRDefault="004022C9" w:rsidP="004022C9">
            <w:pPr>
              <w:rPr>
                <w:rFonts w:ascii="Verdana" w:hAnsi="Verdana"/>
                <w:sz w:val="20"/>
                <w:szCs w:val="20"/>
                <w:lang w:val="bg-BG"/>
              </w:rPr>
            </w:pPr>
          </w:p>
          <w:p w14:paraId="5F144504" w14:textId="6C896764" w:rsidR="004022C9" w:rsidRDefault="004022C9" w:rsidP="004022C9">
            <w:pPr>
              <w:rPr>
                <w:rFonts w:ascii="Verdana" w:hAnsi="Verdana"/>
                <w:sz w:val="20"/>
                <w:szCs w:val="20"/>
                <w:lang w:val="bg-BG"/>
              </w:rPr>
            </w:pPr>
          </w:p>
          <w:p w14:paraId="6E504CA1" w14:textId="13D26297" w:rsidR="004022C9" w:rsidRDefault="004022C9" w:rsidP="004022C9">
            <w:pPr>
              <w:rPr>
                <w:rFonts w:ascii="Verdana" w:hAnsi="Verdana"/>
                <w:sz w:val="20"/>
                <w:szCs w:val="20"/>
                <w:lang w:val="bg-BG"/>
              </w:rPr>
            </w:pPr>
          </w:p>
          <w:p w14:paraId="091CFC7F" w14:textId="6EEA4D1E" w:rsidR="004022C9" w:rsidRDefault="004022C9" w:rsidP="004022C9">
            <w:pPr>
              <w:rPr>
                <w:rFonts w:ascii="Verdana" w:hAnsi="Verdana"/>
                <w:sz w:val="20"/>
                <w:szCs w:val="20"/>
                <w:lang w:val="bg-BG"/>
              </w:rPr>
            </w:pPr>
          </w:p>
          <w:p w14:paraId="2D9D7B8D" w14:textId="6274A5F7" w:rsidR="004022C9" w:rsidRDefault="004022C9" w:rsidP="004022C9">
            <w:pPr>
              <w:rPr>
                <w:rFonts w:ascii="Verdana" w:hAnsi="Verdana"/>
                <w:sz w:val="20"/>
                <w:szCs w:val="20"/>
                <w:lang w:val="bg-BG"/>
              </w:rPr>
            </w:pPr>
          </w:p>
          <w:p w14:paraId="7AB95759" w14:textId="529A778C" w:rsidR="004022C9" w:rsidRPr="00155DAD" w:rsidRDefault="004022C9" w:rsidP="004022C9">
            <w:pPr>
              <w:rPr>
                <w:rFonts w:ascii="Verdana" w:hAnsi="Verdana"/>
                <w:sz w:val="20"/>
                <w:szCs w:val="20"/>
                <w:lang w:val="bg-BG"/>
              </w:rPr>
            </w:pPr>
            <w:r>
              <w:rPr>
                <w:rFonts w:ascii="Verdana" w:hAnsi="Verdana"/>
                <w:sz w:val="20"/>
                <w:szCs w:val="20"/>
                <w:lang w:val="bg-BG"/>
              </w:rPr>
              <w:t>-</w:t>
            </w:r>
          </w:p>
          <w:p w14:paraId="1875DE02" w14:textId="77777777" w:rsidR="004022C9" w:rsidRPr="00155DAD" w:rsidRDefault="004022C9" w:rsidP="004022C9">
            <w:pPr>
              <w:rPr>
                <w:rFonts w:ascii="Verdana" w:hAnsi="Verdana"/>
                <w:sz w:val="20"/>
                <w:szCs w:val="20"/>
                <w:lang w:val="bg-BG"/>
              </w:rPr>
            </w:pPr>
          </w:p>
          <w:p w14:paraId="268A5049" w14:textId="04F13860" w:rsidR="004022C9" w:rsidRPr="00155DAD" w:rsidRDefault="004022C9" w:rsidP="004022C9">
            <w:pPr>
              <w:rPr>
                <w:rFonts w:ascii="Verdana" w:hAnsi="Verdana"/>
                <w:sz w:val="20"/>
                <w:szCs w:val="20"/>
                <w:lang w:val="bg-BG"/>
              </w:rPr>
            </w:pPr>
          </w:p>
        </w:tc>
        <w:tc>
          <w:tcPr>
            <w:tcW w:w="1990" w:type="dxa"/>
            <w:gridSpan w:val="2"/>
            <w:shd w:val="clear" w:color="auto" w:fill="FFFFFF" w:themeFill="background1"/>
          </w:tcPr>
          <w:p w14:paraId="2336C9E0" w14:textId="77777777" w:rsidR="004022C9" w:rsidRPr="00155DAD" w:rsidRDefault="004022C9" w:rsidP="004022C9">
            <w:pPr>
              <w:rPr>
                <w:rFonts w:ascii="Verdana" w:hAnsi="Verdana"/>
                <w:sz w:val="20"/>
                <w:szCs w:val="20"/>
                <w:lang w:val="bg-BG"/>
              </w:rPr>
            </w:pPr>
          </w:p>
          <w:p w14:paraId="07EB698D" w14:textId="77777777" w:rsidR="004022C9" w:rsidRPr="00155DAD" w:rsidRDefault="004022C9" w:rsidP="004022C9">
            <w:pPr>
              <w:rPr>
                <w:rFonts w:ascii="Verdana" w:hAnsi="Verdana"/>
                <w:sz w:val="20"/>
                <w:szCs w:val="20"/>
                <w:lang w:val="bg-BG"/>
              </w:rPr>
            </w:pPr>
          </w:p>
          <w:p w14:paraId="6D3CEB29" w14:textId="77777777" w:rsidR="004022C9" w:rsidRPr="00155DAD" w:rsidRDefault="004022C9" w:rsidP="004022C9">
            <w:pPr>
              <w:rPr>
                <w:rFonts w:ascii="Verdana" w:hAnsi="Verdana"/>
                <w:sz w:val="20"/>
                <w:szCs w:val="20"/>
                <w:lang w:val="bg-BG"/>
              </w:rPr>
            </w:pPr>
          </w:p>
          <w:p w14:paraId="551672CA" w14:textId="77777777" w:rsidR="004022C9" w:rsidRPr="00155DAD" w:rsidRDefault="004022C9" w:rsidP="004022C9">
            <w:pPr>
              <w:rPr>
                <w:rFonts w:ascii="Verdana" w:hAnsi="Verdana"/>
                <w:sz w:val="20"/>
                <w:szCs w:val="20"/>
                <w:lang w:val="bg-BG"/>
              </w:rPr>
            </w:pPr>
          </w:p>
          <w:p w14:paraId="593E82A0" w14:textId="77777777" w:rsidR="004022C9" w:rsidRPr="00155DAD" w:rsidRDefault="004022C9" w:rsidP="004022C9">
            <w:pPr>
              <w:rPr>
                <w:rFonts w:ascii="Verdana" w:hAnsi="Verdana"/>
                <w:sz w:val="20"/>
                <w:szCs w:val="20"/>
                <w:lang w:val="bg-BG"/>
              </w:rPr>
            </w:pPr>
          </w:p>
          <w:p w14:paraId="4E262CC2" w14:textId="77777777" w:rsidR="004022C9" w:rsidRPr="00155DAD" w:rsidRDefault="004022C9" w:rsidP="004022C9">
            <w:pPr>
              <w:rPr>
                <w:rFonts w:ascii="Verdana" w:hAnsi="Verdana"/>
                <w:sz w:val="20"/>
                <w:szCs w:val="20"/>
                <w:lang w:val="bg-BG"/>
              </w:rPr>
            </w:pPr>
          </w:p>
          <w:p w14:paraId="298FF940" w14:textId="77777777" w:rsidR="004022C9" w:rsidRPr="00155DAD" w:rsidRDefault="004022C9" w:rsidP="004022C9">
            <w:pPr>
              <w:rPr>
                <w:rFonts w:ascii="Verdana" w:hAnsi="Verdana"/>
                <w:sz w:val="20"/>
                <w:szCs w:val="20"/>
                <w:lang w:val="bg-BG"/>
              </w:rPr>
            </w:pPr>
          </w:p>
          <w:p w14:paraId="1359DFDF" w14:textId="77777777" w:rsidR="004022C9" w:rsidRPr="00155DAD" w:rsidRDefault="004022C9" w:rsidP="004022C9">
            <w:pPr>
              <w:rPr>
                <w:rFonts w:ascii="Verdana" w:hAnsi="Verdana"/>
                <w:sz w:val="20"/>
                <w:szCs w:val="20"/>
                <w:lang w:val="bg-BG"/>
              </w:rPr>
            </w:pPr>
          </w:p>
          <w:p w14:paraId="79EE3CC2"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Бюджет на общините/ОПУ</w:t>
            </w:r>
          </w:p>
          <w:p w14:paraId="439DDB02" w14:textId="77777777" w:rsidR="004022C9" w:rsidRPr="00155DAD" w:rsidRDefault="004022C9" w:rsidP="004022C9">
            <w:pPr>
              <w:rPr>
                <w:rFonts w:ascii="Verdana" w:hAnsi="Verdana"/>
                <w:sz w:val="20"/>
                <w:szCs w:val="20"/>
                <w:lang w:val="bg-BG"/>
              </w:rPr>
            </w:pPr>
          </w:p>
          <w:p w14:paraId="19E7B15F" w14:textId="77777777" w:rsidR="004022C9" w:rsidRPr="00155DAD" w:rsidRDefault="004022C9" w:rsidP="004022C9">
            <w:pPr>
              <w:rPr>
                <w:rFonts w:ascii="Verdana" w:hAnsi="Verdana"/>
                <w:sz w:val="20"/>
                <w:szCs w:val="20"/>
                <w:lang w:val="bg-BG"/>
              </w:rPr>
            </w:pPr>
          </w:p>
          <w:p w14:paraId="688C5496" w14:textId="77777777" w:rsidR="004022C9" w:rsidRPr="00155DAD" w:rsidRDefault="004022C9" w:rsidP="004022C9">
            <w:pPr>
              <w:rPr>
                <w:rFonts w:ascii="Verdana" w:hAnsi="Verdana"/>
                <w:sz w:val="20"/>
                <w:szCs w:val="20"/>
                <w:lang w:val="bg-BG"/>
              </w:rPr>
            </w:pPr>
          </w:p>
          <w:p w14:paraId="6A95FED8" w14:textId="77777777" w:rsidR="004022C9" w:rsidRPr="00155DAD" w:rsidRDefault="004022C9" w:rsidP="004022C9">
            <w:pPr>
              <w:rPr>
                <w:rFonts w:ascii="Verdana" w:hAnsi="Verdana"/>
                <w:sz w:val="20"/>
                <w:szCs w:val="20"/>
                <w:lang w:val="bg-BG"/>
              </w:rPr>
            </w:pPr>
          </w:p>
          <w:p w14:paraId="175E8414" w14:textId="7DF4F91E" w:rsidR="004022C9" w:rsidRPr="00155DAD" w:rsidRDefault="004022C9" w:rsidP="004022C9">
            <w:pPr>
              <w:rPr>
                <w:rFonts w:ascii="Verdana" w:hAnsi="Verdana"/>
                <w:sz w:val="20"/>
                <w:szCs w:val="20"/>
                <w:lang w:val="bg-BG"/>
              </w:rPr>
            </w:pPr>
          </w:p>
          <w:p w14:paraId="1FFDC46A" w14:textId="0982DE9A" w:rsidR="004022C9" w:rsidRPr="00155DAD" w:rsidRDefault="004022C9" w:rsidP="004022C9">
            <w:pPr>
              <w:rPr>
                <w:rFonts w:ascii="Verdana" w:hAnsi="Verdana"/>
                <w:sz w:val="20"/>
                <w:szCs w:val="20"/>
                <w:lang w:val="bg-BG"/>
              </w:rPr>
            </w:pPr>
          </w:p>
        </w:tc>
        <w:tc>
          <w:tcPr>
            <w:tcW w:w="1990" w:type="dxa"/>
            <w:gridSpan w:val="2"/>
            <w:shd w:val="clear" w:color="auto" w:fill="FFFFFF" w:themeFill="background1"/>
          </w:tcPr>
          <w:p w14:paraId="6564E57B" w14:textId="77777777" w:rsidR="004022C9" w:rsidRPr="00155DAD" w:rsidRDefault="004022C9" w:rsidP="004022C9">
            <w:pPr>
              <w:rPr>
                <w:rFonts w:ascii="Verdana" w:hAnsi="Verdana"/>
                <w:sz w:val="20"/>
                <w:szCs w:val="20"/>
                <w:lang w:val="bg-BG"/>
              </w:rPr>
            </w:pPr>
          </w:p>
          <w:p w14:paraId="6AC48AC1" w14:textId="77777777" w:rsidR="004022C9" w:rsidRPr="00155DAD" w:rsidRDefault="004022C9" w:rsidP="004022C9">
            <w:pPr>
              <w:rPr>
                <w:rFonts w:ascii="Verdana" w:hAnsi="Verdana"/>
                <w:sz w:val="20"/>
                <w:szCs w:val="20"/>
                <w:lang w:val="bg-BG"/>
              </w:rPr>
            </w:pPr>
          </w:p>
          <w:p w14:paraId="110BFD9C" w14:textId="77777777" w:rsidR="004022C9" w:rsidRPr="00155DAD" w:rsidRDefault="004022C9" w:rsidP="004022C9">
            <w:pPr>
              <w:rPr>
                <w:rFonts w:ascii="Verdana" w:hAnsi="Verdana"/>
                <w:sz w:val="20"/>
                <w:szCs w:val="20"/>
                <w:lang w:val="bg-BG"/>
              </w:rPr>
            </w:pPr>
          </w:p>
          <w:p w14:paraId="140D07F1" w14:textId="77777777" w:rsidR="004022C9" w:rsidRPr="00155DAD" w:rsidRDefault="004022C9" w:rsidP="004022C9">
            <w:pPr>
              <w:rPr>
                <w:rFonts w:ascii="Verdana" w:hAnsi="Verdana"/>
                <w:sz w:val="20"/>
                <w:szCs w:val="20"/>
                <w:lang w:val="bg-BG"/>
              </w:rPr>
            </w:pPr>
          </w:p>
          <w:p w14:paraId="52F659DA" w14:textId="77777777" w:rsidR="004022C9" w:rsidRPr="00155DAD" w:rsidRDefault="004022C9" w:rsidP="004022C9">
            <w:pPr>
              <w:rPr>
                <w:rFonts w:ascii="Verdana" w:hAnsi="Verdana"/>
                <w:sz w:val="20"/>
                <w:szCs w:val="20"/>
                <w:lang w:val="bg-BG"/>
              </w:rPr>
            </w:pPr>
          </w:p>
          <w:p w14:paraId="4FE1EDF7" w14:textId="77777777" w:rsidR="004022C9" w:rsidRPr="00155DAD" w:rsidRDefault="004022C9" w:rsidP="004022C9">
            <w:pPr>
              <w:rPr>
                <w:rFonts w:ascii="Verdana" w:hAnsi="Verdana"/>
                <w:sz w:val="20"/>
                <w:szCs w:val="20"/>
                <w:lang w:val="bg-BG"/>
              </w:rPr>
            </w:pPr>
          </w:p>
          <w:p w14:paraId="2972FA8B" w14:textId="77777777" w:rsidR="004022C9" w:rsidRPr="00155DAD" w:rsidRDefault="004022C9" w:rsidP="004022C9">
            <w:pPr>
              <w:rPr>
                <w:rFonts w:ascii="Verdana" w:hAnsi="Verdana"/>
                <w:sz w:val="20"/>
                <w:szCs w:val="20"/>
                <w:lang w:val="bg-BG"/>
              </w:rPr>
            </w:pPr>
          </w:p>
          <w:p w14:paraId="3B0269DB" w14:textId="77777777" w:rsidR="004022C9" w:rsidRPr="00155DAD" w:rsidRDefault="004022C9" w:rsidP="004022C9">
            <w:pPr>
              <w:rPr>
                <w:rFonts w:ascii="Verdana" w:hAnsi="Verdana"/>
                <w:sz w:val="20"/>
                <w:szCs w:val="20"/>
                <w:lang w:val="bg-BG"/>
              </w:rPr>
            </w:pPr>
          </w:p>
          <w:p w14:paraId="66A3DBB6"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Обучен персонал</w:t>
            </w:r>
          </w:p>
          <w:p w14:paraId="3730B733" w14:textId="77777777" w:rsidR="004022C9" w:rsidRPr="00155DAD" w:rsidRDefault="004022C9" w:rsidP="004022C9">
            <w:pPr>
              <w:rPr>
                <w:rFonts w:ascii="Verdana" w:hAnsi="Verdana"/>
                <w:sz w:val="20"/>
                <w:szCs w:val="20"/>
                <w:lang w:val="bg-BG"/>
              </w:rPr>
            </w:pPr>
          </w:p>
          <w:p w14:paraId="6FB4424E" w14:textId="5C460BEC" w:rsidR="004022C9" w:rsidRPr="00155DAD" w:rsidRDefault="004022C9" w:rsidP="004022C9">
            <w:pPr>
              <w:rPr>
                <w:rFonts w:ascii="Verdana" w:hAnsi="Verdana"/>
                <w:sz w:val="20"/>
                <w:szCs w:val="20"/>
                <w:lang w:val="bg-BG"/>
              </w:rPr>
            </w:pPr>
            <w:r w:rsidRPr="00155DAD">
              <w:rPr>
                <w:rFonts w:ascii="Verdana" w:hAnsi="Verdana"/>
                <w:sz w:val="20"/>
                <w:szCs w:val="20"/>
                <w:lang w:val="bg-BG"/>
              </w:rPr>
              <w:t>Подобрена материално-техническата база в общините/ОПУ</w:t>
            </w:r>
          </w:p>
          <w:p w14:paraId="71609987" w14:textId="77777777" w:rsidR="004022C9" w:rsidRPr="00155DAD" w:rsidRDefault="004022C9" w:rsidP="004022C9">
            <w:pPr>
              <w:rPr>
                <w:rFonts w:ascii="Verdana" w:hAnsi="Verdana"/>
                <w:sz w:val="20"/>
                <w:szCs w:val="20"/>
                <w:lang w:val="bg-BG"/>
              </w:rPr>
            </w:pPr>
          </w:p>
        </w:tc>
        <w:tc>
          <w:tcPr>
            <w:tcW w:w="1705" w:type="dxa"/>
            <w:shd w:val="clear" w:color="auto" w:fill="FFFFFF" w:themeFill="background1"/>
          </w:tcPr>
          <w:p w14:paraId="21EEBF2A" w14:textId="77777777" w:rsidR="004022C9" w:rsidRPr="00155DAD" w:rsidRDefault="004022C9" w:rsidP="004022C9">
            <w:pPr>
              <w:rPr>
                <w:rFonts w:ascii="Verdana" w:hAnsi="Verdana"/>
                <w:sz w:val="20"/>
                <w:szCs w:val="20"/>
                <w:lang w:val="bg-BG"/>
              </w:rPr>
            </w:pPr>
          </w:p>
          <w:p w14:paraId="5F28701E" w14:textId="77777777" w:rsidR="004022C9" w:rsidRPr="00155DAD" w:rsidRDefault="004022C9" w:rsidP="004022C9">
            <w:pPr>
              <w:rPr>
                <w:rFonts w:ascii="Verdana" w:hAnsi="Verdana"/>
                <w:sz w:val="20"/>
                <w:szCs w:val="20"/>
                <w:lang w:val="bg-BG"/>
              </w:rPr>
            </w:pPr>
          </w:p>
          <w:p w14:paraId="2D622224" w14:textId="77777777" w:rsidR="004022C9" w:rsidRPr="00155DAD" w:rsidRDefault="004022C9" w:rsidP="004022C9">
            <w:pPr>
              <w:rPr>
                <w:rFonts w:ascii="Verdana" w:hAnsi="Verdana"/>
                <w:sz w:val="20"/>
                <w:szCs w:val="20"/>
                <w:lang w:val="bg-BG"/>
              </w:rPr>
            </w:pPr>
          </w:p>
          <w:p w14:paraId="28C4807E" w14:textId="77777777" w:rsidR="004022C9" w:rsidRPr="00155DAD" w:rsidRDefault="004022C9" w:rsidP="004022C9">
            <w:pPr>
              <w:rPr>
                <w:rFonts w:ascii="Verdana" w:hAnsi="Verdana"/>
                <w:sz w:val="20"/>
                <w:szCs w:val="20"/>
                <w:lang w:val="bg-BG"/>
              </w:rPr>
            </w:pPr>
          </w:p>
          <w:p w14:paraId="15822B35" w14:textId="77777777" w:rsidR="004022C9" w:rsidRPr="00155DAD" w:rsidRDefault="004022C9" w:rsidP="004022C9">
            <w:pPr>
              <w:rPr>
                <w:rFonts w:ascii="Verdana" w:hAnsi="Verdana"/>
                <w:sz w:val="20"/>
                <w:szCs w:val="20"/>
                <w:lang w:val="bg-BG"/>
              </w:rPr>
            </w:pPr>
          </w:p>
          <w:p w14:paraId="3DC04408" w14:textId="77777777" w:rsidR="004022C9" w:rsidRPr="00155DAD" w:rsidRDefault="004022C9" w:rsidP="004022C9">
            <w:pPr>
              <w:rPr>
                <w:rFonts w:ascii="Verdana" w:hAnsi="Verdana"/>
                <w:sz w:val="20"/>
                <w:szCs w:val="20"/>
                <w:lang w:val="bg-BG"/>
              </w:rPr>
            </w:pPr>
          </w:p>
          <w:p w14:paraId="13FEAE17" w14:textId="77777777" w:rsidR="004022C9" w:rsidRPr="00155DAD" w:rsidRDefault="004022C9" w:rsidP="004022C9">
            <w:pPr>
              <w:rPr>
                <w:rFonts w:ascii="Verdana" w:hAnsi="Verdana"/>
                <w:sz w:val="20"/>
                <w:szCs w:val="20"/>
                <w:lang w:val="bg-BG"/>
              </w:rPr>
            </w:pPr>
          </w:p>
          <w:p w14:paraId="2C697143" w14:textId="77777777" w:rsidR="004022C9" w:rsidRPr="00155DAD" w:rsidRDefault="004022C9" w:rsidP="004022C9">
            <w:pPr>
              <w:rPr>
                <w:rFonts w:ascii="Verdana" w:hAnsi="Verdana"/>
                <w:sz w:val="20"/>
                <w:szCs w:val="20"/>
                <w:lang w:val="bg-BG"/>
              </w:rPr>
            </w:pPr>
          </w:p>
          <w:p w14:paraId="5A9A9D0F"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Изпълнени мерки за подсигуряване на дейността;</w:t>
            </w:r>
          </w:p>
          <w:p w14:paraId="7C10F54C" w14:textId="77777777" w:rsidR="004022C9" w:rsidRPr="00155DAD" w:rsidRDefault="004022C9" w:rsidP="004022C9">
            <w:pPr>
              <w:rPr>
                <w:rFonts w:ascii="Verdana" w:hAnsi="Verdana"/>
                <w:sz w:val="20"/>
                <w:szCs w:val="20"/>
                <w:lang w:val="bg-BG"/>
              </w:rPr>
            </w:pPr>
          </w:p>
          <w:p w14:paraId="4DB0C31A" w14:textId="4EDC7F6A" w:rsidR="004022C9" w:rsidRPr="00155DAD" w:rsidRDefault="004022C9" w:rsidP="004022C9">
            <w:pPr>
              <w:rPr>
                <w:rFonts w:ascii="Verdana" w:hAnsi="Verdana"/>
                <w:sz w:val="20"/>
                <w:szCs w:val="20"/>
                <w:lang w:val="bg-BG"/>
              </w:rPr>
            </w:pPr>
            <w:r w:rsidRPr="00155DAD">
              <w:rPr>
                <w:rFonts w:ascii="Verdana" w:hAnsi="Verdana"/>
                <w:sz w:val="20"/>
                <w:szCs w:val="20"/>
                <w:lang w:val="bg-BG"/>
              </w:rPr>
              <w:t>Бр. лица с повишена квалификация</w:t>
            </w:r>
          </w:p>
          <w:p w14:paraId="39DD3EE9" w14:textId="77777777" w:rsidR="004022C9" w:rsidRDefault="004022C9" w:rsidP="004022C9">
            <w:pPr>
              <w:rPr>
                <w:rFonts w:ascii="Verdana" w:hAnsi="Verdana"/>
                <w:sz w:val="20"/>
                <w:szCs w:val="20"/>
                <w:lang w:val="bg-BG"/>
              </w:rPr>
            </w:pPr>
          </w:p>
          <w:p w14:paraId="7B0746B5" w14:textId="77777777" w:rsidR="004022C9" w:rsidRDefault="004022C9" w:rsidP="004022C9">
            <w:pPr>
              <w:rPr>
                <w:rFonts w:ascii="Verdana" w:hAnsi="Verdana"/>
                <w:sz w:val="20"/>
                <w:szCs w:val="20"/>
                <w:lang w:val="bg-BG"/>
              </w:rPr>
            </w:pPr>
          </w:p>
          <w:p w14:paraId="642AE710" w14:textId="45A8E288" w:rsidR="004022C9" w:rsidRPr="00155DAD" w:rsidRDefault="004022C9" w:rsidP="004022C9">
            <w:pPr>
              <w:rPr>
                <w:rFonts w:ascii="Verdana" w:hAnsi="Verdana"/>
                <w:sz w:val="20"/>
                <w:szCs w:val="20"/>
                <w:lang w:val="bg-BG"/>
              </w:rPr>
            </w:pPr>
          </w:p>
        </w:tc>
        <w:tc>
          <w:tcPr>
            <w:tcW w:w="1563" w:type="dxa"/>
            <w:shd w:val="clear" w:color="auto" w:fill="FFFFFF" w:themeFill="background1"/>
          </w:tcPr>
          <w:p w14:paraId="5CEF34D7" w14:textId="77777777" w:rsidR="004022C9" w:rsidRPr="00155DAD" w:rsidRDefault="004022C9" w:rsidP="004022C9">
            <w:pPr>
              <w:rPr>
                <w:rFonts w:ascii="Verdana" w:hAnsi="Verdana"/>
                <w:sz w:val="20"/>
                <w:szCs w:val="20"/>
                <w:lang w:val="bg-BG"/>
              </w:rPr>
            </w:pPr>
          </w:p>
          <w:p w14:paraId="5FCB08C0" w14:textId="77777777" w:rsidR="004022C9" w:rsidRPr="00155DAD" w:rsidRDefault="004022C9" w:rsidP="004022C9">
            <w:pPr>
              <w:rPr>
                <w:rFonts w:ascii="Verdana" w:hAnsi="Verdana"/>
                <w:sz w:val="20"/>
                <w:szCs w:val="20"/>
                <w:lang w:val="bg-BG"/>
              </w:rPr>
            </w:pPr>
          </w:p>
          <w:p w14:paraId="0B1B9621" w14:textId="77777777" w:rsidR="004022C9" w:rsidRPr="00155DAD" w:rsidRDefault="004022C9" w:rsidP="004022C9">
            <w:pPr>
              <w:rPr>
                <w:rFonts w:ascii="Verdana" w:hAnsi="Verdana"/>
                <w:sz w:val="20"/>
                <w:szCs w:val="20"/>
                <w:lang w:val="bg-BG"/>
              </w:rPr>
            </w:pPr>
          </w:p>
          <w:p w14:paraId="3C5B2470" w14:textId="77777777" w:rsidR="004022C9" w:rsidRPr="00155DAD" w:rsidRDefault="004022C9" w:rsidP="004022C9">
            <w:pPr>
              <w:rPr>
                <w:rFonts w:ascii="Verdana" w:hAnsi="Verdana"/>
                <w:sz w:val="20"/>
                <w:szCs w:val="20"/>
                <w:lang w:val="bg-BG"/>
              </w:rPr>
            </w:pPr>
          </w:p>
          <w:p w14:paraId="0F91BC39" w14:textId="77777777" w:rsidR="004022C9" w:rsidRPr="00155DAD" w:rsidRDefault="004022C9" w:rsidP="004022C9">
            <w:pPr>
              <w:rPr>
                <w:rFonts w:ascii="Verdana" w:hAnsi="Verdana"/>
                <w:sz w:val="20"/>
                <w:szCs w:val="20"/>
                <w:lang w:val="bg-BG"/>
              </w:rPr>
            </w:pPr>
          </w:p>
          <w:p w14:paraId="64EEA0E2" w14:textId="77777777" w:rsidR="004022C9" w:rsidRPr="00155DAD" w:rsidRDefault="004022C9" w:rsidP="004022C9">
            <w:pPr>
              <w:rPr>
                <w:rFonts w:ascii="Verdana" w:hAnsi="Verdana"/>
                <w:sz w:val="20"/>
                <w:szCs w:val="20"/>
                <w:lang w:val="bg-BG"/>
              </w:rPr>
            </w:pPr>
          </w:p>
          <w:p w14:paraId="319EF790" w14:textId="77777777" w:rsidR="004022C9" w:rsidRPr="00155DAD" w:rsidRDefault="004022C9" w:rsidP="004022C9">
            <w:pPr>
              <w:rPr>
                <w:rFonts w:ascii="Verdana" w:hAnsi="Verdana"/>
                <w:sz w:val="20"/>
                <w:szCs w:val="20"/>
                <w:lang w:val="bg-BG"/>
              </w:rPr>
            </w:pPr>
          </w:p>
          <w:p w14:paraId="3A8C13A6" w14:textId="77777777" w:rsidR="004022C9" w:rsidRPr="00155DAD" w:rsidRDefault="004022C9" w:rsidP="004022C9">
            <w:pPr>
              <w:rPr>
                <w:rFonts w:ascii="Verdana" w:hAnsi="Verdana"/>
                <w:sz w:val="20"/>
                <w:szCs w:val="20"/>
                <w:lang w:val="bg-BG"/>
              </w:rPr>
            </w:pPr>
          </w:p>
          <w:p w14:paraId="2ADA93F5" w14:textId="562E51F2" w:rsidR="004022C9" w:rsidRDefault="004022C9" w:rsidP="004022C9">
            <w:pPr>
              <w:rPr>
                <w:rFonts w:ascii="Verdana" w:hAnsi="Verdana"/>
                <w:sz w:val="20"/>
                <w:szCs w:val="20"/>
                <w:lang w:val="bg-BG"/>
              </w:rPr>
            </w:pPr>
            <w:r w:rsidRPr="00155DAD">
              <w:rPr>
                <w:rFonts w:ascii="Verdana" w:hAnsi="Verdana"/>
                <w:sz w:val="20"/>
                <w:szCs w:val="20"/>
                <w:lang w:val="bg-BG"/>
              </w:rPr>
              <w:t>Общини, ОПУ</w:t>
            </w:r>
          </w:p>
          <w:p w14:paraId="4A0AA07B" w14:textId="22207310" w:rsidR="004022C9" w:rsidRDefault="004022C9" w:rsidP="004022C9">
            <w:pPr>
              <w:rPr>
                <w:rFonts w:ascii="Verdana" w:hAnsi="Verdana"/>
                <w:sz w:val="20"/>
                <w:szCs w:val="20"/>
                <w:lang w:val="bg-BG"/>
              </w:rPr>
            </w:pPr>
          </w:p>
          <w:p w14:paraId="51EAEA07" w14:textId="11B7F8A3" w:rsidR="004022C9" w:rsidRDefault="004022C9" w:rsidP="004022C9">
            <w:pPr>
              <w:rPr>
                <w:rFonts w:ascii="Verdana" w:hAnsi="Verdana"/>
                <w:sz w:val="20"/>
                <w:szCs w:val="20"/>
                <w:lang w:val="bg-BG"/>
              </w:rPr>
            </w:pPr>
          </w:p>
          <w:p w14:paraId="59CA3CCF" w14:textId="1998242B" w:rsidR="004022C9" w:rsidRDefault="004022C9" w:rsidP="004022C9">
            <w:pPr>
              <w:rPr>
                <w:rFonts w:ascii="Verdana" w:hAnsi="Verdana"/>
                <w:sz w:val="20"/>
                <w:szCs w:val="20"/>
                <w:lang w:val="bg-BG"/>
              </w:rPr>
            </w:pPr>
          </w:p>
          <w:p w14:paraId="7CB03679" w14:textId="373224B4" w:rsidR="004022C9" w:rsidRDefault="004022C9" w:rsidP="004022C9">
            <w:pPr>
              <w:rPr>
                <w:rFonts w:ascii="Verdana" w:hAnsi="Verdana"/>
                <w:sz w:val="20"/>
                <w:szCs w:val="20"/>
                <w:lang w:val="bg-BG"/>
              </w:rPr>
            </w:pPr>
          </w:p>
          <w:p w14:paraId="19B6EF8D" w14:textId="3B5A2E5F" w:rsidR="004022C9" w:rsidRDefault="004022C9" w:rsidP="004022C9">
            <w:pPr>
              <w:rPr>
                <w:rFonts w:ascii="Verdana" w:hAnsi="Verdana"/>
                <w:sz w:val="20"/>
                <w:szCs w:val="20"/>
                <w:lang w:val="bg-BG"/>
              </w:rPr>
            </w:pPr>
          </w:p>
          <w:p w14:paraId="0DB1D68B" w14:textId="7038834D" w:rsidR="004022C9" w:rsidRDefault="004022C9" w:rsidP="004022C9">
            <w:pPr>
              <w:rPr>
                <w:rFonts w:ascii="Verdana" w:hAnsi="Verdana"/>
                <w:sz w:val="20"/>
                <w:szCs w:val="20"/>
                <w:lang w:val="bg-BG"/>
              </w:rPr>
            </w:pPr>
          </w:p>
          <w:p w14:paraId="43122273" w14:textId="1507B17A" w:rsidR="004022C9" w:rsidRDefault="004022C9" w:rsidP="004022C9">
            <w:pPr>
              <w:rPr>
                <w:rFonts w:ascii="Verdana" w:hAnsi="Verdana"/>
                <w:sz w:val="20"/>
                <w:szCs w:val="20"/>
                <w:lang w:val="bg-BG"/>
              </w:rPr>
            </w:pPr>
          </w:p>
          <w:p w14:paraId="63306438" w14:textId="1ADAA688" w:rsidR="004022C9" w:rsidRDefault="004022C9" w:rsidP="004022C9">
            <w:pPr>
              <w:rPr>
                <w:rFonts w:ascii="Verdana" w:hAnsi="Verdana"/>
                <w:sz w:val="20"/>
                <w:szCs w:val="20"/>
                <w:lang w:val="bg-BG"/>
              </w:rPr>
            </w:pPr>
          </w:p>
          <w:p w14:paraId="51335FE2" w14:textId="20960F67" w:rsidR="004022C9" w:rsidRPr="008455A5" w:rsidRDefault="004022C9" w:rsidP="004022C9">
            <w:pPr>
              <w:rPr>
                <w:rFonts w:ascii="Verdana" w:hAnsi="Verdana"/>
                <w:sz w:val="20"/>
                <w:szCs w:val="20"/>
                <w:lang w:val="bg-BG"/>
              </w:rPr>
            </w:pPr>
          </w:p>
          <w:p w14:paraId="37D99AC4" w14:textId="2A2B1213" w:rsidR="004022C9" w:rsidRPr="008455A5" w:rsidRDefault="004022C9" w:rsidP="004022C9">
            <w:pPr>
              <w:rPr>
                <w:rFonts w:ascii="Verdana" w:hAnsi="Verdana"/>
                <w:sz w:val="20"/>
                <w:szCs w:val="20"/>
                <w:lang w:val="bg-BG"/>
              </w:rPr>
            </w:pPr>
          </w:p>
          <w:p w14:paraId="59B5EECE" w14:textId="5DE12EAD" w:rsidR="004022C9" w:rsidRPr="00EF1A6D" w:rsidRDefault="004022C9" w:rsidP="004022C9">
            <w:pPr>
              <w:rPr>
                <w:rFonts w:ascii="Verdana" w:hAnsi="Verdana"/>
                <w:sz w:val="20"/>
                <w:szCs w:val="20"/>
                <w:lang w:val="bg-BG"/>
              </w:rPr>
            </w:pPr>
            <w:r w:rsidRPr="00514927">
              <w:rPr>
                <w:rFonts w:ascii="Verdana" w:hAnsi="Verdana"/>
                <w:sz w:val="20"/>
                <w:szCs w:val="20"/>
                <w:u w:val="single"/>
                <w:lang w:val="bg-BG"/>
              </w:rPr>
              <w:t xml:space="preserve">Общини </w:t>
            </w:r>
            <w:r w:rsidR="00EF1A6D" w:rsidRPr="00EF1A6D">
              <w:rPr>
                <w:rFonts w:ascii="Verdana" w:hAnsi="Verdana"/>
                <w:sz w:val="20"/>
                <w:szCs w:val="20"/>
                <w:lang w:val="bg-BG"/>
              </w:rPr>
              <w:t>Димитровград</w:t>
            </w:r>
            <w:r w:rsidR="00EF1A6D">
              <w:rPr>
                <w:rFonts w:ascii="Verdana" w:hAnsi="Verdana"/>
                <w:sz w:val="20"/>
                <w:szCs w:val="20"/>
                <w:lang w:val="bg-BG"/>
              </w:rPr>
              <w:t xml:space="preserve">, </w:t>
            </w:r>
            <w:r w:rsidRPr="008455A5">
              <w:rPr>
                <w:rFonts w:ascii="Verdana" w:hAnsi="Verdana"/>
                <w:sz w:val="20"/>
                <w:szCs w:val="20"/>
                <w:lang w:val="bg-BG"/>
              </w:rPr>
              <w:t>Любимец</w:t>
            </w:r>
            <w:r w:rsidRPr="008455A5">
              <w:rPr>
                <w:rFonts w:ascii="Verdana" w:hAnsi="Verdana"/>
                <w:sz w:val="20"/>
                <w:szCs w:val="20"/>
              </w:rPr>
              <w:t xml:space="preserve">, </w:t>
            </w:r>
            <w:proofErr w:type="spellStart"/>
            <w:r w:rsidRPr="008455A5">
              <w:rPr>
                <w:rFonts w:ascii="Verdana" w:hAnsi="Verdana"/>
                <w:sz w:val="20"/>
                <w:szCs w:val="20"/>
              </w:rPr>
              <w:t>Симеоновград</w:t>
            </w:r>
            <w:proofErr w:type="spellEnd"/>
            <w:r w:rsidRPr="008455A5">
              <w:rPr>
                <w:rFonts w:ascii="Verdana" w:hAnsi="Verdana"/>
                <w:sz w:val="20"/>
                <w:szCs w:val="20"/>
                <w:lang w:val="bg-BG"/>
              </w:rPr>
              <w:t>, Харманли, Минерални</w:t>
            </w:r>
            <w:r w:rsidR="00EF1A6D">
              <w:rPr>
                <w:rFonts w:ascii="Verdana" w:hAnsi="Verdana"/>
                <w:sz w:val="20"/>
                <w:szCs w:val="20"/>
                <w:lang w:val="bg-BG"/>
              </w:rPr>
              <w:t>,</w:t>
            </w:r>
            <w:r w:rsidRPr="008455A5">
              <w:rPr>
                <w:rFonts w:ascii="Verdana" w:hAnsi="Verdana" w:cs="Calibri"/>
                <w:color w:val="404040"/>
                <w:sz w:val="20"/>
                <w:szCs w:val="20"/>
                <w:lang w:val="bg-BG"/>
              </w:rPr>
              <w:t xml:space="preserve"> С</w:t>
            </w:r>
            <w:r>
              <w:rPr>
                <w:rFonts w:ascii="Verdana" w:hAnsi="Verdana" w:cs="Calibri"/>
                <w:color w:val="404040"/>
                <w:sz w:val="20"/>
                <w:szCs w:val="20"/>
                <w:lang w:val="bg-BG"/>
              </w:rPr>
              <w:t>тамболово</w:t>
            </w:r>
            <w:r w:rsidR="00EF1A6D">
              <w:rPr>
                <w:rFonts w:ascii="Verdana" w:hAnsi="Verdana" w:cs="Calibri"/>
                <w:color w:val="404040"/>
                <w:sz w:val="20"/>
                <w:szCs w:val="20"/>
                <w:lang w:val="bg-BG"/>
              </w:rPr>
              <w:t>,</w:t>
            </w:r>
            <w:r w:rsidR="00EF1A6D">
              <w:t xml:space="preserve"> </w:t>
            </w:r>
            <w:r w:rsidR="00EF1A6D" w:rsidRPr="00EF1A6D">
              <w:rPr>
                <w:rFonts w:ascii="Verdana" w:hAnsi="Verdana" w:cs="Calibri"/>
                <w:color w:val="404040"/>
                <w:sz w:val="20"/>
                <w:szCs w:val="20"/>
                <w:lang w:val="bg-BG"/>
              </w:rPr>
              <w:t>Тополовград</w:t>
            </w:r>
            <w:r w:rsidR="00EF1A6D">
              <w:rPr>
                <w:rFonts w:ascii="Verdana" w:hAnsi="Verdana" w:cs="Calibri"/>
                <w:color w:val="404040"/>
                <w:sz w:val="20"/>
                <w:szCs w:val="20"/>
                <w:lang w:val="bg-BG"/>
              </w:rPr>
              <w:t xml:space="preserve"> </w:t>
            </w:r>
          </w:p>
          <w:p w14:paraId="49E2F6CE" w14:textId="77777777" w:rsidR="004022C9" w:rsidRDefault="004022C9" w:rsidP="004022C9">
            <w:pPr>
              <w:rPr>
                <w:rFonts w:ascii="Verdana" w:hAnsi="Verdana" w:cs="Calibri"/>
                <w:color w:val="404040"/>
                <w:sz w:val="20"/>
                <w:szCs w:val="20"/>
                <w:lang w:val="bg-BG"/>
              </w:rPr>
            </w:pPr>
          </w:p>
          <w:p w14:paraId="3433AFF6" w14:textId="1EAC681D" w:rsidR="004022C9" w:rsidRPr="00C05B3F" w:rsidRDefault="004022C9" w:rsidP="004022C9">
            <w:pPr>
              <w:rPr>
                <w:rFonts w:ascii="Verdana" w:hAnsi="Verdana" w:cs="Calibri"/>
                <w:color w:val="404040"/>
                <w:sz w:val="20"/>
                <w:szCs w:val="20"/>
                <w:lang w:val="bg-BG"/>
              </w:rPr>
            </w:pPr>
            <w:r>
              <w:rPr>
                <w:rFonts w:ascii="Verdana" w:hAnsi="Verdana" w:cs="Calibri"/>
                <w:color w:val="404040"/>
                <w:sz w:val="20"/>
                <w:szCs w:val="20"/>
                <w:lang w:val="bg-BG"/>
              </w:rPr>
              <w:t>ОПУ - Хасково</w:t>
            </w:r>
          </w:p>
        </w:tc>
      </w:tr>
      <w:tr w:rsidR="004022C9" w:rsidRPr="00155DAD" w14:paraId="14AFDE84" w14:textId="77777777" w:rsidTr="00192ACB">
        <w:trPr>
          <w:trHeight w:val="152"/>
        </w:trPr>
        <w:tc>
          <w:tcPr>
            <w:tcW w:w="3098" w:type="dxa"/>
            <w:shd w:val="clear" w:color="auto" w:fill="FFFFFF" w:themeFill="background1"/>
          </w:tcPr>
          <w:p w14:paraId="271FFE03" w14:textId="77777777" w:rsidR="004022C9" w:rsidRPr="00155DAD" w:rsidRDefault="004022C9" w:rsidP="004022C9">
            <w:pPr>
              <w:spacing w:before="80" w:after="80"/>
              <w:ind w:right="-141"/>
              <w:rPr>
                <w:rFonts w:ascii="Verdana" w:eastAsia="Calibri" w:hAnsi="Verdana" w:cs="Calibri"/>
                <w:sz w:val="20"/>
                <w:szCs w:val="20"/>
                <w:lang w:val="bg-BG"/>
              </w:rPr>
            </w:pPr>
            <w:r w:rsidRPr="00155DAD">
              <w:rPr>
                <w:rFonts w:ascii="Verdana" w:eastAsia="Calibri" w:hAnsi="Verdana" w:cs="Calibri"/>
                <w:b/>
                <w:sz w:val="20"/>
                <w:szCs w:val="20"/>
                <w:lang w:val="bg-BG"/>
              </w:rPr>
              <w:lastRenderedPageBreak/>
              <w:t>Стандартизиране на изискванията към изпълнителите на инженеринг и строителство на пътна инфраструктура:</w:t>
            </w:r>
            <w:r w:rsidRPr="00155DAD">
              <w:rPr>
                <w:rFonts w:ascii="Verdana" w:eastAsia="Calibri" w:hAnsi="Verdana" w:cs="Calibri"/>
                <w:sz w:val="20"/>
                <w:szCs w:val="20"/>
                <w:lang w:val="bg-BG"/>
              </w:rPr>
              <w:t xml:space="preserve"> </w:t>
            </w:r>
          </w:p>
          <w:p w14:paraId="3CBE11C6" w14:textId="228017DB" w:rsidR="004022C9" w:rsidRPr="00155DAD" w:rsidRDefault="004022C9" w:rsidP="004022C9">
            <w:pPr>
              <w:spacing w:before="80" w:after="80"/>
              <w:ind w:right="-141"/>
              <w:rPr>
                <w:rFonts w:ascii="Verdana" w:eastAsia="Calibri" w:hAnsi="Verdana" w:cs="Calibri"/>
                <w:sz w:val="20"/>
                <w:szCs w:val="20"/>
                <w:lang w:val="bg-BG"/>
              </w:rPr>
            </w:pPr>
            <w:r w:rsidRPr="00155DAD">
              <w:rPr>
                <w:rFonts w:ascii="Verdana" w:eastAsia="Calibri" w:hAnsi="Verdana" w:cs="Calibri"/>
                <w:sz w:val="20"/>
                <w:szCs w:val="20"/>
                <w:lang w:val="bg-BG"/>
              </w:rPr>
              <w:t>Използване на типови договорни условия и изисквания на възложителя към изпълнителите</w:t>
            </w:r>
          </w:p>
          <w:p w14:paraId="62BCA25C" w14:textId="77777777" w:rsidR="004022C9" w:rsidRPr="00155DAD" w:rsidRDefault="004022C9" w:rsidP="004022C9">
            <w:pPr>
              <w:spacing w:before="80" w:after="80"/>
              <w:ind w:right="-141"/>
              <w:rPr>
                <w:rFonts w:ascii="Verdana" w:eastAsia="Calibri" w:hAnsi="Verdana" w:cs="Calibri"/>
                <w:sz w:val="20"/>
                <w:szCs w:val="20"/>
                <w:lang w:val="bg-BG"/>
              </w:rPr>
            </w:pPr>
            <w:r w:rsidRPr="00155DAD">
              <w:rPr>
                <w:rFonts w:ascii="Verdana" w:eastAsia="Calibri" w:hAnsi="Verdana" w:cs="Calibri"/>
                <w:bCs/>
                <w:sz w:val="20"/>
                <w:szCs w:val="20"/>
                <w:lang w:val="bg-BG"/>
              </w:rPr>
              <w:t>Изискване за внедрена система за управление на безопасността на движението съгласно стандарт БДС ISO 39001:2014 към изпълнителите на строителство на пътна инфраструктура</w:t>
            </w:r>
            <w:r w:rsidRPr="00155DAD">
              <w:rPr>
                <w:rFonts w:ascii="Verdana" w:eastAsia="Calibri" w:hAnsi="Verdana" w:cs="Calibri"/>
                <w:sz w:val="20"/>
                <w:szCs w:val="20"/>
                <w:lang w:val="bg-BG"/>
              </w:rPr>
              <w:t xml:space="preserve"> </w:t>
            </w:r>
          </w:p>
          <w:p w14:paraId="4508075C" w14:textId="0C82B914" w:rsidR="004022C9" w:rsidRPr="00155DAD" w:rsidRDefault="004022C9" w:rsidP="004022C9">
            <w:pPr>
              <w:spacing w:before="80" w:after="80"/>
              <w:ind w:right="-141"/>
              <w:rPr>
                <w:rFonts w:ascii="Verdana" w:eastAsia="Calibri" w:hAnsi="Verdana" w:cs="Calibri"/>
                <w:sz w:val="20"/>
                <w:szCs w:val="20"/>
                <w:lang w:val="bg-BG"/>
              </w:rPr>
            </w:pPr>
            <w:r w:rsidRPr="00155DAD">
              <w:rPr>
                <w:rFonts w:ascii="Verdana" w:eastAsia="Calibri" w:hAnsi="Verdana" w:cs="Calibri"/>
                <w:sz w:val="20"/>
                <w:szCs w:val="20"/>
                <w:lang w:val="bg-BG"/>
              </w:rPr>
              <w:t>Прилагане на ефективен контрол при управление на договорит</w:t>
            </w:r>
            <w:r>
              <w:rPr>
                <w:rFonts w:ascii="Verdana" w:eastAsia="Calibri" w:hAnsi="Verdana" w:cs="Calibri"/>
                <w:sz w:val="20"/>
                <w:szCs w:val="20"/>
                <w:lang w:val="bg-BG"/>
              </w:rPr>
              <w:t>е за проектиране и строителство</w:t>
            </w:r>
          </w:p>
        </w:tc>
        <w:tc>
          <w:tcPr>
            <w:tcW w:w="1442" w:type="dxa"/>
            <w:gridSpan w:val="2"/>
            <w:shd w:val="clear" w:color="auto" w:fill="FFFFFF" w:themeFill="background1"/>
          </w:tcPr>
          <w:p w14:paraId="27877F84" w14:textId="77777777" w:rsidR="004022C9" w:rsidRPr="00155DAD" w:rsidRDefault="004022C9" w:rsidP="004022C9">
            <w:pPr>
              <w:rPr>
                <w:rFonts w:ascii="Verdana" w:hAnsi="Verdana"/>
                <w:sz w:val="20"/>
                <w:szCs w:val="20"/>
                <w:lang w:val="bg-BG"/>
              </w:rPr>
            </w:pPr>
          </w:p>
          <w:p w14:paraId="3286F618" w14:textId="77777777" w:rsidR="004022C9" w:rsidRPr="00155DAD" w:rsidRDefault="004022C9" w:rsidP="004022C9">
            <w:pPr>
              <w:rPr>
                <w:rFonts w:ascii="Verdana" w:hAnsi="Verdana"/>
                <w:sz w:val="20"/>
                <w:szCs w:val="20"/>
                <w:lang w:val="bg-BG"/>
              </w:rPr>
            </w:pPr>
          </w:p>
          <w:p w14:paraId="71052727" w14:textId="77777777" w:rsidR="004022C9" w:rsidRPr="00155DAD" w:rsidRDefault="004022C9" w:rsidP="004022C9">
            <w:pPr>
              <w:rPr>
                <w:rFonts w:ascii="Verdana" w:hAnsi="Verdana"/>
                <w:sz w:val="20"/>
                <w:szCs w:val="20"/>
                <w:lang w:val="bg-BG"/>
              </w:rPr>
            </w:pPr>
          </w:p>
          <w:p w14:paraId="3CFE5DC4" w14:textId="77777777" w:rsidR="004022C9" w:rsidRPr="00155DAD" w:rsidRDefault="004022C9" w:rsidP="004022C9">
            <w:pPr>
              <w:rPr>
                <w:rFonts w:ascii="Verdana" w:hAnsi="Verdana"/>
                <w:sz w:val="20"/>
                <w:szCs w:val="20"/>
                <w:lang w:val="bg-BG"/>
              </w:rPr>
            </w:pPr>
          </w:p>
          <w:p w14:paraId="470DE0EA" w14:textId="77777777" w:rsidR="004022C9" w:rsidRPr="00155DAD" w:rsidRDefault="004022C9" w:rsidP="004022C9">
            <w:pPr>
              <w:rPr>
                <w:rFonts w:ascii="Verdana" w:hAnsi="Verdana"/>
                <w:sz w:val="20"/>
                <w:szCs w:val="20"/>
                <w:lang w:val="bg-BG"/>
              </w:rPr>
            </w:pPr>
          </w:p>
          <w:p w14:paraId="1911EBB6" w14:textId="77777777" w:rsidR="004022C9" w:rsidRPr="00155DAD" w:rsidRDefault="004022C9" w:rsidP="004022C9">
            <w:pPr>
              <w:rPr>
                <w:rFonts w:ascii="Verdana" w:hAnsi="Verdana"/>
                <w:sz w:val="20"/>
                <w:szCs w:val="20"/>
                <w:lang w:val="bg-BG"/>
              </w:rPr>
            </w:pPr>
          </w:p>
          <w:p w14:paraId="7417A711" w14:textId="5241A896"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Постоянен </w:t>
            </w:r>
          </w:p>
          <w:p w14:paraId="19705779" w14:textId="77777777" w:rsidR="004022C9" w:rsidRPr="00155DAD" w:rsidRDefault="004022C9" w:rsidP="004022C9">
            <w:pPr>
              <w:rPr>
                <w:rFonts w:ascii="Verdana" w:hAnsi="Verdana"/>
                <w:sz w:val="20"/>
                <w:szCs w:val="20"/>
                <w:lang w:val="bg-BG"/>
              </w:rPr>
            </w:pPr>
          </w:p>
          <w:p w14:paraId="6488F197" w14:textId="77777777" w:rsidR="004022C9" w:rsidRPr="00155DAD" w:rsidRDefault="004022C9" w:rsidP="004022C9">
            <w:pPr>
              <w:rPr>
                <w:rFonts w:ascii="Verdana" w:hAnsi="Verdana"/>
                <w:sz w:val="20"/>
                <w:szCs w:val="20"/>
                <w:lang w:val="bg-BG"/>
              </w:rPr>
            </w:pPr>
          </w:p>
          <w:p w14:paraId="5618D11F" w14:textId="77777777" w:rsidR="004022C9" w:rsidRPr="00155DAD" w:rsidRDefault="004022C9" w:rsidP="004022C9">
            <w:pPr>
              <w:rPr>
                <w:rFonts w:ascii="Verdana" w:hAnsi="Verdana"/>
                <w:sz w:val="20"/>
                <w:szCs w:val="20"/>
                <w:lang w:val="bg-BG"/>
              </w:rPr>
            </w:pPr>
          </w:p>
          <w:p w14:paraId="5BB5922A" w14:textId="77777777" w:rsidR="004022C9" w:rsidRPr="00155DAD" w:rsidRDefault="004022C9" w:rsidP="004022C9">
            <w:pPr>
              <w:rPr>
                <w:rFonts w:ascii="Verdana" w:hAnsi="Verdana"/>
                <w:sz w:val="20"/>
                <w:szCs w:val="20"/>
                <w:lang w:val="bg-BG"/>
              </w:rPr>
            </w:pPr>
          </w:p>
          <w:p w14:paraId="55D03951" w14:textId="77777777" w:rsidR="004022C9" w:rsidRPr="00155DAD" w:rsidRDefault="004022C9" w:rsidP="004022C9">
            <w:pPr>
              <w:rPr>
                <w:rFonts w:ascii="Verdana" w:hAnsi="Verdana"/>
                <w:sz w:val="20"/>
                <w:szCs w:val="20"/>
                <w:lang w:val="bg-BG"/>
              </w:rPr>
            </w:pPr>
          </w:p>
          <w:p w14:paraId="55984F16" w14:textId="77777777" w:rsidR="004022C9" w:rsidRPr="00155DAD" w:rsidRDefault="004022C9" w:rsidP="004022C9">
            <w:pPr>
              <w:rPr>
                <w:rFonts w:ascii="Verdana" w:hAnsi="Verdana"/>
                <w:sz w:val="20"/>
                <w:szCs w:val="20"/>
                <w:lang w:val="bg-BG"/>
              </w:rPr>
            </w:pPr>
          </w:p>
          <w:p w14:paraId="45C64927" w14:textId="77777777" w:rsidR="004022C9" w:rsidRPr="00155DAD" w:rsidRDefault="004022C9" w:rsidP="004022C9">
            <w:pPr>
              <w:rPr>
                <w:rFonts w:ascii="Verdana" w:hAnsi="Verdana"/>
                <w:sz w:val="20"/>
                <w:szCs w:val="20"/>
                <w:lang w:val="bg-BG"/>
              </w:rPr>
            </w:pPr>
          </w:p>
          <w:p w14:paraId="4F7846C4" w14:textId="77777777" w:rsidR="004022C9" w:rsidRPr="00155DAD" w:rsidRDefault="004022C9" w:rsidP="004022C9">
            <w:pPr>
              <w:rPr>
                <w:rFonts w:ascii="Verdana" w:hAnsi="Verdana"/>
                <w:sz w:val="20"/>
                <w:szCs w:val="20"/>
                <w:lang w:val="bg-BG"/>
              </w:rPr>
            </w:pPr>
          </w:p>
          <w:p w14:paraId="76DF61D8" w14:textId="77777777" w:rsidR="004022C9" w:rsidRPr="00155DAD" w:rsidRDefault="004022C9" w:rsidP="004022C9">
            <w:pPr>
              <w:rPr>
                <w:rFonts w:ascii="Verdana" w:hAnsi="Verdana"/>
                <w:sz w:val="20"/>
                <w:szCs w:val="20"/>
                <w:lang w:val="bg-BG"/>
              </w:rPr>
            </w:pPr>
          </w:p>
          <w:p w14:paraId="73050B9B" w14:textId="7945E9EA" w:rsidR="004022C9" w:rsidRPr="00155DAD" w:rsidRDefault="004022C9" w:rsidP="004022C9">
            <w:pPr>
              <w:rPr>
                <w:rFonts w:ascii="Verdana" w:hAnsi="Verdana"/>
                <w:b/>
                <w:sz w:val="20"/>
                <w:szCs w:val="20"/>
                <w:lang w:val="bg-BG"/>
              </w:rPr>
            </w:pPr>
          </w:p>
          <w:p w14:paraId="0A2BAFFF" w14:textId="77777777" w:rsidR="004022C9" w:rsidRPr="00155DAD" w:rsidRDefault="004022C9" w:rsidP="004022C9">
            <w:pPr>
              <w:rPr>
                <w:rFonts w:ascii="Verdana" w:hAnsi="Verdana"/>
                <w:b/>
                <w:sz w:val="20"/>
                <w:szCs w:val="20"/>
                <w:lang w:val="bg-BG"/>
              </w:rPr>
            </w:pPr>
          </w:p>
          <w:p w14:paraId="600F2F29" w14:textId="7CCCFDF6" w:rsidR="004022C9" w:rsidRPr="00155DAD" w:rsidRDefault="004022C9" w:rsidP="004022C9">
            <w:pPr>
              <w:rPr>
                <w:rFonts w:ascii="Verdana" w:hAnsi="Verdana"/>
                <w:sz w:val="20"/>
                <w:szCs w:val="20"/>
                <w:lang w:val="bg-BG"/>
              </w:rPr>
            </w:pPr>
          </w:p>
        </w:tc>
        <w:tc>
          <w:tcPr>
            <w:tcW w:w="1417" w:type="dxa"/>
            <w:gridSpan w:val="2"/>
            <w:shd w:val="clear" w:color="auto" w:fill="FFFFFF" w:themeFill="background1"/>
          </w:tcPr>
          <w:p w14:paraId="782CAADA" w14:textId="77777777" w:rsidR="004022C9" w:rsidRPr="00155DAD" w:rsidRDefault="004022C9" w:rsidP="004022C9">
            <w:pPr>
              <w:rPr>
                <w:rFonts w:ascii="Verdana" w:hAnsi="Verdana"/>
                <w:sz w:val="20"/>
                <w:szCs w:val="20"/>
                <w:lang w:val="bg-BG"/>
              </w:rPr>
            </w:pPr>
          </w:p>
          <w:p w14:paraId="64A376B0" w14:textId="77777777" w:rsidR="004022C9" w:rsidRPr="00155DAD" w:rsidRDefault="004022C9" w:rsidP="004022C9">
            <w:pPr>
              <w:rPr>
                <w:rFonts w:ascii="Verdana" w:hAnsi="Verdana"/>
                <w:sz w:val="20"/>
                <w:szCs w:val="20"/>
                <w:lang w:val="bg-BG"/>
              </w:rPr>
            </w:pPr>
          </w:p>
          <w:p w14:paraId="6E0D23C3" w14:textId="77777777" w:rsidR="004022C9" w:rsidRPr="00155DAD" w:rsidRDefault="004022C9" w:rsidP="004022C9">
            <w:pPr>
              <w:rPr>
                <w:rFonts w:ascii="Verdana" w:hAnsi="Verdana"/>
                <w:sz w:val="20"/>
                <w:szCs w:val="20"/>
                <w:lang w:val="bg-BG"/>
              </w:rPr>
            </w:pPr>
          </w:p>
          <w:p w14:paraId="0921EA47" w14:textId="77777777" w:rsidR="004022C9" w:rsidRPr="00155DAD" w:rsidRDefault="004022C9" w:rsidP="004022C9">
            <w:pPr>
              <w:rPr>
                <w:rFonts w:ascii="Verdana" w:hAnsi="Verdana"/>
                <w:sz w:val="20"/>
                <w:szCs w:val="20"/>
                <w:lang w:val="bg-BG"/>
              </w:rPr>
            </w:pPr>
          </w:p>
          <w:p w14:paraId="752551C6" w14:textId="77777777" w:rsidR="004022C9" w:rsidRPr="00155DAD" w:rsidRDefault="004022C9" w:rsidP="004022C9">
            <w:pPr>
              <w:rPr>
                <w:rFonts w:ascii="Verdana" w:hAnsi="Verdana"/>
                <w:sz w:val="20"/>
                <w:szCs w:val="20"/>
                <w:lang w:val="bg-BG"/>
              </w:rPr>
            </w:pPr>
          </w:p>
          <w:p w14:paraId="33BF0AAC" w14:textId="77777777" w:rsidR="004022C9" w:rsidRPr="00155DAD" w:rsidRDefault="004022C9" w:rsidP="004022C9">
            <w:pPr>
              <w:rPr>
                <w:rFonts w:ascii="Verdana" w:hAnsi="Verdana"/>
                <w:sz w:val="20"/>
                <w:szCs w:val="20"/>
                <w:lang w:val="bg-BG"/>
              </w:rPr>
            </w:pPr>
          </w:p>
          <w:p w14:paraId="2C9F73BA" w14:textId="4C230998"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p w14:paraId="52358466" w14:textId="1C88790C" w:rsidR="004022C9" w:rsidRPr="00155DAD" w:rsidRDefault="004022C9" w:rsidP="004022C9">
            <w:pPr>
              <w:rPr>
                <w:rFonts w:ascii="Verdana" w:hAnsi="Verdana"/>
                <w:sz w:val="20"/>
                <w:szCs w:val="20"/>
                <w:lang w:val="bg-BG"/>
              </w:rPr>
            </w:pPr>
          </w:p>
          <w:p w14:paraId="3A988BD7" w14:textId="44FCC97A" w:rsidR="004022C9" w:rsidRPr="00155DAD" w:rsidRDefault="004022C9" w:rsidP="004022C9">
            <w:pPr>
              <w:rPr>
                <w:rFonts w:ascii="Verdana" w:hAnsi="Verdana"/>
                <w:sz w:val="20"/>
                <w:szCs w:val="20"/>
                <w:lang w:val="bg-BG"/>
              </w:rPr>
            </w:pPr>
          </w:p>
          <w:p w14:paraId="30CA377F" w14:textId="7F4C69BF" w:rsidR="004022C9" w:rsidRPr="00155DAD" w:rsidRDefault="004022C9" w:rsidP="004022C9">
            <w:pPr>
              <w:rPr>
                <w:rFonts w:ascii="Verdana" w:hAnsi="Verdana"/>
                <w:sz w:val="20"/>
                <w:szCs w:val="20"/>
                <w:lang w:val="bg-BG"/>
              </w:rPr>
            </w:pPr>
          </w:p>
          <w:p w14:paraId="3181BC20" w14:textId="3AD262CF" w:rsidR="004022C9" w:rsidRPr="00155DAD" w:rsidRDefault="004022C9" w:rsidP="004022C9">
            <w:pPr>
              <w:rPr>
                <w:rFonts w:ascii="Verdana" w:hAnsi="Verdana"/>
                <w:sz w:val="20"/>
                <w:szCs w:val="20"/>
                <w:lang w:val="bg-BG"/>
              </w:rPr>
            </w:pPr>
          </w:p>
          <w:p w14:paraId="342570DF" w14:textId="4747F175" w:rsidR="004022C9" w:rsidRPr="00155DAD" w:rsidRDefault="004022C9" w:rsidP="004022C9">
            <w:pPr>
              <w:rPr>
                <w:rFonts w:ascii="Verdana" w:hAnsi="Verdana"/>
                <w:sz w:val="20"/>
                <w:szCs w:val="20"/>
                <w:lang w:val="bg-BG"/>
              </w:rPr>
            </w:pPr>
          </w:p>
          <w:p w14:paraId="2E06F424" w14:textId="0C7A604B" w:rsidR="004022C9" w:rsidRPr="00155DAD" w:rsidRDefault="004022C9" w:rsidP="004022C9">
            <w:pPr>
              <w:rPr>
                <w:rFonts w:ascii="Verdana" w:hAnsi="Verdana"/>
                <w:sz w:val="20"/>
                <w:szCs w:val="20"/>
                <w:lang w:val="bg-BG"/>
              </w:rPr>
            </w:pPr>
          </w:p>
          <w:p w14:paraId="4DCCE5C7" w14:textId="76AA8663" w:rsidR="004022C9" w:rsidRPr="00155DAD" w:rsidRDefault="004022C9" w:rsidP="004022C9">
            <w:pPr>
              <w:rPr>
                <w:rFonts w:ascii="Verdana" w:hAnsi="Verdana"/>
                <w:sz w:val="20"/>
                <w:szCs w:val="20"/>
                <w:lang w:val="bg-BG"/>
              </w:rPr>
            </w:pPr>
          </w:p>
          <w:p w14:paraId="06F28A64" w14:textId="2F75606E" w:rsidR="004022C9" w:rsidRPr="00155DAD" w:rsidRDefault="004022C9" w:rsidP="004022C9">
            <w:pPr>
              <w:rPr>
                <w:rFonts w:ascii="Verdana" w:hAnsi="Verdana"/>
                <w:sz w:val="20"/>
                <w:szCs w:val="20"/>
                <w:lang w:val="bg-BG"/>
              </w:rPr>
            </w:pPr>
          </w:p>
          <w:p w14:paraId="41911076" w14:textId="0418DFF2" w:rsidR="004022C9" w:rsidRPr="00155DAD" w:rsidRDefault="004022C9" w:rsidP="004022C9">
            <w:pPr>
              <w:rPr>
                <w:rFonts w:ascii="Verdana" w:hAnsi="Verdana"/>
                <w:sz w:val="20"/>
                <w:szCs w:val="20"/>
                <w:lang w:val="bg-BG"/>
              </w:rPr>
            </w:pPr>
          </w:p>
        </w:tc>
        <w:tc>
          <w:tcPr>
            <w:tcW w:w="1990" w:type="dxa"/>
            <w:gridSpan w:val="2"/>
            <w:shd w:val="clear" w:color="auto" w:fill="FFFFFF" w:themeFill="background1"/>
          </w:tcPr>
          <w:p w14:paraId="00B767F3" w14:textId="77777777" w:rsidR="004022C9" w:rsidRPr="00155DAD" w:rsidRDefault="004022C9" w:rsidP="004022C9">
            <w:pPr>
              <w:rPr>
                <w:rFonts w:ascii="Verdana" w:hAnsi="Verdana"/>
                <w:sz w:val="20"/>
                <w:szCs w:val="20"/>
                <w:lang w:val="bg-BG"/>
              </w:rPr>
            </w:pPr>
          </w:p>
          <w:p w14:paraId="171B8EC0" w14:textId="77777777" w:rsidR="004022C9" w:rsidRPr="00155DAD" w:rsidRDefault="004022C9" w:rsidP="004022C9">
            <w:pPr>
              <w:rPr>
                <w:rFonts w:ascii="Verdana" w:hAnsi="Verdana"/>
                <w:sz w:val="20"/>
                <w:szCs w:val="20"/>
                <w:lang w:val="bg-BG"/>
              </w:rPr>
            </w:pPr>
          </w:p>
          <w:p w14:paraId="17401B71" w14:textId="77777777" w:rsidR="004022C9" w:rsidRPr="00155DAD" w:rsidRDefault="004022C9" w:rsidP="004022C9">
            <w:pPr>
              <w:rPr>
                <w:rFonts w:ascii="Verdana" w:hAnsi="Verdana"/>
                <w:sz w:val="20"/>
                <w:szCs w:val="20"/>
                <w:lang w:val="bg-BG"/>
              </w:rPr>
            </w:pPr>
          </w:p>
          <w:p w14:paraId="11698C2B" w14:textId="77777777" w:rsidR="004022C9" w:rsidRPr="00155DAD" w:rsidRDefault="004022C9" w:rsidP="004022C9">
            <w:pPr>
              <w:rPr>
                <w:rFonts w:ascii="Verdana" w:hAnsi="Verdana"/>
                <w:sz w:val="20"/>
                <w:szCs w:val="20"/>
                <w:lang w:val="bg-BG"/>
              </w:rPr>
            </w:pPr>
          </w:p>
          <w:p w14:paraId="1932FBBE" w14:textId="77777777" w:rsidR="004022C9" w:rsidRPr="00155DAD" w:rsidRDefault="004022C9" w:rsidP="004022C9">
            <w:pPr>
              <w:rPr>
                <w:rFonts w:ascii="Verdana" w:hAnsi="Verdana"/>
                <w:sz w:val="20"/>
                <w:szCs w:val="20"/>
                <w:lang w:val="bg-BG"/>
              </w:rPr>
            </w:pPr>
          </w:p>
          <w:p w14:paraId="48AC4B52" w14:textId="77777777" w:rsidR="004022C9" w:rsidRPr="00155DAD" w:rsidRDefault="004022C9" w:rsidP="004022C9">
            <w:pPr>
              <w:rPr>
                <w:rFonts w:ascii="Verdana" w:hAnsi="Verdana"/>
                <w:sz w:val="20"/>
                <w:szCs w:val="20"/>
                <w:lang w:val="bg-BG"/>
              </w:rPr>
            </w:pPr>
          </w:p>
          <w:p w14:paraId="58D94531" w14:textId="13AC665B"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Бюджет на АПИ/ОПУ, общини </w:t>
            </w:r>
          </w:p>
          <w:p w14:paraId="342EABD4" w14:textId="77777777" w:rsidR="004022C9" w:rsidRPr="00155DAD" w:rsidRDefault="004022C9" w:rsidP="004022C9">
            <w:pPr>
              <w:rPr>
                <w:rFonts w:ascii="Verdana" w:hAnsi="Verdana"/>
                <w:sz w:val="20"/>
                <w:szCs w:val="20"/>
                <w:lang w:val="bg-BG"/>
              </w:rPr>
            </w:pPr>
          </w:p>
          <w:p w14:paraId="61CDAE45" w14:textId="77777777" w:rsidR="004022C9" w:rsidRPr="00155DAD" w:rsidRDefault="004022C9" w:rsidP="004022C9">
            <w:pPr>
              <w:rPr>
                <w:rFonts w:ascii="Verdana" w:hAnsi="Verdana"/>
                <w:sz w:val="20"/>
                <w:szCs w:val="20"/>
                <w:lang w:val="bg-BG"/>
              </w:rPr>
            </w:pPr>
          </w:p>
          <w:p w14:paraId="63B223AF" w14:textId="77777777" w:rsidR="004022C9" w:rsidRPr="00155DAD" w:rsidRDefault="004022C9" w:rsidP="004022C9">
            <w:pPr>
              <w:rPr>
                <w:rFonts w:ascii="Verdana" w:hAnsi="Verdana"/>
                <w:sz w:val="20"/>
                <w:szCs w:val="20"/>
                <w:lang w:val="bg-BG"/>
              </w:rPr>
            </w:pPr>
          </w:p>
          <w:p w14:paraId="3B5015C8" w14:textId="77777777" w:rsidR="004022C9" w:rsidRPr="00155DAD" w:rsidRDefault="004022C9" w:rsidP="004022C9">
            <w:pPr>
              <w:rPr>
                <w:rFonts w:ascii="Verdana" w:hAnsi="Verdana"/>
                <w:sz w:val="20"/>
                <w:szCs w:val="20"/>
                <w:lang w:val="bg-BG"/>
              </w:rPr>
            </w:pPr>
          </w:p>
          <w:p w14:paraId="7BB3E7C4" w14:textId="77777777" w:rsidR="004022C9" w:rsidRPr="00155DAD" w:rsidRDefault="004022C9" w:rsidP="004022C9">
            <w:pPr>
              <w:rPr>
                <w:rFonts w:ascii="Verdana" w:hAnsi="Verdana"/>
                <w:b/>
                <w:sz w:val="20"/>
                <w:szCs w:val="20"/>
                <w:lang w:val="bg-BG"/>
              </w:rPr>
            </w:pPr>
          </w:p>
          <w:p w14:paraId="62E1D002" w14:textId="77777777" w:rsidR="004022C9" w:rsidRPr="00155DAD" w:rsidRDefault="004022C9" w:rsidP="004022C9">
            <w:pPr>
              <w:rPr>
                <w:rFonts w:ascii="Verdana" w:hAnsi="Verdana"/>
                <w:b/>
                <w:sz w:val="20"/>
                <w:szCs w:val="20"/>
                <w:lang w:val="bg-BG"/>
              </w:rPr>
            </w:pPr>
          </w:p>
          <w:p w14:paraId="4024066A" w14:textId="77777777" w:rsidR="004022C9" w:rsidRPr="00155DAD" w:rsidRDefault="004022C9" w:rsidP="004022C9">
            <w:pPr>
              <w:rPr>
                <w:rFonts w:ascii="Verdana" w:hAnsi="Verdana"/>
                <w:b/>
                <w:sz w:val="20"/>
                <w:szCs w:val="20"/>
                <w:lang w:val="bg-BG"/>
              </w:rPr>
            </w:pPr>
          </w:p>
          <w:p w14:paraId="22261732" w14:textId="77777777" w:rsidR="004022C9" w:rsidRPr="00155DAD" w:rsidRDefault="004022C9" w:rsidP="004022C9">
            <w:pPr>
              <w:rPr>
                <w:rFonts w:ascii="Verdana" w:hAnsi="Verdana"/>
                <w:b/>
                <w:sz w:val="20"/>
                <w:szCs w:val="20"/>
                <w:lang w:val="bg-BG"/>
              </w:rPr>
            </w:pPr>
          </w:p>
          <w:p w14:paraId="563067F8" w14:textId="77777777" w:rsidR="004022C9" w:rsidRPr="00155DAD" w:rsidRDefault="004022C9" w:rsidP="004022C9">
            <w:pPr>
              <w:rPr>
                <w:rFonts w:ascii="Verdana" w:hAnsi="Verdana"/>
                <w:b/>
                <w:sz w:val="20"/>
                <w:szCs w:val="20"/>
                <w:lang w:val="bg-BG"/>
              </w:rPr>
            </w:pPr>
          </w:p>
          <w:p w14:paraId="15706297" w14:textId="77777777" w:rsidR="004022C9" w:rsidRPr="00155DAD" w:rsidRDefault="004022C9" w:rsidP="004022C9">
            <w:pPr>
              <w:rPr>
                <w:rFonts w:ascii="Verdana" w:hAnsi="Verdana"/>
                <w:b/>
                <w:sz w:val="20"/>
                <w:szCs w:val="20"/>
                <w:lang w:val="bg-BG"/>
              </w:rPr>
            </w:pPr>
          </w:p>
          <w:p w14:paraId="1EB2EFE2" w14:textId="77777777" w:rsidR="004022C9" w:rsidRPr="00155DAD" w:rsidRDefault="004022C9" w:rsidP="004022C9">
            <w:pPr>
              <w:rPr>
                <w:rFonts w:ascii="Verdana" w:hAnsi="Verdana"/>
                <w:b/>
                <w:sz w:val="20"/>
                <w:szCs w:val="20"/>
                <w:lang w:val="bg-BG"/>
              </w:rPr>
            </w:pPr>
          </w:p>
          <w:p w14:paraId="0D4AFDDF" w14:textId="77777777" w:rsidR="004022C9" w:rsidRPr="00155DAD" w:rsidRDefault="004022C9" w:rsidP="004022C9">
            <w:pPr>
              <w:rPr>
                <w:rFonts w:ascii="Verdana" w:hAnsi="Verdana"/>
                <w:b/>
                <w:sz w:val="20"/>
                <w:szCs w:val="20"/>
                <w:lang w:val="bg-BG"/>
              </w:rPr>
            </w:pPr>
          </w:p>
          <w:p w14:paraId="0CA171C2" w14:textId="290150C2" w:rsidR="004022C9" w:rsidRPr="00155DAD" w:rsidRDefault="004022C9" w:rsidP="004022C9">
            <w:pPr>
              <w:rPr>
                <w:rFonts w:ascii="Verdana" w:hAnsi="Verdana"/>
                <w:b/>
                <w:sz w:val="20"/>
                <w:szCs w:val="20"/>
                <w:lang w:val="bg-BG"/>
              </w:rPr>
            </w:pPr>
          </w:p>
          <w:p w14:paraId="4EE1B72A" w14:textId="77777777" w:rsidR="004022C9" w:rsidRPr="00155DAD" w:rsidRDefault="004022C9" w:rsidP="004022C9">
            <w:pPr>
              <w:rPr>
                <w:rFonts w:ascii="Verdana" w:hAnsi="Verdana"/>
                <w:b/>
                <w:sz w:val="20"/>
                <w:szCs w:val="20"/>
                <w:lang w:val="bg-BG"/>
              </w:rPr>
            </w:pPr>
          </w:p>
          <w:p w14:paraId="75314D2A" w14:textId="53AC0A5C" w:rsidR="004022C9" w:rsidRPr="00155DAD" w:rsidRDefault="004022C9" w:rsidP="004022C9">
            <w:pPr>
              <w:rPr>
                <w:rFonts w:ascii="Verdana" w:hAnsi="Verdana"/>
                <w:b/>
                <w:sz w:val="20"/>
                <w:szCs w:val="20"/>
                <w:lang w:val="bg-BG"/>
              </w:rPr>
            </w:pPr>
          </w:p>
        </w:tc>
        <w:tc>
          <w:tcPr>
            <w:tcW w:w="1990" w:type="dxa"/>
            <w:gridSpan w:val="2"/>
            <w:shd w:val="clear" w:color="auto" w:fill="FFFFFF" w:themeFill="background1"/>
          </w:tcPr>
          <w:p w14:paraId="3EC547C1" w14:textId="77777777" w:rsidR="004022C9" w:rsidRPr="00155DAD" w:rsidRDefault="004022C9" w:rsidP="004022C9">
            <w:pPr>
              <w:rPr>
                <w:rFonts w:ascii="Verdana" w:hAnsi="Verdana"/>
                <w:sz w:val="20"/>
                <w:szCs w:val="20"/>
                <w:lang w:val="bg-BG"/>
              </w:rPr>
            </w:pPr>
          </w:p>
          <w:p w14:paraId="315E960C" w14:textId="77777777" w:rsidR="004022C9" w:rsidRPr="00155DAD" w:rsidRDefault="004022C9" w:rsidP="004022C9">
            <w:pPr>
              <w:rPr>
                <w:rFonts w:ascii="Verdana" w:hAnsi="Verdana"/>
                <w:sz w:val="20"/>
                <w:szCs w:val="20"/>
                <w:lang w:val="bg-BG"/>
              </w:rPr>
            </w:pPr>
          </w:p>
          <w:p w14:paraId="14AF2985" w14:textId="77777777" w:rsidR="004022C9" w:rsidRPr="00155DAD" w:rsidRDefault="004022C9" w:rsidP="004022C9">
            <w:pPr>
              <w:rPr>
                <w:rFonts w:ascii="Verdana" w:hAnsi="Verdana"/>
                <w:sz w:val="20"/>
                <w:szCs w:val="20"/>
                <w:lang w:val="bg-BG"/>
              </w:rPr>
            </w:pPr>
          </w:p>
          <w:p w14:paraId="1ED8A105" w14:textId="77777777" w:rsidR="004022C9" w:rsidRPr="00155DAD" w:rsidRDefault="004022C9" w:rsidP="004022C9">
            <w:pPr>
              <w:rPr>
                <w:rFonts w:ascii="Verdana" w:hAnsi="Verdana"/>
                <w:sz w:val="20"/>
                <w:szCs w:val="20"/>
                <w:lang w:val="bg-BG"/>
              </w:rPr>
            </w:pPr>
          </w:p>
          <w:p w14:paraId="77A5FE27" w14:textId="77777777" w:rsidR="004022C9" w:rsidRPr="00155DAD" w:rsidRDefault="004022C9" w:rsidP="004022C9">
            <w:pPr>
              <w:rPr>
                <w:rFonts w:ascii="Verdana" w:hAnsi="Verdana"/>
                <w:sz w:val="20"/>
                <w:szCs w:val="20"/>
                <w:lang w:val="bg-BG"/>
              </w:rPr>
            </w:pPr>
          </w:p>
          <w:p w14:paraId="361406FE" w14:textId="77777777" w:rsidR="004022C9" w:rsidRPr="00155DAD" w:rsidRDefault="004022C9" w:rsidP="004022C9">
            <w:pPr>
              <w:rPr>
                <w:rFonts w:ascii="Verdana" w:hAnsi="Verdana"/>
                <w:sz w:val="20"/>
                <w:szCs w:val="20"/>
                <w:lang w:val="bg-BG"/>
              </w:rPr>
            </w:pPr>
          </w:p>
          <w:p w14:paraId="7F6A3D57" w14:textId="4E045DFC" w:rsidR="004022C9" w:rsidRPr="00155DAD" w:rsidRDefault="004022C9" w:rsidP="004022C9">
            <w:pPr>
              <w:rPr>
                <w:rFonts w:ascii="Verdana" w:hAnsi="Verdana"/>
                <w:sz w:val="20"/>
                <w:szCs w:val="20"/>
                <w:lang w:val="bg-BG"/>
              </w:rPr>
            </w:pPr>
            <w:r w:rsidRPr="00155DAD">
              <w:rPr>
                <w:rFonts w:ascii="Verdana" w:hAnsi="Verdana"/>
                <w:sz w:val="20"/>
                <w:szCs w:val="20"/>
                <w:lang w:val="bg-BG"/>
              </w:rPr>
              <w:t>Подобрено управление на договорите за изграждане, ремонт и поддържане на пътната инфраструктура</w:t>
            </w:r>
          </w:p>
        </w:tc>
        <w:tc>
          <w:tcPr>
            <w:tcW w:w="1715" w:type="dxa"/>
            <w:gridSpan w:val="2"/>
            <w:shd w:val="clear" w:color="auto" w:fill="FFFFFF" w:themeFill="background1"/>
          </w:tcPr>
          <w:p w14:paraId="1D4E70C9" w14:textId="77777777" w:rsidR="004022C9" w:rsidRPr="00155DAD" w:rsidRDefault="004022C9" w:rsidP="004022C9">
            <w:pPr>
              <w:rPr>
                <w:rFonts w:ascii="Verdana" w:hAnsi="Verdana"/>
                <w:b/>
                <w:sz w:val="20"/>
                <w:szCs w:val="20"/>
                <w:lang w:val="bg-BG"/>
              </w:rPr>
            </w:pPr>
          </w:p>
          <w:p w14:paraId="654985A4" w14:textId="77777777" w:rsidR="004022C9" w:rsidRPr="00155DAD" w:rsidRDefault="004022C9" w:rsidP="004022C9">
            <w:pPr>
              <w:rPr>
                <w:rFonts w:ascii="Verdana" w:hAnsi="Verdana"/>
                <w:b/>
                <w:sz w:val="20"/>
                <w:szCs w:val="20"/>
                <w:lang w:val="bg-BG"/>
              </w:rPr>
            </w:pPr>
          </w:p>
          <w:p w14:paraId="5098CE60" w14:textId="77777777" w:rsidR="004022C9" w:rsidRPr="00155DAD" w:rsidRDefault="004022C9" w:rsidP="004022C9">
            <w:pPr>
              <w:rPr>
                <w:rFonts w:ascii="Verdana" w:hAnsi="Verdana"/>
                <w:b/>
                <w:sz w:val="20"/>
                <w:szCs w:val="20"/>
                <w:lang w:val="bg-BG"/>
              </w:rPr>
            </w:pPr>
          </w:p>
          <w:p w14:paraId="11322500" w14:textId="77777777" w:rsidR="004022C9" w:rsidRPr="00155DAD" w:rsidRDefault="004022C9" w:rsidP="004022C9">
            <w:pPr>
              <w:rPr>
                <w:rFonts w:ascii="Verdana" w:hAnsi="Verdana"/>
                <w:b/>
                <w:sz w:val="20"/>
                <w:szCs w:val="20"/>
                <w:lang w:val="bg-BG"/>
              </w:rPr>
            </w:pPr>
          </w:p>
          <w:p w14:paraId="4BC22899" w14:textId="77777777" w:rsidR="004022C9" w:rsidRPr="00155DAD" w:rsidRDefault="004022C9" w:rsidP="004022C9">
            <w:pPr>
              <w:rPr>
                <w:rFonts w:ascii="Verdana" w:hAnsi="Verdana"/>
                <w:b/>
                <w:sz w:val="20"/>
                <w:szCs w:val="20"/>
                <w:lang w:val="bg-BG"/>
              </w:rPr>
            </w:pPr>
          </w:p>
          <w:p w14:paraId="705802A6" w14:textId="77777777" w:rsidR="004022C9" w:rsidRPr="00155DAD" w:rsidRDefault="004022C9" w:rsidP="004022C9">
            <w:pPr>
              <w:rPr>
                <w:rFonts w:ascii="Verdana" w:hAnsi="Verdana"/>
                <w:b/>
                <w:sz w:val="20"/>
                <w:szCs w:val="20"/>
                <w:lang w:val="bg-BG"/>
              </w:rPr>
            </w:pPr>
          </w:p>
          <w:p w14:paraId="40D01EEA" w14:textId="24846722" w:rsidR="004022C9" w:rsidRPr="00155DAD" w:rsidRDefault="004022C9" w:rsidP="004022C9">
            <w:pPr>
              <w:rPr>
                <w:rFonts w:ascii="Verdana" w:hAnsi="Verdana"/>
                <w:sz w:val="20"/>
                <w:szCs w:val="20"/>
                <w:lang w:val="bg-BG"/>
              </w:rPr>
            </w:pPr>
            <w:r w:rsidRPr="00155DAD">
              <w:rPr>
                <w:rFonts w:ascii="Verdana" w:hAnsi="Verdana"/>
                <w:sz w:val="20"/>
                <w:szCs w:val="20"/>
                <w:lang w:val="bg-BG"/>
              </w:rPr>
              <w:t>Изпълнени мерки за подобрено изпълнение на договорите</w:t>
            </w:r>
          </w:p>
          <w:p w14:paraId="345842E5" w14:textId="77777777" w:rsidR="004022C9" w:rsidRPr="00155DAD" w:rsidRDefault="004022C9" w:rsidP="004022C9">
            <w:pPr>
              <w:rPr>
                <w:rFonts w:ascii="Verdana" w:hAnsi="Verdana"/>
                <w:sz w:val="20"/>
                <w:szCs w:val="20"/>
                <w:lang w:val="bg-BG"/>
              </w:rPr>
            </w:pPr>
          </w:p>
          <w:p w14:paraId="3DFA5868" w14:textId="77777777" w:rsidR="004022C9" w:rsidRPr="00155DAD" w:rsidRDefault="004022C9" w:rsidP="004022C9">
            <w:pPr>
              <w:rPr>
                <w:rFonts w:ascii="Verdana" w:hAnsi="Verdana"/>
                <w:sz w:val="20"/>
                <w:szCs w:val="20"/>
                <w:lang w:val="bg-BG"/>
              </w:rPr>
            </w:pPr>
          </w:p>
          <w:p w14:paraId="33A8DC7E"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Реализирани обекти по договори за инженеринг</w:t>
            </w:r>
          </w:p>
          <w:p w14:paraId="701FA849" w14:textId="77777777" w:rsidR="004022C9" w:rsidRPr="00155DAD" w:rsidRDefault="004022C9" w:rsidP="004022C9">
            <w:pPr>
              <w:rPr>
                <w:rFonts w:ascii="Verdana" w:hAnsi="Verdana"/>
                <w:sz w:val="20"/>
                <w:szCs w:val="20"/>
                <w:lang w:val="bg-BG"/>
              </w:rPr>
            </w:pPr>
          </w:p>
          <w:p w14:paraId="796793F7" w14:textId="77777777" w:rsidR="004022C9" w:rsidRPr="00155DAD" w:rsidRDefault="004022C9" w:rsidP="004022C9">
            <w:pPr>
              <w:rPr>
                <w:rFonts w:ascii="Verdana" w:hAnsi="Verdana"/>
                <w:sz w:val="20"/>
                <w:szCs w:val="20"/>
                <w:lang w:val="bg-BG"/>
              </w:rPr>
            </w:pPr>
          </w:p>
          <w:p w14:paraId="34915821" w14:textId="77777777" w:rsidR="004022C9" w:rsidRPr="00155DAD" w:rsidRDefault="004022C9" w:rsidP="004022C9">
            <w:pPr>
              <w:rPr>
                <w:rFonts w:ascii="Verdana" w:hAnsi="Verdana"/>
                <w:sz w:val="20"/>
                <w:szCs w:val="20"/>
                <w:lang w:val="bg-BG"/>
              </w:rPr>
            </w:pPr>
          </w:p>
          <w:p w14:paraId="349AB90E" w14:textId="77777777" w:rsidR="004022C9" w:rsidRPr="00155DAD" w:rsidRDefault="004022C9" w:rsidP="004022C9">
            <w:pPr>
              <w:rPr>
                <w:rFonts w:ascii="Verdana" w:hAnsi="Verdana"/>
                <w:sz w:val="20"/>
                <w:szCs w:val="20"/>
                <w:lang w:val="bg-BG"/>
              </w:rPr>
            </w:pPr>
          </w:p>
          <w:p w14:paraId="28D453CE" w14:textId="77777777" w:rsidR="004022C9" w:rsidRPr="00155DAD" w:rsidRDefault="004022C9" w:rsidP="004022C9">
            <w:pPr>
              <w:rPr>
                <w:rFonts w:ascii="Verdana" w:hAnsi="Verdana"/>
                <w:sz w:val="20"/>
                <w:szCs w:val="20"/>
                <w:lang w:val="bg-BG"/>
              </w:rPr>
            </w:pPr>
          </w:p>
          <w:p w14:paraId="29C020D4" w14:textId="7CFEEDEE" w:rsidR="004022C9" w:rsidRPr="00155DAD" w:rsidRDefault="004022C9" w:rsidP="004022C9">
            <w:pPr>
              <w:rPr>
                <w:rFonts w:ascii="Verdana" w:hAnsi="Verdana"/>
                <w:b/>
                <w:sz w:val="20"/>
                <w:szCs w:val="20"/>
                <w:lang w:val="bg-BG"/>
              </w:rPr>
            </w:pPr>
          </w:p>
        </w:tc>
        <w:tc>
          <w:tcPr>
            <w:tcW w:w="1575" w:type="dxa"/>
            <w:gridSpan w:val="2"/>
            <w:shd w:val="clear" w:color="auto" w:fill="FFFFFF" w:themeFill="background1"/>
          </w:tcPr>
          <w:p w14:paraId="6B8A2C82" w14:textId="24C504D6" w:rsidR="004022C9" w:rsidRPr="00155DAD" w:rsidRDefault="004022C9" w:rsidP="004022C9">
            <w:pPr>
              <w:rPr>
                <w:rFonts w:ascii="Verdana" w:hAnsi="Verdana"/>
                <w:sz w:val="20"/>
                <w:szCs w:val="20"/>
                <w:lang w:val="bg-BG"/>
              </w:rPr>
            </w:pPr>
          </w:p>
          <w:p w14:paraId="35574D86" w14:textId="097165E9" w:rsidR="004022C9" w:rsidRPr="00155DAD" w:rsidRDefault="004022C9" w:rsidP="004022C9">
            <w:pPr>
              <w:rPr>
                <w:rFonts w:ascii="Verdana" w:hAnsi="Verdana"/>
                <w:sz w:val="20"/>
                <w:szCs w:val="20"/>
                <w:lang w:val="bg-BG"/>
              </w:rPr>
            </w:pPr>
          </w:p>
          <w:p w14:paraId="5E5F4A19" w14:textId="52D27635" w:rsidR="004022C9" w:rsidRPr="00155DAD" w:rsidRDefault="004022C9" w:rsidP="004022C9">
            <w:pPr>
              <w:rPr>
                <w:rFonts w:ascii="Verdana" w:hAnsi="Verdana"/>
                <w:sz w:val="20"/>
                <w:szCs w:val="20"/>
                <w:lang w:val="bg-BG"/>
              </w:rPr>
            </w:pPr>
          </w:p>
          <w:p w14:paraId="6F0DA498" w14:textId="203CD86D" w:rsidR="004022C9" w:rsidRPr="00155DAD" w:rsidRDefault="004022C9" w:rsidP="004022C9">
            <w:pPr>
              <w:rPr>
                <w:rFonts w:ascii="Verdana" w:hAnsi="Verdana"/>
                <w:sz w:val="20"/>
                <w:szCs w:val="20"/>
                <w:lang w:val="bg-BG"/>
              </w:rPr>
            </w:pPr>
          </w:p>
          <w:p w14:paraId="08BCF71E" w14:textId="6CB91945" w:rsidR="004022C9" w:rsidRPr="00155DAD" w:rsidRDefault="004022C9" w:rsidP="004022C9">
            <w:pPr>
              <w:rPr>
                <w:rFonts w:ascii="Verdana" w:hAnsi="Verdana"/>
                <w:b/>
                <w:sz w:val="20"/>
                <w:szCs w:val="20"/>
                <w:lang w:val="bg-BG"/>
              </w:rPr>
            </w:pPr>
          </w:p>
          <w:p w14:paraId="0CCE7807" w14:textId="77777777" w:rsidR="004022C9" w:rsidRPr="00155DAD" w:rsidRDefault="004022C9" w:rsidP="004022C9">
            <w:pPr>
              <w:rPr>
                <w:rFonts w:ascii="Verdana" w:hAnsi="Verdana"/>
                <w:b/>
                <w:sz w:val="20"/>
                <w:szCs w:val="20"/>
                <w:lang w:val="bg-BG"/>
              </w:rPr>
            </w:pPr>
          </w:p>
          <w:p w14:paraId="67DF4F40" w14:textId="32FD459F" w:rsidR="004022C9" w:rsidRPr="00155DAD" w:rsidRDefault="004022C9" w:rsidP="004022C9">
            <w:pPr>
              <w:rPr>
                <w:rFonts w:ascii="Verdana" w:hAnsi="Verdana"/>
                <w:sz w:val="20"/>
                <w:szCs w:val="20"/>
                <w:lang w:val="bg-BG"/>
              </w:rPr>
            </w:pPr>
            <w:r w:rsidRPr="00155DAD">
              <w:rPr>
                <w:rFonts w:ascii="Verdana" w:hAnsi="Verdana"/>
                <w:sz w:val="20"/>
                <w:szCs w:val="20"/>
                <w:lang w:val="bg-BG"/>
              </w:rPr>
              <w:t>АПИ/ОПУ</w:t>
            </w:r>
          </w:p>
          <w:p w14:paraId="3964B1B7" w14:textId="39861A52" w:rsidR="004022C9" w:rsidRPr="00155DAD" w:rsidRDefault="004022C9" w:rsidP="004022C9">
            <w:pPr>
              <w:rPr>
                <w:rFonts w:ascii="Verdana" w:hAnsi="Verdana"/>
                <w:sz w:val="20"/>
                <w:szCs w:val="20"/>
                <w:lang w:val="bg-BG"/>
              </w:rPr>
            </w:pPr>
            <w:r w:rsidRPr="00155DAD">
              <w:rPr>
                <w:rFonts w:ascii="Verdana" w:hAnsi="Verdana"/>
                <w:sz w:val="20"/>
                <w:szCs w:val="20"/>
                <w:lang w:val="bg-BG"/>
              </w:rPr>
              <w:t>Общини</w:t>
            </w:r>
          </w:p>
          <w:p w14:paraId="7CF0389E" w14:textId="77777777" w:rsidR="004022C9" w:rsidRPr="00155DAD" w:rsidRDefault="004022C9" w:rsidP="004022C9">
            <w:pPr>
              <w:rPr>
                <w:rFonts w:ascii="Verdana" w:hAnsi="Verdana"/>
                <w:b/>
                <w:sz w:val="20"/>
                <w:szCs w:val="20"/>
                <w:lang w:val="bg-BG"/>
              </w:rPr>
            </w:pPr>
          </w:p>
          <w:p w14:paraId="1FE88B17" w14:textId="77777777" w:rsidR="004022C9" w:rsidRPr="00155DAD" w:rsidRDefault="004022C9" w:rsidP="004022C9">
            <w:pPr>
              <w:rPr>
                <w:rFonts w:ascii="Verdana" w:hAnsi="Verdana"/>
                <w:sz w:val="20"/>
                <w:szCs w:val="20"/>
                <w:lang w:val="bg-BG"/>
              </w:rPr>
            </w:pPr>
          </w:p>
          <w:p w14:paraId="0B9E8986" w14:textId="77777777" w:rsidR="004022C9" w:rsidRPr="00155DAD" w:rsidRDefault="004022C9" w:rsidP="004022C9">
            <w:pPr>
              <w:rPr>
                <w:rFonts w:ascii="Verdana" w:hAnsi="Verdana"/>
                <w:sz w:val="20"/>
                <w:szCs w:val="20"/>
                <w:lang w:val="bg-BG"/>
              </w:rPr>
            </w:pPr>
          </w:p>
          <w:p w14:paraId="2B5BE777" w14:textId="77777777" w:rsidR="004022C9" w:rsidRPr="00155DAD" w:rsidRDefault="004022C9" w:rsidP="004022C9">
            <w:pPr>
              <w:rPr>
                <w:rFonts w:ascii="Verdana" w:hAnsi="Verdana"/>
                <w:b/>
                <w:sz w:val="20"/>
                <w:szCs w:val="20"/>
                <w:lang w:val="bg-BG"/>
              </w:rPr>
            </w:pPr>
          </w:p>
          <w:p w14:paraId="2611F343" w14:textId="77777777" w:rsidR="004022C9" w:rsidRPr="00155DAD" w:rsidRDefault="004022C9" w:rsidP="004022C9">
            <w:pPr>
              <w:rPr>
                <w:rFonts w:ascii="Verdana" w:hAnsi="Verdana"/>
                <w:sz w:val="20"/>
                <w:szCs w:val="20"/>
                <w:lang w:val="bg-BG"/>
              </w:rPr>
            </w:pPr>
          </w:p>
          <w:p w14:paraId="57B90AB8" w14:textId="77777777" w:rsidR="004022C9" w:rsidRPr="00155DAD" w:rsidRDefault="004022C9" w:rsidP="004022C9">
            <w:pPr>
              <w:rPr>
                <w:rFonts w:ascii="Verdana" w:hAnsi="Verdana"/>
                <w:sz w:val="20"/>
                <w:szCs w:val="20"/>
                <w:lang w:val="bg-BG"/>
              </w:rPr>
            </w:pPr>
          </w:p>
          <w:p w14:paraId="4AB81FFC" w14:textId="7D1D1898" w:rsidR="004022C9" w:rsidRPr="00155DAD" w:rsidRDefault="004022C9" w:rsidP="004022C9">
            <w:pPr>
              <w:rPr>
                <w:rFonts w:ascii="Verdana" w:hAnsi="Verdana"/>
                <w:sz w:val="20"/>
                <w:szCs w:val="20"/>
                <w:lang w:val="bg-BG"/>
              </w:rPr>
            </w:pPr>
          </w:p>
        </w:tc>
      </w:tr>
      <w:tr w:rsidR="004022C9" w:rsidRPr="00155DAD" w14:paraId="5E368B8D" w14:textId="77777777" w:rsidTr="00192ACB">
        <w:trPr>
          <w:trHeight w:val="152"/>
        </w:trPr>
        <w:tc>
          <w:tcPr>
            <w:tcW w:w="3098" w:type="dxa"/>
            <w:shd w:val="clear" w:color="auto" w:fill="FFFFFF" w:themeFill="background1"/>
          </w:tcPr>
          <w:p w14:paraId="61A09C42" w14:textId="77777777" w:rsidR="004022C9" w:rsidRPr="00155DAD" w:rsidRDefault="004022C9" w:rsidP="004022C9">
            <w:pPr>
              <w:rPr>
                <w:rFonts w:ascii="Verdana" w:eastAsia="Calibri" w:hAnsi="Verdana" w:cs="Calibri"/>
                <w:sz w:val="20"/>
                <w:szCs w:val="20"/>
                <w:lang w:val="bg-BG"/>
              </w:rPr>
            </w:pPr>
            <w:r w:rsidRPr="00155DAD">
              <w:rPr>
                <w:rFonts w:ascii="Verdana" w:eastAsia="Calibri" w:hAnsi="Verdana" w:cs="Calibri"/>
                <w:b/>
                <w:sz w:val="20"/>
                <w:szCs w:val="20"/>
                <w:lang w:val="bg-BG"/>
              </w:rPr>
              <w:lastRenderedPageBreak/>
              <w:t>Изпълнение на мерки по изграждане, рехабилитация, текущ ремонт и поддръжка на общинска и улична пътна инфраструктура, на база обследване, анализ и оценка на безопасността й - изпълнение на мерки съгласно годишните инвестиционни програми на общините и стратегиите по БДП:</w:t>
            </w:r>
            <w:r w:rsidRPr="00155DAD">
              <w:rPr>
                <w:rFonts w:ascii="Verdana" w:eastAsia="Calibri" w:hAnsi="Verdana" w:cs="Calibri"/>
                <w:sz w:val="20"/>
                <w:szCs w:val="20"/>
                <w:lang w:val="bg-BG"/>
              </w:rPr>
              <w:t xml:space="preserve"> </w:t>
            </w:r>
          </w:p>
          <w:p w14:paraId="0EEC71DE" w14:textId="77777777" w:rsidR="004022C9" w:rsidRPr="00155DAD" w:rsidRDefault="004022C9" w:rsidP="004022C9">
            <w:pPr>
              <w:rPr>
                <w:rFonts w:ascii="Verdana" w:eastAsia="Calibri" w:hAnsi="Verdana" w:cs="Calibri"/>
                <w:sz w:val="20"/>
                <w:szCs w:val="20"/>
                <w:lang w:val="bg-BG"/>
              </w:rPr>
            </w:pPr>
          </w:p>
          <w:p w14:paraId="57CC02F4" w14:textId="7BABF53F" w:rsidR="004022C9" w:rsidRPr="00155DAD"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Изпълнение на инженерни мерки по пътната инфраструктура, включващи пътните платна, тротоарите, банкетите, местата за паркиране, подлези и надлези, мостове, спирките на градския транспорт, крайпътните пространства и др. чрез въздействие върху настилки, хоризонтална маркировка и вертикална сигнализация, осветление, ограничителни системи, растителност, поставени рекламни съоръжения и крайпътни обекти, и др.</w:t>
            </w:r>
          </w:p>
          <w:p w14:paraId="313792AF" w14:textId="77777777" w:rsidR="004022C9" w:rsidRDefault="004022C9" w:rsidP="004022C9">
            <w:pPr>
              <w:ind w:right="-141"/>
              <w:rPr>
                <w:rFonts w:ascii="Verdana" w:hAnsi="Verdana"/>
                <w:sz w:val="20"/>
                <w:szCs w:val="20"/>
                <w:lang w:val="bg-BG"/>
              </w:rPr>
            </w:pPr>
          </w:p>
          <w:p w14:paraId="3C0306EF" w14:textId="77777777" w:rsidR="00192ACB" w:rsidRDefault="00192ACB" w:rsidP="004022C9">
            <w:pPr>
              <w:ind w:right="-141"/>
              <w:rPr>
                <w:rFonts w:ascii="Verdana" w:hAnsi="Verdana"/>
                <w:sz w:val="20"/>
                <w:szCs w:val="20"/>
                <w:lang w:val="bg-BG"/>
              </w:rPr>
            </w:pPr>
          </w:p>
          <w:p w14:paraId="5B2DE3FA" w14:textId="77777777" w:rsidR="00192ACB" w:rsidRDefault="00192ACB" w:rsidP="004022C9">
            <w:pPr>
              <w:ind w:right="-141"/>
              <w:rPr>
                <w:rFonts w:ascii="Verdana" w:hAnsi="Verdana"/>
                <w:sz w:val="20"/>
                <w:szCs w:val="20"/>
                <w:lang w:val="bg-BG"/>
              </w:rPr>
            </w:pPr>
          </w:p>
          <w:p w14:paraId="0A8FCFE8" w14:textId="77777777" w:rsidR="00192ACB" w:rsidRDefault="00192ACB" w:rsidP="004022C9">
            <w:pPr>
              <w:ind w:right="-141"/>
              <w:rPr>
                <w:rFonts w:ascii="Verdana" w:hAnsi="Verdana"/>
                <w:sz w:val="20"/>
                <w:szCs w:val="20"/>
                <w:lang w:val="bg-BG"/>
              </w:rPr>
            </w:pPr>
          </w:p>
          <w:p w14:paraId="4144E776" w14:textId="0983A23A" w:rsidR="00192ACB" w:rsidRPr="00155DAD" w:rsidRDefault="00192ACB" w:rsidP="004022C9">
            <w:pPr>
              <w:ind w:right="-141"/>
              <w:rPr>
                <w:rFonts w:ascii="Verdana" w:hAnsi="Verdana"/>
                <w:sz w:val="20"/>
                <w:szCs w:val="20"/>
                <w:lang w:val="bg-BG"/>
              </w:rPr>
            </w:pPr>
          </w:p>
        </w:tc>
        <w:tc>
          <w:tcPr>
            <w:tcW w:w="1442" w:type="dxa"/>
            <w:gridSpan w:val="2"/>
            <w:shd w:val="clear" w:color="auto" w:fill="FFFFFF"/>
          </w:tcPr>
          <w:p w14:paraId="3931C8EE" w14:textId="77777777" w:rsidR="004022C9" w:rsidRPr="00155DAD" w:rsidRDefault="004022C9" w:rsidP="004022C9">
            <w:pPr>
              <w:rPr>
                <w:rFonts w:ascii="Verdana" w:hAnsi="Verdana" w:cs="Times New Roman"/>
                <w:bCs/>
                <w:sz w:val="20"/>
                <w:szCs w:val="20"/>
                <w:lang w:val="bg-BG"/>
              </w:rPr>
            </w:pPr>
          </w:p>
          <w:p w14:paraId="0CD7C79F" w14:textId="77777777" w:rsidR="004022C9" w:rsidRPr="00155DAD" w:rsidRDefault="004022C9" w:rsidP="004022C9">
            <w:pPr>
              <w:rPr>
                <w:rFonts w:ascii="Verdana" w:hAnsi="Verdana" w:cs="Times New Roman"/>
                <w:bCs/>
                <w:sz w:val="20"/>
                <w:szCs w:val="20"/>
                <w:lang w:val="bg-BG"/>
              </w:rPr>
            </w:pPr>
          </w:p>
          <w:p w14:paraId="78AAD42F" w14:textId="77777777" w:rsidR="004022C9" w:rsidRPr="00155DAD" w:rsidRDefault="004022C9" w:rsidP="004022C9">
            <w:pPr>
              <w:rPr>
                <w:rFonts w:ascii="Verdana" w:hAnsi="Verdana" w:cs="Times New Roman"/>
                <w:bCs/>
                <w:sz w:val="20"/>
                <w:szCs w:val="20"/>
                <w:lang w:val="bg-BG"/>
              </w:rPr>
            </w:pPr>
          </w:p>
          <w:p w14:paraId="4684044F" w14:textId="77777777" w:rsidR="004022C9" w:rsidRPr="00155DAD" w:rsidRDefault="004022C9" w:rsidP="004022C9">
            <w:pPr>
              <w:rPr>
                <w:rFonts w:ascii="Verdana" w:hAnsi="Verdana" w:cs="Times New Roman"/>
                <w:bCs/>
                <w:sz w:val="20"/>
                <w:szCs w:val="20"/>
                <w:lang w:val="bg-BG"/>
              </w:rPr>
            </w:pPr>
          </w:p>
          <w:p w14:paraId="462D122C" w14:textId="77777777" w:rsidR="004022C9" w:rsidRPr="00155DAD" w:rsidRDefault="004022C9" w:rsidP="004022C9">
            <w:pPr>
              <w:rPr>
                <w:rFonts w:ascii="Verdana" w:hAnsi="Verdana" w:cs="Times New Roman"/>
                <w:bCs/>
                <w:sz w:val="20"/>
                <w:szCs w:val="20"/>
                <w:lang w:val="bg-BG"/>
              </w:rPr>
            </w:pPr>
          </w:p>
          <w:p w14:paraId="52B185B3" w14:textId="77777777" w:rsidR="004022C9" w:rsidRPr="00155DAD" w:rsidRDefault="004022C9" w:rsidP="004022C9">
            <w:pPr>
              <w:rPr>
                <w:rFonts w:ascii="Verdana" w:hAnsi="Verdana" w:cs="Times New Roman"/>
                <w:bCs/>
                <w:sz w:val="20"/>
                <w:szCs w:val="20"/>
                <w:lang w:val="bg-BG"/>
              </w:rPr>
            </w:pPr>
          </w:p>
          <w:p w14:paraId="1F642068" w14:textId="77777777" w:rsidR="004022C9" w:rsidRPr="00155DAD" w:rsidRDefault="004022C9" w:rsidP="004022C9">
            <w:pPr>
              <w:rPr>
                <w:rFonts w:ascii="Verdana" w:hAnsi="Verdana" w:cs="Times New Roman"/>
                <w:bCs/>
                <w:sz w:val="20"/>
                <w:szCs w:val="20"/>
                <w:lang w:val="bg-BG"/>
              </w:rPr>
            </w:pPr>
          </w:p>
          <w:p w14:paraId="020109D1" w14:textId="77777777" w:rsidR="004022C9" w:rsidRPr="00155DAD" w:rsidRDefault="004022C9" w:rsidP="004022C9">
            <w:pPr>
              <w:rPr>
                <w:rFonts w:ascii="Verdana" w:hAnsi="Verdana" w:cs="Times New Roman"/>
                <w:bCs/>
                <w:sz w:val="20"/>
                <w:szCs w:val="20"/>
                <w:lang w:val="bg-BG"/>
              </w:rPr>
            </w:pPr>
          </w:p>
          <w:p w14:paraId="44779D17" w14:textId="77777777" w:rsidR="004022C9" w:rsidRPr="00155DAD" w:rsidRDefault="004022C9" w:rsidP="004022C9">
            <w:pPr>
              <w:rPr>
                <w:rFonts w:ascii="Verdana" w:hAnsi="Verdana" w:cs="Times New Roman"/>
                <w:bCs/>
                <w:sz w:val="20"/>
                <w:szCs w:val="20"/>
                <w:lang w:val="bg-BG"/>
              </w:rPr>
            </w:pPr>
          </w:p>
          <w:p w14:paraId="4F7A1288" w14:textId="77777777" w:rsidR="004022C9" w:rsidRPr="00155DAD" w:rsidRDefault="004022C9" w:rsidP="004022C9">
            <w:pPr>
              <w:rPr>
                <w:rFonts w:ascii="Verdana" w:hAnsi="Verdana" w:cs="Times New Roman"/>
                <w:bCs/>
                <w:sz w:val="20"/>
                <w:szCs w:val="20"/>
                <w:lang w:val="bg-BG"/>
              </w:rPr>
            </w:pPr>
          </w:p>
          <w:p w14:paraId="7EADB126" w14:textId="77777777" w:rsidR="004022C9" w:rsidRPr="00155DAD" w:rsidRDefault="004022C9" w:rsidP="004022C9">
            <w:pPr>
              <w:rPr>
                <w:rFonts w:ascii="Verdana" w:hAnsi="Verdana" w:cs="Times New Roman"/>
                <w:bCs/>
                <w:sz w:val="20"/>
                <w:szCs w:val="20"/>
                <w:lang w:val="bg-BG"/>
              </w:rPr>
            </w:pPr>
          </w:p>
          <w:p w14:paraId="2A6372EE" w14:textId="77777777" w:rsidR="004022C9" w:rsidRPr="00155DAD" w:rsidRDefault="004022C9" w:rsidP="004022C9">
            <w:pPr>
              <w:rPr>
                <w:rFonts w:ascii="Verdana" w:hAnsi="Verdana" w:cs="Times New Roman"/>
                <w:bCs/>
                <w:sz w:val="20"/>
                <w:szCs w:val="20"/>
                <w:lang w:val="bg-BG"/>
              </w:rPr>
            </w:pPr>
          </w:p>
          <w:p w14:paraId="58F9638E" w14:textId="77777777" w:rsidR="004022C9" w:rsidRPr="00155DAD" w:rsidRDefault="004022C9" w:rsidP="004022C9">
            <w:pPr>
              <w:rPr>
                <w:rFonts w:ascii="Verdana" w:hAnsi="Verdana" w:cs="Times New Roman"/>
                <w:bCs/>
                <w:sz w:val="20"/>
                <w:szCs w:val="20"/>
                <w:lang w:val="bg-BG"/>
              </w:rPr>
            </w:pPr>
          </w:p>
          <w:p w14:paraId="2FCC517D" w14:textId="77777777" w:rsidR="004022C9" w:rsidRPr="00155DAD" w:rsidRDefault="004022C9" w:rsidP="004022C9">
            <w:pPr>
              <w:rPr>
                <w:rFonts w:ascii="Verdana" w:hAnsi="Verdana" w:cs="Times New Roman"/>
                <w:bCs/>
                <w:sz w:val="20"/>
                <w:szCs w:val="20"/>
                <w:lang w:val="bg-BG"/>
              </w:rPr>
            </w:pPr>
          </w:p>
          <w:p w14:paraId="00EB6C2B" w14:textId="77777777" w:rsidR="004022C9" w:rsidRPr="00155DAD" w:rsidRDefault="004022C9" w:rsidP="004022C9">
            <w:pPr>
              <w:rPr>
                <w:rFonts w:ascii="Verdana" w:hAnsi="Verdana" w:cs="Times New Roman"/>
                <w:bCs/>
                <w:sz w:val="20"/>
                <w:szCs w:val="20"/>
                <w:lang w:val="bg-BG"/>
              </w:rPr>
            </w:pPr>
          </w:p>
          <w:p w14:paraId="320C296E" w14:textId="5D2BD8D2"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 xml:space="preserve">Постоянен </w:t>
            </w:r>
          </w:p>
          <w:p w14:paraId="6E1CCAF9" w14:textId="77777777" w:rsidR="004022C9" w:rsidRPr="00155DAD" w:rsidRDefault="004022C9" w:rsidP="004022C9">
            <w:pPr>
              <w:rPr>
                <w:rFonts w:ascii="Verdana" w:hAnsi="Verdana" w:cs="Times New Roman"/>
                <w:bCs/>
                <w:sz w:val="20"/>
                <w:szCs w:val="20"/>
                <w:lang w:val="bg-BG"/>
              </w:rPr>
            </w:pPr>
          </w:p>
          <w:p w14:paraId="032DD185" w14:textId="77777777" w:rsidR="004022C9" w:rsidRPr="00155DAD" w:rsidRDefault="004022C9" w:rsidP="004022C9">
            <w:pPr>
              <w:rPr>
                <w:rFonts w:ascii="Verdana" w:hAnsi="Verdana" w:cs="Times New Roman"/>
                <w:bCs/>
                <w:sz w:val="20"/>
                <w:szCs w:val="20"/>
                <w:lang w:val="bg-BG"/>
              </w:rPr>
            </w:pPr>
          </w:p>
          <w:p w14:paraId="3FB983C3" w14:textId="77777777" w:rsidR="004022C9" w:rsidRPr="00155DAD" w:rsidRDefault="004022C9" w:rsidP="004022C9">
            <w:pPr>
              <w:rPr>
                <w:rFonts w:ascii="Verdana" w:hAnsi="Verdana" w:cs="Times New Roman"/>
                <w:bCs/>
                <w:sz w:val="20"/>
                <w:szCs w:val="20"/>
                <w:lang w:val="bg-BG"/>
              </w:rPr>
            </w:pPr>
          </w:p>
          <w:p w14:paraId="0B706A45" w14:textId="4248BC04" w:rsidR="004022C9" w:rsidRPr="00155DAD" w:rsidRDefault="004022C9" w:rsidP="004022C9">
            <w:pPr>
              <w:rPr>
                <w:rFonts w:ascii="Verdana" w:hAnsi="Verdana"/>
                <w:sz w:val="20"/>
                <w:szCs w:val="20"/>
                <w:lang w:val="bg-BG"/>
              </w:rPr>
            </w:pPr>
          </w:p>
        </w:tc>
        <w:tc>
          <w:tcPr>
            <w:tcW w:w="1417" w:type="dxa"/>
            <w:gridSpan w:val="2"/>
            <w:shd w:val="clear" w:color="auto" w:fill="FFFFFF"/>
          </w:tcPr>
          <w:p w14:paraId="25AB19DF" w14:textId="77777777" w:rsidR="004022C9" w:rsidRPr="00155DAD" w:rsidRDefault="004022C9" w:rsidP="004022C9">
            <w:pPr>
              <w:rPr>
                <w:rFonts w:ascii="Verdana" w:hAnsi="Verdana" w:cs="Times New Roman"/>
                <w:bCs/>
                <w:sz w:val="20"/>
                <w:szCs w:val="20"/>
                <w:lang w:val="bg-BG"/>
              </w:rPr>
            </w:pPr>
          </w:p>
          <w:p w14:paraId="771BF318" w14:textId="77777777" w:rsidR="004022C9" w:rsidRPr="00155DAD" w:rsidRDefault="004022C9" w:rsidP="004022C9">
            <w:pPr>
              <w:rPr>
                <w:rFonts w:ascii="Verdana" w:hAnsi="Verdana" w:cs="Times New Roman"/>
                <w:bCs/>
                <w:sz w:val="20"/>
                <w:szCs w:val="20"/>
                <w:lang w:val="bg-BG"/>
              </w:rPr>
            </w:pPr>
          </w:p>
          <w:p w14:paraId="3BC5D6DA" w14:textId="77777777" w:rsidR="004022C9" w:rsidRPr="00155DAD" w:rsidRDefault="004022C9" w:rsidP="004022C9">
            <w:pPr>
              <w:rPr>
                <w:rFonts w:ascii="Verdana" w:hAnsi="Verdana" w:cs="Times New Roman"/>
                <w:bCs/>
                <w:sz w:val="20"/>
                <w:szCs w:val="20"/>
                <w:lang w:val="bg-BG"/>
              </w:rPr>
            </w:pPr>
          </w:p>
          <w:p w14:paraId="3A26ADDC" w14:textId="7B010E9B" w:rsidR="004022C9" w:rsidRPr="00155DAD" w:rsidRDefault="004022C9" w:rsidP="004022C9">
            <w:pPr>
              <w:rPr>
                <w:rFonts w:ascii="Verdana" w:hAnsi="Verdana" w:cs="Times New Roman"/>
                <w:bCs/>
                <w:sz w:val="20"/>
                <w:szCs w:val="20"/>
                <w:lang w:val="bg-BG"/>
              </w:rPr>
            </w:pPr>
          </w:p>
          <w:p w14:paraId="729A4EB6" w14:textId="3A45C3F7" w:rsidR="004022C9" w:rsidRPr="00155DAD" w:rsidRDefault="004022C9" w:rsidP="004022C9">
            <w:pPr>
              <w:rPr>
                <w:rFonts w:ascii="Verdana" w:hAnsi="Verdana" w:cs="Times New Roman"/>
                <w:bCs/>
                <w:sz w:val="20"/>
                <w:szCs w:val="20"/>
                <w:lang w:val="bg-BG"/>
              </w:rPr>
            </w:pPr>
          </w:p>
          <w:p w14:paraId="217BA9C8" w14:textId="66652D02" w:rsidR="004022C9" w:rsidRPr="00155DAD" w:rsidRDefault="004022C9" w:rsidP="004022C9">
            <w:pPr>
              <w:rPr>
                <w:rFonts w:ascii="Verdana" w:hAnsi="Verdana" w:cs="Times New Roman"/>
                <w:bCs/>
                <w:sz w:val="20"/>
                <w:szCs w:val="20"/>
                <w:lang w:val="bg-BG"/>
              </w:rPr>
            </w:pPr>
          </w:p>
          <w:p w14:paraId="527C9585" w14:textId="1DD4DA92" w:rsidR="004022C9" w:rsidRPr="00155DAD" w:rsidRDefault="004022C9" w:rsidP="004022C9">
            <w:pPr>
              <w:rPr>
                <w:rFonts w:ascii="Verdana" w:hAnsi="Verdana" w:cs="Times New Roman"/>
                <w:bCs/>
                <w:sz w:val="20"/>
                <w:szCs w:val="20"/>
                <w:lang w:val="bg-BG"/>
              </w:rPr>
            </w:pPr>
          </w:p>
          <w:p w14:paraId="09D1CF23" w14:textId="7396CF25" w:rsidR="004022C9" w:rsidRPr="00155DAD" w:rsidRDefault="004022C9" w:rsidP="004022C9">
            <w:pPr>
              <w:rPr>
                <w:rFonts w:ascii="Verdana" w:hAnsi="Verdana" w:cs="Times New Roman"/>
                <w:bCs/>
                <w:sz w:val="20"/>
                <w:szCs w:val="20"/>
                <w:lang w:val="bg-BG"/>
              </w:rPr>
            </w:pPr>
          </w:p>
          <w:p w14:paraId="7B95C2D6" w14:textId="0BA2F68B" w:rsidR="004022C9" w:rsidRPr="00155DAD" w:rsidRDefault="004022C9" w:rsidP="004022C9">
            <w:pPr>
              <w:rPr>
                <w:rFonts w:ascii="Verdana" w:hAnsi="Verdana" w:cs="Times New Roman"/>
                <w:bCs/>
                <w:sz w:val="20"/>
                <w:szCs w:val="20"/>
                <w:lang w:val="bg-BG"/>
              </w:rPr>
            </w:pPr>
          </w:p>
          <w:p w14:paraId="05D8E42D" w14:textId="2DF3105A" w:rsidR="004022C9" w:rsidRPr="00155DAD" w:rsidRDefault="004022C9" w:rsidP="004022C9">
            <w:pPr>
              <w:rPr>
                <w:rFonts w:ascii="Verdana" w:hAnsi="Verdana" w:cs="Times New Roman"/>
                <w:bCs/>
                <w:sz w:val="20"/>
                <w:szCs w:val="20"/>
                <w:lang w:val="bg-BG"/>
              </w:rPr>
            </w:pPr>
          </w:p>
          <w:p w14:paraId="60C72B41" w14:textId="73FD4316" w:rsidR="004022C9" w:rsidRPr="00155DAD" w:rsidRDefault="004022C9" w:rsidP="004022C9">
            <w:pPr>
              <w:rPr>
                <w:rFonts w:ascii="Verdana" w:hAnsi="Verdana" w:cs="Times New Roman"/>
                <w:bCs/>
                <w:sz w:val="20"/>
                <w:szCs w:val="20"/>
                <w:lang w:val="bg-BG"/>
              </w:rPr>
            </w:pPr>
          </w:p>
          <w:p w14:paraId="5603861F" w14:textId="06FC861D" w:rsidR="004022C9" w:rsidRPr="00155DAD" w:rsidRDefault="004022C9" w:rsidP="004022C9">
            <w:pPr>
              <w:rPr>
                <w:rFonts w:ascii="Verdana" w:hAnsi="Verdana" w:cs="Times New Roman"/>
                <w:bCs/>
                <w:sz w:val="20"/>
                <w:szCs w:val="20"/>
                <w:lang w:val="bg-BG"/>
              </w:rPr>
            </w:pPr>
          </w:p>
          <w:p w14:paraId="20B1AC87" w14:textId="59FEA781" w:rsidR="004022C9" w:rsidRPr="00155DAD" w:rsidRDefault="004022C9" w:rsidP="004022C9">
            <w:pPr>
              <w:rPr>
                <w:rFonts w:ascii="Verdana" w:hAnsi="Verdana" w:cs="Times New Roman"/>
                <w:bCs/>
                <w:sz w:val="20"/>
                <w:szCs w:val="20"/>
                <w:lang w:val="bg-BG"/>
              </w:rPr>
            </w:pPr>
          </w:p>
          <w:p w14:paraId="196CEC83" w14:textId="30FE3B9C" w:rsidR="004022C9" w:rsidRPr="00155DAD" w:rsidRDefault="004022C9" w:rsidP="004022C9">
            <w:pPr>
              <w:rPr>
                <w:rFonts w:ascii="Verdana" w:hAnsi="Verdana" w:cs="Times New Roman"/>
                <w:bCs/>
                <w:sz w:val="20"/>
                <w:szCs w:val="20"/>
                <w:lang w:val="bg-BG"/>
              </w:rPr>
            </w:pPr>
          </w:p>
          <w:p w14:paraId="2441A88A" w14:textId="7DB32655" w:rsidR="004022C9" w:rsidRPr="00155DAD" w:rsidRDefault="004022C9" w:rsidP="004022C9">
            <w:pPr>
              <w:rPr>
                <w:rFonts w:ascii="Verdana" w:hAnsi="Verdana" w:cs="Times New Roman"/>
                <w:bCs/>
                <w:sz w:val="20"/>
                <w:szCs w:val="20"/>
                <w:lang w:val="bg-BG"/>
              </w:rPr>
            </w:pPr>
          </w:p>
          <w:p w14:paraId="5CD2901A" w14:textId="08AF3D83"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w:t>
            </w:r>
          </w:p>
          <w:p w14:paraId="505C890A" w14:textId="5BBFB7B2" w:rsidR="004022C9" w:rsidRPr="00155DAD" w:rsidRDefault="004022C9" w:rsidP="004022C9">
            <w:pPr>
              <w:rPr>
                <w:rFonts w:ascii="Verdana" w:hAnsi="Verdana" w:cs="Times New Roman"/>
                <w:bCs/>
                <w:sz w:val="20"/>
                <w:szCs w:val="20"/>
                <w:lang w:val="bg-BG"/>
              </w:rPr>
            </w:pPr>
          </w:p>
          <w:p w14:paraId="64F720E5" w14:textId="3CC91334" w:rsidR="004022C9" w:rsidRPr="00155DAD" w:rsidRDefault="004022C9" w:rsidP="004022C9">
            <w:pPr>
              <w:rPr>
                <w:rFonts w:ascii="Verdana" w:hAnsi="Verdana" w:cs="Times New Roman"/>
                <w:bCs/>
                <w:sz w:val="20"/>
                <w:szCs w:val="20"/>
                <w:lang w:val="bg-BG"/>
              </w:rPr>
            </w:pPr>
          </w:p>
          <w:p w14:paraId="08F27734" w14:textId="5A85CFB4" w:rsidR="004022C9" w:rsidRPr="00155DAD" w:rsidRDefault="004022C9" w:rsidP="004022C9">
            <w:pPr>
              <w:rPr>
                <w:rFonts w:ascii="Verdana" w:hAnsi="Verdana" w:cs="Times New Roman"/>
                <w:bCs/>
                <w:sz w:val="20"/>
                <w:szCs w:val="20"/>
                <w:lang w:val="bg-BG"/>
              </w:rPr>
            </w:pPr>
          </w:p>
          <w:p w14:paraId="5A7E0747" w14:textId="45BB1E71" w:rsidR="004022C9" w:rsidRPr="00155DAD" w:rsidRDefault="004022C9" w:rsidP="004022C9">
            <w:pPr>
              <w:rPr>
                <w:rFonts w:ascii="Verdana" w:hAnsi="Verdana" w:cs="Times New Roman"/>
                <w:bCs/>
                <w:sz w:val="20"/>
                <w:szCs w:val="20"/>
                <w:lang w:val="bg-BG"/>
              </w:rPr>
            </w:pPr>
          </w:p>
          <w:p w14:paraId="72A988B8" w14:textId="4169254E" w:rsidR="004022C9" w:rsidRPr="00155DAD" w:rsidRDefault="004022C9" w:rsidP="004022C9">
            <w:pPr>
              <w:rPr>
                <w:rFonts w:ascii="Verdana" w:hAnsi="Verdana"/>
                <w:sz w:val="20"/>
                <w:szCs w:val="20"/>
                <w:lang w:val="bg-BG"/>
              </w:rPr>
            </w:pPr>
          </w:p>
        </w:tc>
        <w:tc>
          <w:tcPr>
            <w:tcW w:w="1990" w:type="dxa"/>
            <w:gridSpan w:val="2"/>
            <w:shd w:val="clear" w:color="auto" w:fill="FFFFFF"/>
          </w:tcPr>
          <w:p w14:paraId="60FB260A" w14:textId="77777777" w:rsidR="004022C9" w:rsidRPr="00155DAD" w:rsidRDefault="004022C9" w:rsidP="004022C9">
            <w:pPr>
              <w:rPr>
                <w:rFonts w:ascii="Verdana" w:hAnsi="Verdana" w:cs="Times New Roman"/>
                <w:bCs/>
                <w:sz w:val="20"/>
                <w:szCs w:val="20"/>
                <w:lang w:val="bg-BG"/>
              </w:rPr>
            </w:pPr>
          </w:p>
          <w:p w14:paraId="43E84FCD" w14:textId="77777777" w:rsidR="004022C9" w:rsidRPr="00155DAD" w:rsidRDefault="004022C9" w:rsidP="004022C9">
            <w:pPr>
              <w:rPr>
                <w:rFonts w:ascii="Verdana" w:hAnsi="Verdana" w:cs="Times New Roman"/>
                <w:bCs/>
                <w:sz w:val="20"/>
                <w:szCs w:val="20"/>
                <w:lang w:val="bg-BG"/>
              </w:rPr>
            </w:pPr>
          </w:p>
          <w:p w14:paraId="35CBAC46" w14:textId="77777777" w:rsidR="004022C9" w:rsidRPr="00155DAD" w:rsidRDefault="004022C9" w:rsidP="004022C9">
            <w:pPr>
              <w:rPr>
                <w:rFonts w:ascii="Verdana" w:hAnsi="Verdana" w:cs="Times New Roman"/>
                <w:bCs/>
                <w:sz w:val="20"/>
                <w:szCs w:val="20"/>
                <w:lang w:val="bg-BG"/>
              </w:rPr>
            </w:pPr>
          </w:p>
          <w:p w14:paraId="29BB8921" w14:textId="77777777" w:rsidR="004022C9" w:rsidRPr="00155DAD" w:rsidRDefault="004022C9" w:rsidP="004022C9">
            <w:pPr>
              <w:rPr>
                <w:rFonts w:ascii="Verdana" w:hAnsi="Verdana" w:cs="Times New Roman"/>
                <w:bCs/>
                <w:sz w:val="20"/>
                <w:szCs w:val="20"/>
                <w:lang w:val="bg-BG"/>
              </w:rPr>
            </w:pPr>
          </w:p>
          <w:p w14:paraId="661B87AF" w14:textId="77777777" w:rsidR="004022C9" w:rsidRPr="00155DAD" w:rsidRDefault="004022C9" w:rsidP="004022C9">
            <w:pPr>
              <w:rPr>
                <w:rFonts w:ascii="Verdana" w:hAnsi="Verdana" w:cs="Times New Roman"/>
                <w:bCs/>
                <w:sz w:val="20"/>
                <w:szCs w:val="20"/>
                <w:lang w:val="bg-BG"/>
              </w:rPr>
            </w:pPr>
          </w:p>
          <w:p w14:paraId="16248486" w14:textId="77777777" w:rsidR="004022C9" w:rsidRPr="00155DAD" w:rsidRDefault="004022C9" w:rsidP="004022C9">
            <w:pPr>
              <w:rPr>
                <w:rFonts w:ascii="Verdana" w:hAnsi="Verdana" w:cs="Times New Roman"/>
                <w:bCs/>
                <w:sz w:val="20"/>
                <w:szCs w:val="20"/>
                <w:lang w:val="bg-BG"/>
              </w:rPr>
            </w:pPr>
          </w:p>
          <w:p w14:paraId="2DEBE329" w14:textId="77777777" w:rsidR="004022C9" w:rsidRPr="00155DAD" w:rsidRDefault="004022C9" w:rsidP="004022C9">
            <w:pPr>
              <w:rPr>
                <w:rFonts w:ascii="Verdana" w:hAnsi="Verdana" w:cs="Times New Roman"/>
                <w:bCs/>
                <w:sz w:val="20"/>
                <w:szCs w:val="20"/>
                <w:lang w:val="bg-BG"/>
              </w:rPr>
            </w:pPr>
          </w:p>
          <w:p w14:paraId="2B663301" w14:textId="77777777" w:rsidR="004022C9" w:rsidRPr="00155DAD" w:rsidRDefault="004022C9" w:rsidP="004022C9">
            <w:pPr>
              <w:rPr>
                <w:rFonts w:ascii="Verdana" w:hAnsi="Verdana" w:cs="Times New Roman"/>
                <w:bCs/>
                <w:sz w:val="20"/>
                <w:szCs w:val="20"/>
                <w:lang w:val="bg-BG"/>
              </w:rPr>
            </w:pPr>
          </w:p>
          <w:p w14:paraId="44308E60" w14:textId="77777777" w:rsidR="004022C9" w:rsidRPr="00155DAD" w:rsidRDefault="004022C9" w:rsidP="004022C9">
            <w:pPr>
              <w:rPr>
                <w:rFonts w:ascii="Verdana" w:hAnsi="Verdana" w:cs="Times New Roman"/>
                <w:bCs/>
                <w:sz w:val="20"/>
                <w:szCs w:val="20"/>
                <w:lang w:val="bg-BG"/>
              </w:rPr>
            </w:pPr>
          </w:p>
          <w:p w14:paraId="692F09D1" w14:textId="77777777" w:rsidR="004022C9" w:rsidRPr="00155DAD" w:rsidRDefault="004022C9" w:rsidP="004022C9">
            <w:pPr>
              <w:rPr>
                <w:rFonts w:ascii="Verdana" w:hAnsi="Verdana" w:cs="Times New Roman"/>
                <w:bCs/>
                <w:sz w:val="20"/>
                <w:szCs w:val="20"/>
                <w:lang w:val="bg-BG"/>
              </w:rPr>
            </w:pPr>
          </w:p>
          <w:p w14:paraId="38EFF2FF" w14:textId="77777777" w:rsidR="004022C9" w:rsidRPr="00155DAD" w:rsidRDefault="004022C9" w:rsidP="004022C9">
            <w:pPr>
              <w:rPr>
                <w:rFonts w:ascii="Verdana" w:hAnsi="Verdana" w:cs="Times New Roman"/>
                <w:bCs/>
                <w:sz w:val="20"/>
                <w:szCs w:val="20"/>
                <w:lang w:val="bg-BG"/>
              </w:rPr>
            </w:pPr>
          </w:p>
          <w:p w14:paraId="3061966E" w14:textId="77777777" w:rsidR="004022C9" w:rsidRPr="00155DAD" w:rsidRDefault="004022C9" w:rsidP="004022C9">
            <w:pPr>
              <w:rPr>
                <w:rFonts w:ascii="Verdana" w:hAnsi="Verdana" w:cs="Times New Roman"/>
                <w:bCs/>
                <w:sz w:val="20"/>
                <w:szCs w:val="20"/>
                <w:lang w:val="bg-BG"/>
              </w:rPr>
            </w:pPr>
          </w:p>
          <w:p w14:paraId="478FEC5E" w14:textId="77777777" w:rsidR="004022C9" w:rsidRPr="00155DAD" w:rsidRDefault="004022C9" w:rsidP="004022C9">
            <w:pPr>
              <w:rPr>
                <w:rFonts w:ascii="Verdana" w:hAnsi="Verdana" w:cs="Times New Roman"/>
                <w:bCs/>
                <w:sz w:val="20"/>
                <w:szCs w:val="20"/>
                <w:lang w:val="bg-BG"/>
              </w:rPr>
            </w:pPr>
          </w:p>
          <w:p w14:paraId="368CEF29" w14:textId="77777777" w:rsidR="004022C9" w:rsidRPr="00155DAD" w:rsidRDefault="004022C9" w:rsidP="004022C9">
            <w:pPr>
              <w:rPr>
                <w:rFonts w:ascii="Verdana" w:hAnsi="Verdana" w:cs="Times New Roman"/>
                <w:bCs/>
                <w:sz w:val="20"/>
                <w:szCs w:val="20"/>
                <w:lang w:val="bg-BG"/>
              </w:rPr>
            </w:pPr>
          </w:p>
          <w:p w14:paraId="63EB358D" w14:textId="77777777" w:rsidR="004022C9" w:rsidRPr="00155DAD" w:rsidRDefault="004022C9" w:rsidP="004022C9">
            <w:pPr>
              <w:rPr>
                <w:rFonts w:ascii="Verdana" w:hAnsi="Verdana" w:cs="Times New Roman"/>
                <w:bCs/>
                <w:sz w:val="20"/>
                <w:szCs w:val="20"/>
                <w:lang w:val="bg-BG"/>
              </w:rPr>
            </w:pPr>
          </w:p>
          <w:p w14:paraId="2D45235A" w14:textId="2E4A87A3"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Бюджет на общините</w:t>
            </w:r>
          </w:p>
          <w:p w14:paraId="2D409D67" w14:textId="77777777" w:rsidR="004022C9" w:rsidRPr="00155DAD" w:rsidRDefault="004022C9" w:rsidP="004022C9">
            <w:pPr>
              <w:rPr>
                <w:rFonts w:ascii="Verdana" w:hAnsi="Verdana" w:cs="Times New Roman"/>
                <w:bCs/>
                <w:sz w:val="20"/>
                <w:szCs w:val="20"/>
                <w:lang w:val="bg-BG"/>
              </w:rPr>
            </w:pPr>
          </w:p>
          <w:p w14:paraId="251856C4" w14:textId="77777777" w:rsidR="004022C9" w:rsidRPr="00155DAD" w:rsidRDefault="004022C9" w:rsidP="004022C9">
            <w:pPr>
              <w:rPr>
                <w:rFonts w:ascii="Verdana" w:hAnsi="Verdana" w:cs="Times New Roman"/>
                <w:bCs/>
                <w:sz w:val="20"/>
                <w:szCs w:val="20"/>
                <w:lang w:val="bg-BG"/>
              </w:rPr>
            </w:pPr>
          </w:p>
          <w:p w14:paraId="5F6956B0" w14:textId="77777777" w:rsidR="004022C9" w:rsidRPr="00155DAD" w:rsidRDefault="004022C9" w:rsidP="004022C9">
            <w:pPr>
              <w:rPr>
                <w:rFonts w:ascii="Verdana" w:hAnsi="Verdana" w:cs="Times New Roman"/>
                <w:bCs/>
                <w:sz w:val="20"/>
                <w:szCs w:val="20"/>
                <w:lang w:val="bg-BG"/>
              </w:rPr>
            </w:pPr>
          </w:p>
          <w:p w14:paraId="4CE82C7F" w14:textId="77777777" w:rsidR="004022C9" w:rsidRPr="00155DAD" w:rsidRDefault="004022C9" w:rsidP="004022C9">
            <w:pPr>
              <w:rPr>
                <w:rFonts w:ascii="Verdana" w:hAnsi="Verdana" w:cs="Times New Roman"/>
                <w:bCs/>
                <w:sz w:val="20"/>
                <w:szCs w:val="20"/>
                <w:lang w:val="bg-BG"/>
              </w:rPr>
            </w:pPr>
          </w:p>
          <w:p w14:paraId="6CEEE8C3" w14:textId="45F64B71" w:rsidR="004022C9" w:rsidRPr="00155DAD" w:rsidRDefault="004022C9" w:rsidP="004022C9">
            <w:pPr>
              <w:rPr>
                <w:rFonts w:ascii="Verdana" w:hAnsi="Verdana"/>
                <w:sz w:val="20"/>
                <w:szCs w:val="20"/>
                <w:lang w:val="bg-BG"/>
              </w:rPr>
            </w:pPr>
          </w:p>
        </w:tc>
        <w:tc>
          <w:tcPr>
            <w:tcW w:w="1990" w:type="dxa"/>
            <w:gridSpan w:val="2"/>
            <w:shd w:val="clear" w:color="auto" w:fill="FFFFFF"/>
          </w:tcPr>
          <w:p w14:paraId="41775B23" w14:textId="77777777" w:rsidR="004022C9" w:rsidRPr="00155DAD" w:rsidRDefault="004022C9" w:rsidP="004022C9">
            <w:pPr>
              <w:rPr>
                <w:rFonts w:ascii="Verdana" w:hAnsi="Verdana" w:cs="Times New Roman"/>
                <w:bCs/>
                <w:sz w:val="20"/>
                <w:szCs w:val="20"/>
                <w:lang w:val="bg-BG"/>
              </w:rPr>
            </w:pPr>
          </w:p>
          <w:p w14:paraId="01FEA597" w14:textId="77777777" w:rsidR="004022C9" w:rsidRPr="00155DAD" w:rsidRDefault="004022C9" w:rsidP="004022C9">
            <w:pPr>
              <w:rPr>
                <w:rFonts w:ascii="Verdana" w:hAnsi="Verdana" w:cs="Times New Roman"/>
                <w:bCs/>
                <w:sz w:val="20"/>
                <w:szCs w:val="20"/>
                <w:lang w:val="bg-BG"/>
              </w:rPr>
            </w:pPr>
          </w:p>
          <w:p w14:paraId="3CE3BD8A" w14:textId="77777777" w:rsidR="004022C9" w:rsidRPr="00155DAD" w:rsidRDefault="004022C9" w:rsidP="004022C9">
            <w:pPr>
              <w:rPr>
                <w:rFonts w:ascii="Verdana" w:hAnsi="Verdana" w:cs="Times New Roman"/>
                <w:bCs/>
                <w:sz w:val="20"/>
                <w:szCs w:val="20"/>
                <w:lang w:val="bg-BG"/>
              </w:rPr>
            </w:pPr>
          </w:p>
          <w:p w14:paraId="5E6CF225" w14:textId="77777777" w:rsidR="004022C9" w:rsidRPr="00155DAD" w:rsidRDefault="004022C9" w:rsidP="004022C9">
            <w:pPr>
              <w:rPr>
                <w:rFonts w:ascii="Verdana" w:hAnsi="Verdana" w:cs="Times New Roman"/>
                <w:bCs/>
                <w:sz w:val="20"/>
                <w:szCs w:val="20"/>
                <w:lang w:val="bg-BG"/>
              </w:rPr>
            </w:pPr>
          </w:p>
          <w:p w14:paraId="563785D2" w14:textId="77777777" w:rsidR="004022C9" w:rsidRPr="00155DAD" w:rsidRDefault="004022C9" w:rsidP="004022C9">
            <w:pPr>
              <w:rPr>
                <w:rFonts w:ascii="Verdana" w:hAnsi="Verdana" w:cs="Times New Roman"/>
                <w:bCs/>
                <w:sz w:val="20"/>
                <w:szCs w:val="20"/>
                <w:lang w:val="bg-BG"/>
              </w:rPr>
            </w:pPr>
          </w:p>
          <w:p w14:paraId="5A2246F5" w14:textId="77777777" w:rsidR="004022C9" w:rsidRPr="00155DAD" w:rsidRDefault="004022C9" w:rsidP="004022C9">
            <w:pPr>
              <w:rPr>
                <w:rFonts w:ascii="Verdana" w:hAnsi="Verdana" w:cs="Times New Roman"/>
                <w:bCs/>
                <w:sz w:val="20"/>
                <w:szCs w:val="20"/>
                <w:lang w:val="bg-BG"/>
              </w:rPr>
            </w:pPr>
          </w:p>
          <w:p w14:paraId="58019B26" w14:textId="77777777" w:rsidR="004022C9" w:rsidRPr="00155DAD" w:rsidRDefault="004022C9" w:rsidP="004022C9">
            <w:pPr>
              <w:rPr>
                <w:rFonts w:ascii="Verdana" w:hAnsi="Verdana" w:cs="Times New Roman"/>
                <w:bCs/>
                <w:sz w:val="20"/>
                <w:szCs w:val="20"/>
                <w:lang w:val="bg-BG"/>
              </w:rPr>
            </w:pPr>
          </w:p>
          <w:p w14:paraId="1D0A770A" w14:textId="77777777" w:rsidR="004022C9" w:rsidRPr="00155DAD" w:rsidRDefault="004022C9" w:rsidP="004022C9">
            <w:pPr>
              <w:rPr>
                <w:rFonts w:ascii="Verdana" w:hAnsi="Verdana" w:cs="Times New Roman"/>
                <w:bCs/>
                <w:sz w:val="20"/>
                <w:szCs w:val="20"/>
                <w:lang w:val="bg-BG"/>
              </w:rPr>
            </w:pPr>
          </w:p>
          <w:p w14:paraId="6D96B926" w14:textId="77777777" w:rsidR="004022C9" w:rsidRPr="00155DAD" w:rsidRDefault="004022C9" w:rsidP="004022C9">
            <w:pPr>
              <w:rPr>
                <w:rFonts w:ascii="Verdana" w:hAnsi="Verdana" w:cs="Times New Roman"/>
                <w:bCs/>
                <w:sz w:val="20"/>
                <w:szCs w:val="20"/>
                <w:lang w:val="bg-BG"/>
              </w:rPr>
            </w:pPr>
          </w:p>
          <w:p w14:paraId="29ADCE3C" w14:textId="77777777" w:rsidR="004022C9" w:rsidRPr="00155DAD" w:rsidRDefault="004022C9" w:rsidP="004022C9">
            <w:pPr>
              <w:rPr>
                <w:rFonts w:ascii="Verdana" w:hAnsi="Verdana" w:cs="Times New Roman"/>
                <w:bCs/>
                <w:sz w:val="20"/>
                <w:szCs w:val="20"/>
                <w:lang w:val="bg-BG"/>
              </w:rPr>
            </w:pPr>
          </w:p>
          <w:p w14:paraId="498B851A" w14:textId="77777777" w:rsidR="004022C9" w:rsidRPr="00155DAD" w:rsidRDefault="004022C9" w:rsidP="004022C9">
            <w:pPr>
              <w:rPr>
                <w:rFonts w:ascii="Verdana" w:hAnsi="Verdana" w:cs="Times New Roman"/>
                <w:bCs/>
                <w:sz w:val="20"/>
                <w:szCs w:val="20"/>
                <w:lang w:val="bg-BG"/>
              </w:rPr>
            </w:pPr>
          </w:p>
          <w:p w14:paraId="3465BD9C" w14:textId="77777777" w:rsidR="004022C9" w:rsidRPr="00155DAD" w:rsidRDefault="004022C9" w:rsidP="004022C9">
            <w:pPr>
              <w:rPr>
                <w:rFonts w:ascii="Verdana" w:hAnsi="Verdana" w:cs="Times New Roman"/>
                <w:bCs/>
                <w:sz w:val="20"/>
                <w:szCs w:val="20"/>
                <w:lang w:val="bg-BG"/>
              </w:rPr>
            </w:pPr>
          </w:p>
          <w:p w14:paraId="7D361B8E" w14:textId="77777777" w:rsidR="004022C9" w:rsidRPr="00155DAD" w:rsidRDefault="004022C9" w:rsidP="004022C9">
            <w:pPr>
              <w:rPr>
                <w:rFonts w:ascii="Verdana" w:hAnsi="Verdana" w:cs="Times New Roman"/>
                <w:bCs/>
                <w:sz w:val="20"/>
                <w:szCs w:val="20"/>
                <w:lang w:val="bg-BG"/>
              </w:rPr>
            </w:pPr>
          </w:p>
          <w:p w14:paraId="395A8255" w14:textId="77777777" w:rsidR="004022C9" w:rsidRPr="00155DAD" w:rsidRDefault="004022C9" w:rsidP="004022C9">
            <w:pPr>
              <w:rPr>
                <w:rFonts w:ascii="Verdana" w:hAnsi="Verdana" w:cs="Times New Roman"/>
                <w:bCs/>
                <w:sz w:val="20"/>
                <w:szCs w:val="20"/>
                <w:lang w:val="bg-BG"/>
              </w:rPr>
            </w:pPr>
          </w:p>
          <w:p w14:paraId="041C5C38" w14:textId="77777777" w:rsidR="004022C9" w:rsidRPr="00155DAD" w:rsidRDefault="004022C9" w:rsidP="004022C9">
            <w:pPr>
              <w:rPr>
                <w:rFonts w:ascii="Verdana" w:hAnsi="Verdana" w:cs="Times New Roman"/>
                <w:bCs/>
                <w:sz w:val="20"/>
                <w:szCs w:val="20"/>
                <w:lang w:val="bg-BG"/>
              </w:rPr>
            </w:pPr>
          </w:p>
          <w:p w14:paraId="06A06BFE" w14:textId="0562D42B"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 xml:space="preserve">Подобрена пътна </w:t>
            </w:r>
            <w:proofErr w:type="spellStart"/>
            <w:r w:rsidRPr="00155DAD">
              <w:rPr>
                <w:rFonts w:ascii="Verdana" w:hAnsi="Verdana" w:cs="Times New Roman"/>
                <w:bCs/>
                <w:sz w:val="20"/>
                <w:szCs w:val="20"/>
                <w:lang w:val="bg-BG"/>
              </w:rPr>
              <w:t>инфраструтура</w:t>
            </w:r>
            <w:proofErr w:type="spellEnd"/>
            <w:r w:rsidRPr="00155DAD">
              <w:rPr>
                <w:rFonts w:ascii="Verdana" w:hAnsi="Verdana" w:cs="Times New Roman"/>
                <w:bCs/>
                <w:sz w:val="20"/>
                <w:szCs w:val="20"/>
                <w:lang w:val="bg-BG"/>
              </w:rPr>
              <w:t xml:space="preserve"> и повишена пътна безопасност </w:t>
            </w:r>
          </w:p>
          <w:p w14:paraId="7BFF8300" w14:textId="77777777" w:rsidR="004022C9" w:rsidRPr="00155DAD" w:rsidRDefault="004022C9" w:rsidP="004022C9">
            <w:pPr>
              <w:rPr>
                <w:rFonts w:ascii="Verdana" w:hAnsi="Verdana" w:cs="Times New Roman"/>
                <w:bCs/>
                <w:sz w:val="20"/>
                <w:szCs w:val="20"/>
                <w:lang w:val="bg-BG"/>
              </w:rPr>
            </w:pPr>
          </w:p>
          <w:p w14:paraId="58FB83F5" w14:textId="77777777" w:rsidR="004022C9" w:rsidRPr="00155DAD" w:rsidRDefault="004022C9" w:rsidP="004022C9">
            <w:pPr>
              <w:rPr>
                <w:rFonts w:ascii="Verdana" w:hAnsi="Verdana" w:cs="Times New Roman"/>
                <w:bCs/>
                <w:sz w:val="20"/>
                <w:szCs w:val="20"/>
                <w:lang w:val="bg-BG"/>
              </w:rPr>
            </w:pPr>
          </w:p>
          <w:p w14:paraId="24646CAA" w14:textId="203BDE4C" w:rsidR="004022C9" w:rsidRPr="00155DAD" w:rsidRDefault="004022C9" w:rsidP="004022C9">
            <w:pPr>
              <w:rPr>
                <w:rFonts w:ascii="Verdana" w:hAnsi="Verdana"/>
                <w:sz w:val="20"/>
                <w:szCs w:val="20"/>
                <w:lang w:val="bg-BG"/>
              </w:rPr>
            </w:pPr>
          </w:p>
        </w:tc>
        <w:tc>
          <w:tcPr>
            <w:tcW w:w="1715" w:type="dxa"/>
            <w:gridSpan w:val="2"/>
            <w:shd w:val="clear" w:color="auto" w:fill="FFFFFF"/>
          </w:tcPr>
          <w:p w14:paraId="0E788B9F" w14:textId="77777777" w:rsidR="004022C9" w:rsidRPr="00155DAD" w:rsidRDefault="004022C9" w:rsidP="004022C9">
            <w:pPr>
              <w:rPr>
                <w:rFonts w:ascii="Verdana" w:hAnsi="Verdana" w:cs="Times New Roman"/>
                <w:bCs/>
                <w:sz w:val="20"/>
                <w:szCs w:val="20"/>
                <w:lang w:val="bg-BG"/>
              </w:rPr>
            </w:pPr>
          </w:p>
          <w:p w14:paraId="30603A11" w14:textId="77777777" w:rsidR="004022C9" w:rsidRPr="00155DAD" w:rsidRDefault="004022C9" w:rsidP="004022C9">
            <w:pPr>
              <w:rPr>
                <w:rFonts w:ascii="Verdana" w:hAnsi="Verdana" w:cs="Times New Roman"/>
                <w:bCs/>
                <w:sz w:val="20"/>
                <w:szCs w:val="20"/>
                <w:lang w:val="bg-BG"/>
              </w:rPr>
            </w:pPr>
          </w:p>
          <w:p w14:paraId="2C0327FF" w14:textId="77777777" w:rsidR="004022C9" w:rsidRPr="00155DAD" w:rsidRDefault="004022C9" w:rsidP="004022C9">
            <w:pPr>
              <w:rPr>
                <w:rFonts w:ascii="Verdana" w:hAnsi="Verdana" w:cs="Times New Roman"/>
                <w:bCs/>
                <w:sz w:val="20"/>
                <w:szCs w:val="20"/>
                <w:lang w:val="bg-BG"/>
              </w:rPr>
            </w:pPr>
          </w:p>
          <w:p w14:paraId="23C2BFAC" w14:textId="77777777" w:rsidR="004022C9" w:rsidRPr="00155DAD" w:rsidRDefault="004022C9" w:rsidP="004022C9">
            <w:pPr>
              <w:rPr>
                <w:rFonts w:ascii="Verdana" w:hAnsi="Verdana" w:cs="Times New Roman"/>
                <w:bCs/>
                <w:sz w:val="20"/>
                <w:szCs w:val="20"/>
                <w:lang w:val="bg-BG"/>
              </w:rPr>
            </w:pPr>
          </w:p>
          <w:p w14:paraId="1305D9F9" w14:textId="77777777" w:rsidR="004022C9" w:rsidRPr="00155DAD" w:rsidRDefault="004022C9" w:rsidP="004022C9">
            <w:pPr>
              <w:rPr>
                <w:rFonts w:ascii="Verdana" w:hAnsi="Verdana" w:cs="Times New Roman"/>
                <w:bCs/>
                <w:sz w:val="20"/>
                <w:szCs w:val="20"/>
                <w:lang w:val="bg-BG"/>
              </w:rPr>
            </w:pPr>
          </w:p>
          <w:p w14:paraId="0522A8FC" w14:textId="77777777" w:rsidR="004022C9" w:rsidRPr="00155DAD" w:rsidRDefault="004022C9" w:rsidP="004022C9">
            <w:pPr>
              <w:rPr>
                <w:rFonts w:ascii="Verdana" w:hAnsi="Verdana" w:cs="Times New Roman"/>
                <w:bCs/>
                <w:sz w:val="20"/>
                <w:szCs w:val="20"/>
                <w:lang w:val="bg-BG"/>
              </w:rPr>
            </w:pPr>
          </w:p>
          <w:p w14:paraId="23A1E102" w14:textId="77777777" w:rsidR="004022C9" w:rsidRPr="00155DAD" w:rsidRDefault="004022C9" w:rsidP="004022C9">
            <w:pPr>
              <w:rPr>
                <w:rFonts w:ascii="Verdana" w:hAnsi="Verdana" w:cs="Times New Roman"/>
                <w:bCs/>
                <w:sz w:val="20"/>
                <w:szCs w:val="20"/>
                <w:lang w:val="bg-BG"/>
              </w:rPr>
            </w:pPr>
          </w:p>
          <w:p w14:paraId="5AC5A19B" w14:textId="77777777" w:rsidR="004022C9" w:rsidRPr="00155DAD" w:rsidRDefault="004022C9" w:rsidP="004022C9">
            <w:pPr>
              <w:rPr>
                <w:rFonts w:ascii="Verdana" w:hAnsi="Verdana" w:cs="Times New Roman"/>
                <w:bCs/>
                <w:sz w:val="20"/>
                <w:szCs w:val="20"/>
                <w:lang w:val="bg-BG"/>
              </w:rPr>
            </w:pPr>
          </w:p>
          <w:p w14:paraId="4D9AB0D7" w14:textId="77777777" w:rsidR="004022C9" w:rsidRPr="00155DAD" w:rsidRDefault="004022C9" w:rsidP="004022C9">
            <w:pPr>
              <w:rPr>
                <w:rFonts w:ascii="Verdana" w:hAnsi="Verdana" w:cs="Times New Roman"/>
                <w:bCs/>
                <w:sz w:val="20"/>
                <w:szCs w:val="20"/>
                <w:lang w:val="bg-BG"/>
              </w:rPr>
            </w:pPr>
          </w:p>
          <w:p w14:paraId="321D3B46" w14:textId="77777777" w:rsidR="004022C9" w:rsidRPr="00155DAD" w:rsidRDefault="004022C9" w:rsidP="004022C9">
            <w:pPr>
              <w:rPr>
                <w:rFonts w:ascii="Verdana" w:hAnsi="Verdana" w:cs="Times New Roman"/>
                <w:bCs/>
                <w:sz w:val="20"/>
                <w:szCs w:val="20"/>
                <w:lang w:val="bg-BG"/>
              </w:rPr>
            </w:pPr>
          </w:p>
          <w:p w14:paraId="7C14407A" w14:textId="77777777" w:rsidR="004022C9" w:rsidRPr="00155DAD" w:rsidRDefault="004022C9" w:rsidP="004022C9">
            <w:pPr>
              <w:rPr>
                <w:rFonts w:ascii="Verdana" w:hAnsi="Verdana" w:cs="Times New Roman"/>
                <w:bCs/>
                <w:sz w:val="20"/>
                <w:szCs w:val="20"/>
                <w:lang w:val="bg-BG"/>
              </w:rPr>
            </w:pPr>
          </w:p>
          <w:p w14:paraId="7C26778D" w14:textId="77777777" w:rsidR="004022C9" w:rsidRPr="00155DAD" w:rsidRDefault="004022C9" w:rsidP="004022C9">
            <w:pPr>
              <w:rPr>
                <w:rFonts w:ascii="Verdana" w:hAnsi="Verdana" w:cs="Times New Roman"/>
                <w:bCs/>
                <w:sz w:val="20"/>
                <w:szCs w:val="20"/>
                <w:lang w:val="bg-BG"/>
              </w:rPr>
            </w:pPr>
          </w:p>
          <w:p w14:paraId="6816D5D0" w14:textId="77777777" w:rsidR="004022C9" w:rsidRPr="00155DAD" w:rsidRDefault="004022C9" w:rsidP="004022C9">
            <w:pPr>
              <w:rPr>
                <w:rFonts w:ascii="Verdana" w:hAnsi="Verdana" w:cs="Times New Roman"/>
                <w:bCs/>
                <w:sz w:val="20"/>
                <w:szCs w:val="20"/>
                <w:lang w:val="bg-BG"/>
              </w:rPr>
            </w:pPr>
          </w:p>
          <w:p w14:paraId="7DF8544F" w14:textId="77777777" w:rsidR="004022C9" w:rsidRPr="00155DAD" w:rsidRDefault="004022C9" w:rsidP="004022C9">
            <w:pPr>
              <w:rPr>
                <w:rFonts w:ascii="Verdana" w:hAnsi="Verdana" w:cs="Times New Roman"/>
                <w:bCs/>
                <w:sz w:val="20"/>
                <w:szCs w:val="20"/>
                <w:lang w:val="bg-BG"/>
              </w:rPr>
            </w:pPr>
          </w:p>
          <w:p w14:paraId="17634DDE" w14:textId="77777777" w:rsidR="004022C9" w:rsidRPr="00155DAD" w:rsidRDefault="004022C9" w:rsidP="004022C9">
            <w:pPr>
              <w:rPr>
                <w:rFonts w:ascii="Verdana" w:hAnsi="Verdana" w:cs="Times New Roman"/>
                <w:bCs/>
                <w:sz w:val="20"/>
                <w:szCs w:val="20"/>
                <w:lang w:val="bg-BG"/>
              </w:rPr>
            </w:pPr>
          </w:p>
          <w:p w14:paraId="0D9D6F55"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 xml:space="preserve">Изпълнени мерки за подобряване на пътната </w:t>
            </w:r>
          </w:p>
          <w:p w14:paraId="292B7532" w14:textId="2BDEB43D" w:rsidR="004022C9" w:rsidRPr="00155DAD" w:rsidRDefault="004022C9" w:rsidP="004022C9">
            <w:pPr>
              <w:rPr>
                <w:rFonts w:ascii="Verdana" w:hAnsi="Verdana" w:cs="Times New Roman"/>
                <w:bCs/>
                <w:sz w:val="20"/>
                <w:szCs w:val="20"/>
                <w:lang w:val="bg-BG"/>
              </w:rPr>
            </w:pPr>
            <w:proofErr w:type="spellStart"/>
            <w:r w:rsidRPr="00155DAD">
              <w:rPr>
                <w:rFonts w:ascii="Verdana" w:hAnsi="Verdana" w:cs="Times New Roman"/>
                <w:bCs/>
                <w:sz w:val="20"/>
                <w:szCs w:val="20"/>
                <w:lang w:val="bg-BG"/>
              </w:rPr>
              <w:t>инфрастр</w:t>
            </w:r>
            <w:proofErr w:type="spellEnd"/>
            <w:r w:rsidRPr="00155DAD">
              <w:rPr>
                <w:rFonts w:ascii="Verdana" w:hAnsi="Verdana" w:cs="Times New Roman"/>
                <w:bCs/>
                <w:sz w:val="20"/>
                <w:szCs w:val="20"/>
                <w:lang w:val="bg-BG"/>
              </w:rPr>
              <w:t xml:space="preserve">. и повишаване на пътната безопасност </w:t>
            </w:r>
          </w:p>
          <w:p w14:paraId="5909707E" w14:textId="77777777" w:rsidR="004022C9" w:rsidRPr="00155DAD" w:rsidRDefault="004022C9" w:rsidP="004022C9">
            <w:pPr>
              <w:rPr>
                <w:rFonts w:ascii="Verdana" w:hAnsi="Verdana" w:cs="Times New Roman"/>
                <w:bCs/>
                <w:sz w:val="20"/>
                <w:szCs w:val="20"/>
                <w:lang w:val="bg-BG"/>
              </w:rPr>
            </w:pPr>
          </w:p>
          <w:p w14:paraId="1EADF2D7" w14:textId="77777777" w:rsidR="004022C9" w:rsidRPr="00155DAD" w:rsidRDefault="004022C9" w:rsidP="004022C9">
            <w:pPr>
              <w:rPr>
                <w:rFonts w:ascii="Verdana" w:hAnsi="Verdana" w:cs="Times New Roman"/>
                <w:bCs/>
                <w:sz w:val="20"/>
                <w:szCs w:val="20"/>
                <w:lang w:val="bg-BG"/>
              </w:rPr>
            </w:pPr>
          </w:p>
          <w:p w14:paraId="4B7795FE" w14:textId="77777777" w:rsidR="004022C9" w:rsidRPr="00155DAD" w:rsidRDefault="004022C9" w:rsidP="004022C9">
            <w:pPr>
              <w:rPr>
                <w:rFonts w:ascii="Verdana" w:hAnsi="Verdana"/>
                <w:sz w:val="20"/>
                <w:szCs w:val="20"/>
                <w:lang w:val="bg-BG"/>
              </w:rPr>
            </w:pPr>
          </w:p>
          <w:p w14:paraId="5D70387E" w14:textId="77777777" w:rsidR="004022C9" w:rsidRPr="00155DAD" w:rsidRDefault="004022C9" w:rsidP="004022C9">
            <w:pPr>
              <w:rPr>
                <w:rFonts w:ascii="Verdana" w:hAnsi="Verdana"/>
                <w:sz w:val="20"/>
                <w:szCs w:val="20"/>
                <w:lang w:val="bg-BG"/>
              </w:rPr>
            </w:pPr>
          </w:p>
          <w:p w14:paraId="6AE236C2" w14:textId="77777777" w:rsidR="004022C9" w:rsidRPr="00155DAD" w:rsidRDefault="004022C9" w:rsidP="004022C9">
            <w:pPr>
              <w:rPr>
                <w:rFonts w:ascii="Verdana" w:hAnsi="Verdana"/>
                <w:sz w:val="20"/>
                <w:szCs w:val="20"/>
                <w:lang w:val="bg-BG"/>
              </w:rPr>
            </w:pPr>
          </w:p>
          <w:p w14:paraId="65697B54" w14:textId="77777777" w:rsidR="004022C9" w:rsidRPr="00155DAD" w:rsidRDefault="004022C9" w:rsidP="004022C9">
            <w:pPr>
              <w:rPr>
                <w:rFonts w:ascii="Verdana" w:hAnsi="Verdana"/>
                <w:sz w:val="20"/>
                <w:szCs w:val="20"/>
                <w:lang w:val="bg-BG"/>
              </w:rPr>
            </w:pPr>
          </w:p>
          <w:p w14:paraId="0C80EEF9" w14:textId="77777777" w:rsidR="004022C9" w:rsidRPr="00155DAD" w:rsidRDefault="004022C9" w:rsidP="004022C9">
            <w:pPr>
              <w:rPr>
                <w:rFonts w:ascii="Verdana" w:hAnsi="Verdana"/>
                <w:sz w:val="20"/>
                <w:szCs w:val="20"/>
                <w:lang w:val="bg-BG"/>
              </w:rPr>
            </w:pPr>
          </w:p>
          <w:p w14:paraId="36649F60" w14:textId="77777777" w:rsidR="004022C9" w:rsidRPr="00155DAD" w:rsidRDefault="004022C9" w:rsidP="004022C9">
            <w:pPr>
              <w:rPr>
                <w:rFonts w:ascii="Verdana" w:hAnsi="Verdana"/>
                <w:sz w:val="20"/>
                <w:szCs w:val="20"/>
                <w:lang w:val="bg-BG"/>
              </w:rPr>
            </w:pPr>
          </w:p>
          <w:p w14:paraId="6B5BEEBC" w14:textId="77777777" w:rsidR="004022C9" w:rsidRPr="00155DAD" w:rsidRDefault="004022C9" w:rsidP="004022C9">
            <w:pPr>
              <w:rPr>
                <w:rFonts w:ascii="Verdana" w:hAnsi="Verdana"/>
                <w:sz w:val="20"/>
                <w:szCs w:val="20"/>
                <w:lang w:val="bg-BG"/>
              </w:rPr>
            </w:pPr>
          </w:p>
          <w:p w14:paraId="2B7CC6E9" w14:textId="77777777" w:rsidR="004022C9" w:rsidRPr="00155DAD" w:rsidRDefault="004022C9" w:rsidP="004022C9">
            <w:pPr>
              <w:rPr>
                <w:rFonts w:ascii="Verdana" w:hAnsi="Verdana"/>
                <w:sz w:val="20"/>
                <w:szCs w:val="20"/>
                <w:lang w:val="bg-BG"/>
              </w:rPr>
            </w:pPr>
          </w:p>
          <w:p w14:paraId="7346CE37" w14:textId="77777777" w:rsidR="004022C9" w:rsidRPr="00155DAD" w:rsidRDefault="004022C9" w:rsidP="004022C9">
            <w:pPr>
              <w:rPr>
                <w:rFonts w:ascii="Verdana" w:hAnsi="Verdana"/>
                <w:sz w:val="20"/>
                <w:szCs w:val="20"/>
                <w:lang w:val="bg-BG"/>
              </w:rPr>
            </w:pPr>
          </w:p>
          <w:p w14:paraId="2ED139DF" w14:textId="77777777" w:rsidR="004022C9" w:rsidRPr="00155DAD" w:rsidRDefault="004022C9" w:rsidP="004022C9">
            <w:pPr>
              <w:rPr>
                <w:rFonts w:ascii="Verdana" w:hAnsi="Verdana"/>
                <w:sz w:val="20"/>
                <w:szCs w:val="20"/>
                <w:lang w:val="bg-BG"/>
              </w:rPr>
            </w:pPr>
          </w:p>
          <w:p w14:paraId="24689FBF" w14:textId="77777777" w:rsidR="004022C9" w:rsidRPr="00155DAD" w:rsidRDefault="004022C9" w:rsidP="004022C9">
            <w:pPr>
              <w:rPr>
                <w:rFonts w:ascii="Verdana" w:hAnsi="Verdana"/>
                <w:sz w:val="20"/>
                <w:szCs w:val="20"/>
                <w:lang w:val="bg-BG"/>
              </w:rPr>
            </w:pPr>
          </w:p>
          <w:p w14:paraId="433D0138" w14:textId="77777777" w:rsidR="004022C9" w:rsidRPr="00155DAD" w:rsidRDefault="004022C9" w:rsidP="004022C9">
            <w:pPr>
              <w:rPr>
                <w:rFonts w:ascii="Verdana" w:hAnsi="Verdana"/>
                <w:sz w:val="20"/>
                <w:szCs w:val="20"/>
                <w:lang w:val="bg-BG"/>
              </w:rPr>
            </w:pPr>
          </w:p>
          <w:p w14:paraId="03EE196D" w14:textId="77777777" w:rsidR="004022C9" w:rsidRPr="00155DAD" w:rsidRDefault="004022C9" w:rsidP="004022C9">
            <w:pPr>
              <w:rPr>
                <w:rFonts w:ascii="Verdana" w:hAnsi="Verdana" w:cs="Times New Roman"/>
                <w:bCs/>
                <w:sz w:val="20"/>
                <w:szCs w:val="20"/>
                <w:lang w:val="bg-BG"/>
              </w:rPr>
            </w:pPr>
          </w:p>
          <w:p w14:paraId="60522723" w14:textId="77777777" w:rsidR="004022C9" w:rsidRPr="00155DAD" w:rsidRDefault="004022C9" w:rsidP="004022C9">
            <w:pPr>
              <w:rPr>
                <w:rFonts w:ascii="Verdana" w:hAnsi="Verdana" w:cs="Times New Roman"/>
                <w:bCs/>
                <w:sz w:val="20"/>
                <w:szCs w:val="20"/>
                <w:lang w:val="bg-BG"/>
              </w:rPr>
            </w:pPr>
          </w:p>
          <w:p w14:paraId="3BA977EC" w14:textId="7F4989EB" w:rsidR="004022C9" w:rsidRPr="00155DAD" w:rsidRDefault="004022C9" w:rsidP="004022C9">
            <w:pPr>
              <w:rPr>
                <w:rFonts w:ascii="Verdana" w:hAnsi="Verdana"/>
                <w:sz w:val="20"/>
                <w:szCs w:val="20"/>
                <w:lang w:val="bg-BG"/>
              </w:rPr>
            </w:pPr>
          </w:p>
        </w:tc>
        <w:tc>
          <w:tcPr>
            <w:tcW w:w="1575" w:type="dxa"/>
            <w:gridSpan w:val="2"/>
            <w:shd w:val="clear" w:color="auto" w:fill="FFFFFF"/>
          </w:tcPr>
          <w:p w14:paraId="5A9D3D52" w14:textId="77777777" w:rsidR="004022C9" w:rsidRPr="00155DAD" w:rsidRDefault="004022C9" w:rsidP="004022C9">
            <w:pPr>
              <w:rPr>
                <w:rFonts w:ascii="Verdana" w:hAnsi="Verdana" w:cs="Times New Roman"/>
                <w:bCs/>
                <w:sz w:val="20"/>
                <w:szCs w:val="20"/>
                <w:lang w:val="bg-BG"/>
              </w:rPr>
            </w:pPr>
          </w:p>
          <w:p w14:paraId="29C7BD17" w14:textId="77777777" w:rsidR="004022C9" w:rsidRPr="00155DAD" w:rsidRDefault="004022C9" w:rsidP="004022C9">
            <w:pPr>
              <w:rPr>
                <w:rFonts w:ascii="Verdana" w:hAnsi="Verdana" w:cs="Times New Roman"/>
                <w:bCs/>
                <w:sz w:val="20"/>
                <w:szCs w:val="20"/>
                <w:lang w:val="bg-BG"/>
              </w:rPr>
            </w:pPr>
          </w:p>
          <w:p w14:paraId="2112B508" w14:textId="77777777" w:rsidR="004022C9" w:rsidRPr="00155DAD" w:rsidRDefault="004022C9" w:rsidP="004022C9">
            <w:pPr>
              <w:rPr>
                <w:rFonts w:ascii="Verdana" w:hAnsi="Verdana" w:cs="Times New Roman"/>
                <w:bCs/>
                <w:sz w:val="20"/>
                <w:szCs w:val="20"/>
                <w:lang w:val="bg-BG"/>
              </w:rPr>
            </w:pPr>
          </w:p>
          <w:p w14:paraId="3E37D0B8" w14:textId="77777777" w:rsidR="004022C9" w:rsidRPr="00155DAD" w:rsidRDefault="004022C9" w:rsidP="004022C9">
            <w:pPr>
              <w:rPr>
                <w:rFonts w:ascii="Verdana" w:hAnsi="Verdana" w:cs="Times New Roman"/>
                <w:bCs/>
                <w:sz w:val="20"/>
                <w:szCs w:val="20"/>
                <w:lang w:val="bg-BG"/>
              </w:rPr>
            </w:pPr>
          </w:p>
          <w:p w14:paraId="3A6CAC9A" w14:textId="77777777" w:rsidR="004022C9" w:rsidRPr="00155DAD" w:rsidRDefault="004022C9" w:rsidP="004022C9">
            <w:pPr>
              <w:rPr>
                <w:rFonts w:ascii="Verdana" w:hAnsi="Verdana" w:cs="Times New Roman"/>
                <w:bCs/>
                <w:sz w:val="20"/>
                <w:szCs w:val="20"/>
                <w:lang w:val="bg-BG"/>
              </w:rPr>
            </w:pPr>
          </w:p>
          <w:p w14:paraId="450D7486" w14:textId="77777777" w:rsidR="004022C9" w:rsidRPr="00155DAD" w:rsidRDefault="004022C9" w:rsidP="004022C9">
            <w:pPr>
              <w:rPr>
                <w:rFonts w:ascii="Verdana" w:hAnsi="Verdana" w:cs="Times New Roman"/>
                <w:bCs/>
                <w:sz w:val="20"/>
                <w:szCs w:val="20"/>
                <w:lang w:val="bg-BG"/>
              </w:rPr>
            </w:pPr>
          </w:p>
          <w:p w14:paraId="5788855F" w14:textId="77777777" w:rsidR="004022C9" w:rsidRPr="00155DAD" w:rsidRDefault="004022C9" w:rsidP="004022C9">
            <w:pPr>
              <w:rPr>
                <w:rFonts w:ascii="Verdana" w:hAnsi="Verdana" w:cs="Times New Roman"/>
                <w:bCs/>
                <w:sz w:val="20"/>
                <w:szCs w:val="20"/>
                <w:lang w:val="bg-BG"/>
              </w:rPr>
            </w:pPr>
          </w:p>
          <w:p w14:paraId="35698A6B" w14:textId="77777777" w:rsidR="004022C9" w:rsidRPr="00155DAD" w:rsidRDefault="004022C9" w:rsidP="004022C9">
            <w:pPr>
              <w:rPr>
                <w:rFonts w:ascii="Verdana" w:hAnsi="Verdana" w:cs="Times New Roman"/>
                <w:bCs/>
                <w:sz w:val="20"/>
                <w:szCs w:val="20"/>
                <w:lang w:val="bg-BG"/>
              </w:rPr>
            </w:pPr>
          </w:p>
          <w:p w14:paraId="6021D30A" w14:textId="77777777" w:rsidR="004022C9" w:rsidRPr="00155DAD" w:rsidRDefault="004022C9" w:rsidP="004022C9">
            <w:pPr>
              <w:rPr>
                <w:rFonts w:ascii="Verdana" w:hAnsi="Verdana" w:cs="Times New Roman"/>
                <w:bCs/>
                <w:sz w:val="20"/>
                <w:szCs w:val="20"/>
                <w:lang w:val="bg-BG"/>
              </w:rPr>
            </w:pPr>
          </w:p>
          <w:p w14:paraId="033F042E" w14:textId="77777777" w:rsidR="004022C9" w:rsidRPr="00155DAD" w:rsidRDefault="004022C9" w:rsidP="004022C9">
            <w:pPr>
              <w:rPr>
                <w:rFonts w:ascii="Verdana" w:hAnsi="Verdana" w:cs="Times New Roman"/>
                <w:bCs/>
                <w:sz w:val="20"/>
                <w:szCs w:val="20"/>
                <w:lang w:val="bg-BG"/>
              </w:rPr>
            </w:pPr>
          </w:p>
          <w:p w14:paraId="265AFDD5" w14:textId="77777777" w:rsidR="004022C9" w:rsidRPr="00155DAD" w:rsidRDefault="004022C9" w:rsidP="004022C9">
            <w:pPr>
              <w:rPr>
                <w:rFonts w:ascii="Verdana" w:hAnsi="Verdana" w:cs="Times New Roman"/>
                <w:bCs/>
                <w:sz w:val="20"/>
                <w:szCs w:val="20"/>
                <w:lang w:val="bg-BG"/>
              </w:rPr>
            </w:pPr>
          </w:p>
          <w:p w14:paraId="5636FCA1" w14:textId="77777777" w:rsidR="004022C9" w:rsidRPr="00155DAD" w:rsidRDefault="004022C9" w:rsidP="004022C9">
            <w:pPr>
              <w:rPr>
                <w:rFonts w:ascii="Verdana" w:hAnsi="Verdana" w:cs="Times New Roman"/>
                <w:bCs/>
                <w:sz w:val="20"/>
                <w:szCs w:val="20"/>
                <w:lang w:val="bg-BG"/>
              </w:rPr>
            </w:pPr>
          </w:p>
          <w:p w14:paraId="6A42FBFF" w14:textId="77777777" w:rsidR="004022C9" w:rsidRPr="00155DAD" w:rsidRDefault="004022C9" w:rsidP="004022C9">
            <w:pPr>
              <w:rPr>
                <w:rFonts w:ascii="Verdana" w:hAnsi="Verdana" w:cs="Times New Roman"/>
                <w:bCs/>
                <w:sz w:val="20"/>
                <w:szCs w:val="20"/>
                <w:lang w:val="bg-BG"/>
              </w:rPr>
            </w:pPr>
          </w:p>
          <w:p w14:paraId="4E153AB9" w14:textId="77777777" w:rsidR="004022C9" w:rsidRPr="00155DAD" w:rsidRDefault="004022C9" w:rsidP="004022C9">
            <w:pPr>
              <w:rPr>
                <w:rFonts w:ascii="Verdana" w:hAnsi="Verdana" w:cs="Times New Roman"/>
                <w:bCs/>
                <w:sz w:val="20"/>
                <w:szCs w:val="20"/>
                <w:lang w:val="bg-BG"/>
              </w:rPr>
            </w:pPr>
          </w:p>
          <w:p w14:paraId="70C17F40" w14:textId="77777777" w:rsidR="004022C9" w:rsidRPr="00155DAD" w:rsidRDefault="004022C9" w:rsidP="004022C9">
            <w:pPr>
              <w:rPr>
                <w:rFonts w:ascii="Verdana" w:hAnsi="Verdana" w:cs="Times New Roman"/>
                <w:bCs/>
                <w:sz w:val="20"/>
                <w:szCs w:val="20"/>
                <w:lang w:val="bg-BG"/>
              </w:rPr>
            </w:pPr>
          </w:p>
          <w:p w14:paraId="23A49BAD" w14:textId="3B33B189"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Общини</w:t>
            </w:r>
          </w:p>
          <w:p w14:paraId="3E9127F6" w14:textId="77777777" w:rsidR="004022C9" w:rsidRPr="00155DAD" w:rsidRDefault="004022C9" w:rsidP="004022C9">
            <w:pPr>
              <w:rPr>
                <w:rFonts w:ascii="Verdana" w:hAnsi="Verdana" w:cs="Times New Roman"/>
                <w:bCs/>
                <w:sz w:val="20"/>
                <w:szCs w:val="20"/>
                <w:lang w:val="bg-BG"/>
              </w:rPr>
            </w:pPr>
          </w:p>
          <w:p w14:paraId="4F9DF31D" w14:textId="77777777" w:rsidR="004022C9" w:rsidRPr="00155DAD" w:rsidRDefault="004022C9" w:rsidP="004022C9">
            <w:pPr>
              <w:rPr>
                <w:rFonts w:ascii="Verdana" w:hAnsi="Verdana" w:cs="Times New Roman"/>
                <w:bCs/>
                <w:sz w:val="20"/>
                <w:szCs w:val="20"/>
                <w:lang w:val="bg-BG"/>
              </w:rPr>
            </w:pPr>
          </w:p>
          <w:p w14:paraId="22EB975D" w14:textId="77777777" w:rsidR="004022C9" w:rsidRPr="00155DAD" w:rsidRDefault="004022C9" w:rsidP="004022C9">
            <w:pPr>
              <w:rPr>
                <w:rFonts w:ascii="Verdana" w:hAnsi="Verdana" w:cs="Times New Roman"/>
                <w:bCs/>
                <w:sz w:val="20"/>
                <w:szCs w:val="20"/>
                <w:lang w:val="bg-BG"/>
              </w:rPr>
            </w:pPr>
          </w:p>
          <w:p w14:paraId="0E99551C" w14:textId="77777777" w:rsidR="004022C9" w:rsidRPr="00155DAD" w:rsidRDefault="004022C9" w:rsidP="004022C9">
            <w:pPr>
              <w:rPr>
                <w:rFonts w:ascii="Verdana" w:hAnsi="Verdana" w:cs="Times New Roman"/>
                <w:bCs/>
                <w:sz w:val="20"/>
                <w:szCs w:val="20"/>
                <w:lang w:val="bg-BG"/>
              </w:rPr>
            </w:pPr>
          </w:p>
          <w:p w14:paraId="4542CB00" w14:textId="77777777" w:rsidR="004022C9" w:rsidRPr="00155DAD" w:rsidRDefault="004022C9" w:rsidP="004022C9">
            <w:pPr>
              <w:rPr>
                <w:rFonts w:ascii="Verdana" w:hAnsi="Verdana" w:cs="Times New Roman"/>
                <w:bCs/>
                <w:sz w:val="20"/>
                <w:szCs w:val="20"/>
                <w:lang w:val="bg-BG"/>
              </w:rPr>
            </w:pPr>
          </w:p>
          <w:p w14:paraId="37D44DE2" w14:textId="77777777" w:rsidR="004022C9" w:rsidRPr="00155DAD" w:rsidRDefault="004022C9" w:rsidP="004022C9">
            <w:pPr>
              <w:rPr>
                <w:rFonts w:ascii="Verdana" w:hAnsi="Verdana" w:cs="Times New Roman"/>
                <w:bCs/>
                <w:sz w:val="20"/>
                <w:szCs w:val="20"/>
                <w:lang w:val="bg-BG"/>
              </w:rPr>
            </w:pPr>
          </w:p>
          <w:p w14:paraId="2B3F9DDA" w14:textId="77777777" w:rsidR="004022C9" w:rsidRPr="00155DAD" w:rsidRDefault="004022C9" w:rsidP="004022C9">
            <w:pPr>
              <w:rPr>
                <w:rFonts w:ascii="Verdana" w:hAnsi="Verdana" w:cs="Times New Roman"/>
                <w:bCs/>
                <w:sz w:val="20"/>
                <w:szCs w:val="20"/>
                <w:lang w:val="bg-BG"/>
              </w:rPr>
            </w:pPr>
          </w:p>
          <w:p w14:paraId="06F2873C" w14:textId="77777777" w:rsidR="004022C9" w:rsidRPr="00155DAD" w:rsidRDefault="004022C9" w:rsidP="004022C9">
            <w:pPr>
              <w:rPr>
                <w:rFonts w:ascii="Verdana" w:hAnsi="Verdana"/>
                <w:sz w:val="20"/>
                <w:szCs w:val="20"/>
                <w:lang w:val="bg-BG"/>
              </w:rPr>
            </w:pPr>
          </w:p>
          <w:p w14:paraId="20792AE0" w14:textId="77777777" w:rsidR="004022C9" w:rsidRPr="00155DAD" w:rsidRDefault="004022C9" w:rsidP="004022C9">
            <w:pPr>
              <w:rPr>
                <w:rFonts w:ascii="Verdana" w:hAnsi="Verdana"/>
                <w:sz w:val="20"/>
                <w:szCs w:val="20"/>
                <w:lang w:val="bg-BG"/>
              </w:rPr>
            </w:pPr>
          </w:p>
          <w:p w14:paraId="6DDEE6FC" w14:textId="77777777" w:rsidR="004022C9" w:rsidRPr="00155DAD" w:rsidRDefault="004022C9" w:rsidP="004022C9">
            <w:pPr>
              <w:rPr>
                <w:rFonts w:ascii="Verdana" w:hAnsi="Verdana"/>
                <w:sz w:val="20"/>
                <w:szCs w:val="20"/>
                <w:lang w:val="bg-BG"/>
              </w:rPr>
            </w:pPr>
          </w:p>
          <w:p w14:paraId="5C3F03AB" w14:textId="77777777" w:rsidR="004022C9" w:rsidRPr="00155DAD" w:rsidRDefault="004022C9" w:rsidP="004022C9">
            <w:pPr>
              <w:rPr>
                <w:rFonts w:ascii="Verdana" w:hAnsi="Verdana"/>
                <w:sz w:val="20"/>
                <w:szCs w:val="20"/>
                <w:lang w:val="bg-BG"/>
              </w:rPr>
            </w:pPr>
          </w:p>
          <w:p w14:paraId="6BFD2D7D" w14:textId="77777777" w:rsidR="004022C9" w:rsidRPr="00155DAD" w:rsidRDefault="004022C9" w:rsidP="004022C9">
            <w:pPr>
              <w:rPr>
                <w:rFonts w:ascii="Verdana" w:hAnsi="Verdana"/>
                <w:sz w:val="20"/>
                <w:szCs w:val="20"/>
                <w:lang w:val="bg-BG"/>
              </w:rPr>
            </w:pPr>
          </w:p>
          <w:p w14:paraId="266F46E7" w14:textId="77777777" w:rsidR="004022C9" w:rsidRPr="00155DAD" w:rsidRDefault="004022C9" w:rsidP="004022C9">
            <w:pPr>
              <w:rPr>
                <w:rFonts w:ascii="Verdana" w:hAnsi="Verdana"/>
                <w:sz w:val="20"/>
                <w:szCs w:val="20"/>
                <w:lang w:val="bg-BG"/>
              </w:rPr>
            </w:pPr>
          </w:p>
          <w:p w14:paraId="168D9397" w14:textId="77777777" w:rsidR="004022C9" w:rsidRPr="00155DAD" w:rsidRDefault="004022C9" w:rsidP="004022C9">
            <w:pPr>
              <w:rPr>
                <w:rFonts w:ascii="Verdana" w:hAnsi="Verdana"/>
                <w:sz w:val="20"/>
                <w:szCs w:val="20"/>
                <w:lang w:val="bg-BG"/>
              </w:rPr>
            </w:pPr>
          </w:p>
          <w:p w14:paraId="491FC3BB" w14:textId="77777777" w:rsidR="004022C9" w:rsidRPr="00155DAD" w:rsidRDefault="004022C9" w:rsidP="004022C9">
            <w:pPr>
              <w:rPr>
                <w:rFonts w:ascii="Verdana" w:hAnsi="Verdana"/>
                <w:sz w:val="20"/>
                <w:szCs w:val="20"/>
                <w:lang w:val="bg-BG"/>
              </w:rPr>
            </w:pPr>
          </w:p>
          <w:p w14:paraId="55BCF194" w14:textId="77777777" w:rsidR="004022C9" w:rsidRPr="00155DAD" w:rsidRDefault="004022C9" w:rsidP="004022C9">
            <w:pPr>
              <w:rPr>
                <w:rFonts w:ascii="Verdana" w:hAnsi="Verdana"/>
                <w:sz w:val="20"/>
                <w:szCs w:val="20"/>
                <w:lang w:val="bg-BG"/>
              </w:rPr>
            </w:pPr>
          </w:p>
          <w:p w14:paraId="15AC084D" w14:textId="77777777" w:rsidR="004022C9" w:rsidRPr="00155DAD" w:rsidRDefault="004022C9" w:rsidP="004022C9">
            <w:pPr>
              <w:rPr>
                <w:rFonts w:ascii="Verdana" w:hAnsi="Verdana"/>
                <w:sz w:val="20"/>
                <w:szCs w:val="20"/>
                <w:lang w:val="bg-BG"/>
              </w:rPr>
            </w:pPr>
          </w:p>
          <w:p w14:paraId="2553B89C" w14:textId="77777777" w:rsidR="004022C9" w:rsidRPr="00155DAD" w:rsidRDefault="004022C9" w:rsidP="004022C9">
            <w:pPr>
              <w:rPr>
                <w:rFonts w:ascii="Verdana" w:hAnsi="Verdana"/>
                <w:sz w:val="20"/>
                <w:szCs w:val="20"/>
                <w:lang w:val="bg-BG"/>
              </w:rPr>
            </w:pPr>
          </w:p>
          <w:p w14:paraId="328D7BBD" w14:textId="77777777" w:rsidR="004022C9" w:rsidRPr="00155DAD" w:rsidRDefault="004022C9" w:rsidP="004022C9">
            <w:pPr>
              <w:rPr>
                <w:rFonts w:ascii="Verdana" w:hAnsi="Verdana"/>
                <w:sz w:val="20"/>
                <w:szCs w:val="20"/>
                <w:lang w:val="bg-BG"/>
              </w:rPr>
            </w:pPr>
          </w:p>
          <w:p w14:paraId="2C6D2C9F" w14:textId="77777777" w:rsidR="004022C9" w:rsidRPr="00155DAD" w:rsidRDefault="004022C9" w:rsidP="004022C9">
            <w:pPr>
              <w:rPr>
                <w:rFonts w:ascii="Verdana" w:hAnsi="Verdana"/>
                <w:sz w:val="20"/>
                <w:szCs w:val="20"/>
                <w:lang w:val="bg-BG"/>
              </w:rPr>
            </w:pPr>
          </w:p>
          <w:p w14:paraId="0B888EFA" w14:textId="77777777" w:rsidR="004022C9" w:rsidRPr="00155DAD" w:rsidRDefault="004022C9" w:rsidP="004022C9">
            <w:pPr>
              <w:rPr>
                <w:rFonts w:ascii="Verdana" w:hAnsi="Verdana"/>
                <w:sz w:val="20"/>
                <w:szCs w:val="20"/>
                <w:lang w:val="bg-BG"/>
              </w:rPr>
            </w:pPr>
          </w:p>
          <w:p w14:paraId="240F47CC" w14:textId="77777777" w:rsidR="004022C9" w:rsidRPr="00155DAD" w:rsidRDefault="004022C9" w:rsidP="004022C9">
            <w:pPr>
              <w:rPr>
                <w:rFonts w:ascii="Verdana" w:hAnsi="Verdana"/>
                <w:sz w:val="20"/>
                <w:szCs w:val="20"/>
                <w:lang w:val="bg-BG"/>
              </w:rPr>
            </w:pPr>
          </w:p>
          <w:p w14:paraId="6F6A5B1E" w14:textId="6B1BABCC" w:rsidR="004022C9" w:rsidRPr="00155DAD" w:rsidRDefault="004022C9" w:rsidP="004022C9">
            <w:pPr>
              <w:rPr>
                <w:rFonts w:ascii="Verdana" w:hAnsi="Verdana"/>
                <w:sz w:val="20"/>
                <w:szCs w:val="20"/>
                <w:lang w:val="bg-BG"/>
              </w:rPr>
            </w:pPr>
          </w:p>
        </w:tc>
      </w:tr>
      <w:tr w:rsidR="004022C9" w:rsidRPr="00155DAD" w14:paraId="254CF9E0" w14:textId="77777777" w:rsidTr="00192ACB">
        <w:trPr>
          <w:trHeight w:val="269"/>
        </w:trPr>
        <w:tc>
          <w:tcPr>
            <w:tcW w:w="3098" w:type="dxa"/>
            <w:shd w:val="clear" w:color="auto" w:fill="FFFFFF" w:themeFill="background1"/>
          </w:tcPr>
          <w:p w14:paraId="178E1AB9" w14:textId="77777777" w:rsidR="004022C9" w:rsidRPr="00192ACB" w:rsidRDefault="004022C9" w:rsidP="004022C9">
            <w:pPr>
              <w:ind w:right="-141"/>
              <w:rPr>
                <w:rFonts w:ascii="Verdana" w:hAnsi="Verdana" w:cstheme="minorHAnsi"/>
                <w:sz w:val="20"/>
                <w:szCs w:val="20"/>
                <w:u w:val="single"/>
                <w:lang w:val="bg-BG"/>
              </w:rPr>
            </w:pPr>
            <w:r w:rsidRPr="00192ACB">
              <w:rPr>
                <w:rFonts w:ascii="Verdana" w:hAnsi="Verdana" w:cstheme="minorHAnsi"/>
                <w:sz w:val="20"/>
                <w:szCs w:val="20"/>
                <w:u w:val="single"/>
                <w:lang w:val="bg-BG"/>
              </w:rPr>
              <w:lastRenderedPageBreak/>
              <w:t xml:space="preserve">Община </w:t>
            </w:r>
            <w:r w:rsidRPr="00192ACB">
              <w:rPr>
                <w:rFonts w:ascii="Verdana" w:hAnsi="Verdana"/>
                <w:sz w:val="20"/>
                <w:szCs w:val="20"/>
                <w:u w:val="single"/>
                <w:lang w:val="bg-BG"/>
              </w:rPr>
              <w:t>Димитровград</w:t>
            </w:r>
            <w:r w:rsidRPr="00192ACB">
              <w:rPr>
                <w:rFonts w:ascii="Verdana" w:hAnsi="Verdana" w:cstheme="minorHAnsi"/>
                <w:sz w:val="20"/>
                <w:szCs w:val="20"/>
                <w:u w:val="single"/>
                <w:lang w:val="bg-BG"/>
              </w:rPr>
              <w:t xml:space="preserve">: </w:t>
            </w:r>
          </w:p>
          <w:p w14:paraId="6FF7DA77" w14:textId="1130C4E4" w:rsidR="00430918" w:rsidRPr="00192ACB" w:rsidRDefault="00B95C2F" w:rsidP="00430918">
            <w:pPr>
              <w:jc w:val="both"/>
              <w:rPr>
                <w:rFonts w:ascii="Verdana" w:eastAsia="Calibri" w:hAnsi="Verdana" w:cs="Times New Roman"/>
                <w:sz w:val="20"/>
                <w:szCs w:val="20"/>
                <w:lang w:val="ru-RU"/>
              </w:rPr>
            </w:pPr>
            <w:r w:rsidRPr="00192ACB">
              <w:rPr>
                <w:rFonts w:ascii="Verdana" w:eastAsia="Calibri" w:hAnsi="Verdana" w:cs="Calibri"/>
                <w:sz w:val="20"/>
                <w:szCs w:val="20"/>
                <w:lang w:val="bg-BG"/>
              </w:rPr>
              <w:t>На база обследване, анализ и оценка на състоянието и безопасността на уличната и общинска пътна мрежа, ежегодно, в инвестиционната програма на община Димитровград се определят целеви средства за изпълнение на инженерни мерки по пътната инфраструктура, включващи пътните платна, тротоарите, банкетите, местата за паркиране, надлези, мостове, крайпътните пространства и др. чрез въздействие върху настилки, хоризонтална маркировка и вертикална сигнализация, осветление, ограничителни системи, растителност, поставени рекламни съоръжения и крайпътни обекти, и др.</w:t>
            </w:r>
            <w:r w:rsidR="00430918" w:rsidRPr="00192ACB">
              <w:rPr>
                <w:rFonts w:ascii="Verdana" w:eastAsia="Calibri" w:hAnsi="Verdana" w:cs="Calibri"/>
                <w:sz w:val="20"/>
                <w:szCs w:val="20"/>
                <w:lang w:val="bg-BG"/>
              </w:rPr>
              <w:t xml:space="preserve"> Приоритетно се извършват основни и текущи ремонти на булеварди, улици и общински пътища с интензивен трафик на движение. Задължително основните ремонтни дейности на пътното платно са съпроводени с обособявана на места за паркиране, обособяване и/или обновяване на тротоари, вертикална и </w:t>
            </w:r>
            <w:r w:rsidR="00430918" w:rsidRPr="00192ACB">
              <w:rPr>
                <w:rFonts w:ascii="Verdana" w:eastAsia="Calibri" w:hAnsi="Verdana" w:cs="Calibri"/>
                <w:sz w:val="20"/>
                <w:szCs w:val="20"/>
                <w:lang w:val="bg-BG"/>
              </w:rPr>
              <w:lastRenderedPageBreak/>
              <w:t>хоризонтална пътна маркировка, съобразено с пътната обстановка озеленяване.</w:t>
            </w:r>
            <w:r w:rsidR="00430918" w:rsidRPr="00192ACB">
              <w:rPr>
                <w:rFonts w:ascii="Verdana" w:eastAsia="Calibri" w:hAnsi="Verdana" w:cs="Times New Roman"/>
                <w:sz w:val="20"/>
                <w:szCs w:val="20"/>
                <w:lang w:val="ru-RU"/>
              </w:rPr>
              <w:t xml:space="preserve"> </w:t>
            </w:r>
          </w:p>
          <w:p w14:paraId="1284F17B" w14:textId="77777777" w:rsidR="00430918" w:rsidRPr="00192ACB" w:rsidRDefault="00430918" w:rsidP="00430918">
            <w:pPr>
              <w:spacing w:after="160" w:line="259" w:lineRule="auto"/>
              <w:jc w:val="both"/>
              <w:rPr>
                <w:rFonts w:ascii="Verdana" w:eastAsia="Calibri" w:hAnsi="Verdana" w:cs="Times New Roman"/>
                <w:sz w:val="20"/>
                <w:szCs w:val="20"/>
                <w:lang w:val="ru-RU"/>
              </w:rPr>
            </w:pPr>
            <w:r w:rsidRPr="00192ACB">
              <w:rPr>
                <w:rFonts w:ascii="Verdana" w:eastAsia="Calibri" w:hAnsi="Verdana" w:cs="Times New Roman"/>
                <w:sz w:val="20"/>
                <w:szCs w:val="20"/>
                <w:lang w:val="ru-RU"/>
              </w:rPr>
              <w:t xml:space="preserve">Традиционно в </w:t>
            </w:r>
            <w:proofErr w:type="spellStart"/>
            <w:r w:rsidRPr="00192ACB">
              <w:rPr>
                <w:rFonts w:ascii="Verdana" w:eastAsia="Calibri" w:hAnsi="Verdana" w:cs="Times New Roman"/>
                <w:sz w:val="20"/>
                <w:szCs w:val="20"/>
                <w:lang w:val="ru-RU"/>
              </w:rPr>
              <w:t>общината</w:t>
            </w:r>
            <w:proofErr w:type="spellEnd"/>
            <w:r w:rsidRPr="00192ACB">
              <w:rPr>
                <w:rFonts w:ascii="Verdana" w:eastAsia="Calibri" w:hAnsi="Verdana" w:cs="Times New Roman"/>
                <w:sz w:val="20"/>
                <w:szCs w:val="20"/>
                <w:lang w:val="ru-RU"/>
              </w:rPr>
              <w:t xml:space="preserve"> се </w:t>
            </w:r>
            <w:proofErr w:type="spellStart"/>
            <w:r w:rsidRPr="00192ACB">
              <w:rPr>
                <w:rFonts w:ascii="Verdana" w:eastAsia="Calibri" w:hAnsi="Verdana" w:cs="Times New Roman"/>
                <w:sz w:val="20"/>
                <w:szCs w:val="20"/>
                <w:lang w:val="ru-RU"/>
              </w:rPr>
              <w:t>залагат</w:t>
            </w:r>
            <w:proofErr w:type="spellEnd"/>
            <w:r w:rsidRPr="00192ACB">
              <w:rPr>
                <w:rFonts w:ascii="Verdana" w:eastAsia="Calibri" w:hAnsi="Verdana" w:cs="Times New Roman"/>
                <w:sz w:val="20"/>
                <w:szCs w:val="20"/>
                <w:lang w:val="ru-RU"/>
              </w:rPr>
              <w:t xml:space="preserve"> средства по </w:t>
            </w:r>
            <w:proofErr w:type="spellStart"/>
            <w:r w:rsidRPr="00192ACB">
              <w:rPr>
                <w:rFonts w:ascii="Verdana" w:eastAsia="Calibri" w:hAnsi="Verdana" w:cs="Times New Roman"/>
                <w:sz w:val="20"/>
                <w:szCs w:val="20"/>
                <w:lang w:val="ru-RU"/>
              </w:rPr>
              <w:t>текущ</w:t>
            </w:r>
            <w:proofErr w:type="spellEnd"/>
            <w:r w:rsidRPr="00192ACB">
              <w:rPr>
                <w:rFonts w:ascii="Verdana" w:eastAsia="Calibri" w:hAnsi="Verdana" w:cs="Times New Roman"/>
                <w:sz w:val="20"/>
                <w:szCs w:val="20"/>
                <w:lang w:val="ru-RU"/>
              </w:rPr>
              <w:t xml:space="preserve"> ремонт – </w:t>
            </w:r>
            <w:proofErr w:type="spellStart"/>
            <w:r w:rsidRPr="00192ACB">
              <w:rPr>
                <w:rFonts w:ascii="Verdana" w:eastAsia="Calibri" w:hAnsi="Verdana" w:cs="Times New Roman"/>
                <w:sz w:val="20"/>
                <w:szCs w:val="20"/>
                <w:lang w:val="ru-RU"/>
              </w:rPr>
              <w:t>изкърпване</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подмяна</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скари</w:t>
            </w:r>
            <w:proofErr w:type="spellEnd"/>
            <w:r w:rsidRPr="00192ACB">
              <w:rPr>
                <w:rFonts w:ascii="Verdana" w:eastAsia="Calibri" w:hAnsi="Verdana" w:cs="Times New Roman"/>
                <w:sz w:val="20"/>
                <w:szCs w:val="20"/>
                <w:lang w:val="ru-RU"/>
              </w:rPr>
              <w:t xml:space="preserve"> и </w:t>
            </w:r>
            <w:proofErr w:type="spellStart"/>
            <w:r w:rsidRPr="00192ACB">
              <w:rPr>
                <w:rFonts w:ascii="Verdana" w:eastAsia="Calibri" w:hAnsi="Verdana" w:cs="Times New Roman"/>
                <w:sz w:val="20"/>
                <w:szCs w:val="20"/>
                <w:lang w:val="ru-RU"/>
              </w:rPr>
              <w:t>капаци</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шахти</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подобряване</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вертикалната</w:t>
            </w:r>
            <w:proofErr w:type="spellEnd"/>
            <w:r w:rsidRPr="00192ACB">
              <w:rPr>
                <w:rFonts w:ascii="Verdana" w:eastAsia="Calibri" w:hAnsi="Verdana" w:cs="Times New Roman"/>
                <w:sz w:val="20"/>
                <w:szCs w:val="20"/>
                <w:lang w:val="ru-RU"/>
              </w:rPr>
              <w:t xml:space="preserve"> сигнализация чрез </w:t>
            </w:r>
            <w:proofErr w:type="spellStart"/>
            <w:r w:rsidRPr="00192ACB">
              <w:rPr>
                <w:rFonts w:ascii="Verdana" w:eastAsia="Calibri" w:hAnsi="Verdana" w:cs="Times New Roman"/>
                <w:sz w:val="20"/>
                <w:szCs w:val="20"/>
                <w:lang w:val="ru-RU"/>
              </w:rPr>
              <w:t>възстановяване</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липсващи</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пътни</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знаци</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монтиране</w:t>
            </w:r>
            <w:proofErr w:type="spellEnd"/>
            <w:r w:rsidRPr="00192ACB">
              <w:rPr>
                <w:rFonts w:ascii="Verdana" w:eastAsia="Calibri" w:hAnsi="Verdana" w:cs="Times New Roman"/>
                <w:sz w:val="20"/>
                <w:szCs w:val="20"/>
                <w:lang w:val="ru-RU"/>
              </w:rPr>
              <w:t xml:space="preserve"> на нови, </w:t>
            </w:r>
            <w:proofErr w:type="spellStart"/>
            <w:r w:rsidRPr="00192ACB">
              <w:rPr>
                <w:rFonts w:ascii="Verdana" w:eastAsia="Calibri" w:hAnsi="Verdana" w:cs="Times New Roman"/>
                <w:sz w:val="20"/>
                <w:szCs w:val="20"/>
                <w:lang w:val="ru-RU"/>
              </w:rPr>
              <w:t>поставяне</w:t>
            </w:r>
            <w:proofErr w:type="spellEnd"/>
            <w:r w:rsidRPr="00192ACB">
              <w:rPr>
                <w:rFonts w:ascii="Verdana" w:eastAsia="Calibri" w:hAnsi="Verdana" w:cs="Times New Roman"/>
                <w:sz w:val="20"/>
                <w:szCs w:val="20"/>
                <w:lang w:val="ru-RU"/>
              </w:rPr>
              <w:t xml:space="preserve"> на ограждения за </w:t>
            </w:r>
            <w:proofErr w:type="spellStart"/>
            <w:r w:rsidRPr="00192ACB">
              <w:rPr>
                <w:rFonts w:ascii="Verdana" w:eastAsia="Calibri" w:hAnsi="Verdana" w:cs="Times New Roman"/>
                <w:sz w:val="20"/>
                <w:szCs w:val="20"/>
                <w:lang w:val="ru-RU"/>
              </w:rPr>
              <w:t>обезопасяване</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движението</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пешеходците</w:t>
            </w:r>
            <w:proofErr w:type="spellEnd"/>
            <w:r w:rsidRPr="00192ACB">
              <w:rPr>
                <w:rFonts w:ascii="Verdana" w:eastAsia="Calibri" w:hAnsi="Verdana" w:cs="Times New Roman"/>
                <w:sz w:val="20"/>
                <w:szCs w:val="20"/>
                <w:lang w:val="ru-RU"/>
              </w:rPr>
              <w:t xml:space="preserve"> на места с </w:t>
            </w:r>
            <w:proofErr w:type="spellStart"/>
            <w:r w:rsidRPr="00192ACB">
              <w:rPr>
                <w:rFonts w:ascii="Verdana" w:eastAsia="Calibri" w:hAnsi="Verdana" w:cs="Times New Roman"/>
                <w:sz w:val="20"/>
                <w:szCs w:val="20"/>
                <w:lang w:val="ru-RU"/>
              </w:rPr>
              <w:t>интензивен</w:t>
            </w:r>
            <w:proofErr w:type="spellEnd"/>
            <w:r w:rsidRPr="00192ACB">
              <w:rPr>
                <w:rFonts w:ascii="Verdana" w:eastAsia="Calibri" w:hAnsi="Verdana" w:cs="Times New Roman"/>
                <w:sz w:val="20"/>
                <w:szCs w:val="20"/>
                <w:lang w:val="ru-RU"/>
              </w:rPr>
              <w:t xml:space="preserve"> поток; </w:t>
            </w:r>
            <w:proofErr w:type="spellStart"/>
            <w:r w:rsidRPr="00192ACB">
              <w:rPr>
                <w:rFonts w:ascii="Verdana" w:eastAsia="Calibri" w:hAnsi="Verdana" w:cs="Times New Roman"/>
                <w:sz w:val="20"/>
                <w:szCs w:val="20"/>
                <w:lang w:val="ru-RU"/>
              </w:rPr>
              <w:t>подобряване</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светлинно-сигналното</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регулиране</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почистване</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растителността</w:t>
            </w:r>
            <w:proofErr w:type="spellEnd"/>
            <w:r w:rsidRPr="00192ACB">
              <w:rPr>
                <w:rFonts w:ascii="Verdana" w:eastAsia="Calibri" w:hAnsi="Verdana" w:cs="Times New Roman"/>
                <w:sz w:val="20"/>
                <w:szCs w:val="20"/>
                <w:lang w:val="ru-RU"/>
              </w:rPr>
              <w:t xml:space="preserve">. </w:t>
            </w:r>
          </w:p>
          <w:p w14:paraId="6A309612" w14:textId="77777777" w:rsidR="00B95C2F" w:rsidRPr="00192ACB" w:rsidRDefault="00B95C2F" w:rsidP="00B95C2F">
            <w:pPr>
              <w:spacing w:after="160" w:line="259" w:lineRule="auto"/>
              <w:jc w:val="both"/>
              <w:rPr>
                <w:rFonts w:ascii="Verdana" w:eastAsia="Calibri" w:hAnsi="Verdana" w:cs="Calibri"/>
                <w:sz w:val="20"/>
                <w:szCs w:val="20"/>
                <w:lang w:val="bg-BG"/>
              </w:rPr>
            </w:pPr>
          </w:p>
          <w:p w14:paraId="2C12CB2D" w14:textId="56F77DAB" w:rsidR="00B95C2F" w:rsidRPr="00192ACB" w:rsidRDefault="00B95C2F" w:rsidP="004022C9">
            <w:pPr>
              <w:ind w:right="-141"/>
              <w:rPr>
                <w:rFonts w:ascii="Verdana" w:eastAsia="Calibri" w:hAnsi="Verdana" w:cs="Calibri"/>
                <w:b/>
                <w:sz w:val="20"/>
                <w:szCs w:val="20"/>
                <w:lang w:val="bg-BG"/>
              </w:rPr>
            </w:pPr>
          </w:p>
        </w:tc>
        <w:tc>
          <w:tcPr>
            <w:tcW w:w="1442" w:type="dxa"/>
            <w:gridSpan w:val="2"/>
            <w:shd w:val="clear" w:color="auto" w:fill="FFFFFF" w:themeFill="background1"/>
          </w:tcPr>
          <w:p w14:paraId="68093970"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44ED7174" w14:textId="125712F6" w:rsidR="004022C9" w:rsidRPr="00155DAD" w:rsidRDefault="00A03A43"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64263AF7"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F8F07F3"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инфраструктура и повишена пътна безопасност</w:t>
            </w:r>
          </w:p>
          <w:p w14:paraId="089ACF66"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112A3A0F" w14:textId="77777777" w:rsidR="00EB35B9" w:rsidRPr="00EB35B9" w:rsidRDefault="00EB35B9" w:rsidP="00EB35B9">
            <w:pPr>
              <w:contextualSpacing/>
              <w:rPr>
                <w:rFonts w:ascii="Verdana" w:hAnsi="Verdana"/>
                <w:sz w:val="20"/>
                <w:szCs w:val="20"/>
                <w:lang w:val="bg-BG"/>
              </w:rPr>
            </w:pPr>
            <w:r w:rsidRPr="00EB35B9">
              <w:rPr>
                <w:rFonts w:ascii="Verdana" w:hAnsi="Verdana"/>
                <w:sz w:val="20"/>
                <w:szCs w:val="20"/>
                <w:lang w:val="bg-BG"/>
              </w:rPr>
              <w:t xml:space="preserve">Изпълнени мерки за подобряване на пътната </w:t>
            </w:r>
          </w:p>
          <w:p w14:paraId="36132A96" w14:textId="1C01FCFC" w:rsidR="004022C9" w:rsidRPr="00155DAD" w:rsidRDefault="00EB35B9" w:rsidP="00EB35B9">
            <w:pPr>
              <w:contextualSpacing/>
              <w:rPr>
                <w:rFonts w:ascii="Verdana" w:hAnsi="Verdana"/>
                <w:sz w:val="20"/>
                <w:szCs w:val="20"/>
              </w:rPr>
            </w:pPr>
            <w:proofErr w:type="spellStart"/>
            <w:r w:rsidRPr="00EB35B9">
              <w:rPr>
                <w:rFonts w:ascii="Verdana" w:hAnsi="Verdana"/>
                <w:sz w:val="20"/>
                <w:szCs w:val="20"/>
                <w:lang w:val="bg-BG"/>
              </w:rPr>
              <w:t>инфрастр</w:t>
            </w:r>
            <w:proofErr w:type="spellEnd"/>
            <w:r w:rsidRPr="00EB35B9">
              <w:rPr>
                <w:rFonts w:ascii="Verdana" w:hAnsi="Verdana"/>
                <w:sz w:val="20"/>
                <w:szCs w:val="20"/>
                <w:lang w:val="bg-BG"/>
              </w:rPr>
              <w:t>. и повишаване на пътната безопасност</w:t>
            </w:r>
          </w:p>
        </w:tc>
        <w:tc>
          <w:tcPr>
            <w:tcW w:w="1575" w:type="dxa"/>
            <w:gridSpan w:val="2"/>
            <w:shd w:val="clear" w:color="auto" w:fill="FFFFFF" w:themeFill="background1"/>
          </w:tcPr>
          <w:p w14:paraId="18558E9E"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Димитровград</w:t>
            </w:r>
          </w:p>
        </w:tc>
      </w:tr>
      <w:tr w:rsidR="004022C9" w:rsidRPr="00155DAD" w14:paraId="0C9114F6" w14:textId="77777777" w:rsidTr="00192ACB">
        <w:trPr>
          <w:trHeight w:val="1671"/>
        </w:trPr>
        <w:tc>
          <w:tcPr>
            <w:tcW w:w="3098" w:type="dxa"/>
            <w:shd w:val="clear" w:color="auto" w:fill="FFFFFF" w:themeFill="background1"/>
          </w:tcPr>
          <w:p w14:paraId="3DA64E60" w14:textId="68E3C6F4" w:rsidR="004022C9" w:rsidRPr="00192ACB" w:rsidRDefault="004022C9" w:rsidP="00D846BB">
            <w:pPr>
              <w:spacing w:before="80" w:after="80"/>
              <w:ind w:right="35"/>
              <w:rPr>
                <w:rFonts w:ascii="Verdana" w:eastAsia="Calibri" w:hAnsi="Verdana" w:cs="Calibri"/>
                <w:b/>
                <w:sz w:val="20"/>
                <w:szCs w:val="20"/>
                <w:lang w:val="bg-BG"/>
              </w:rPr>
            </w:pPr>
            <w:r w:rsidRPr="00192ACB">
              <w:rPr>
                <w:rFonts w:ascii="Verdana" w:hAnsi="Verdana" w:cstheme="minorHAnsi"/>
                <w:sz w:val="20"/>
                <w:szCs w:val="20"/>
                <w:u w:val="single"/>
                <w:lang w:val="bg-BG"/>
              </w:rPr>
              <w:lastRenderedPageBreak/>
              <w:t xml:space="preserve">Община </w:t>
            </w:r>
            <w:r w:rsidRPr="00192ACB">
              <w:rPr>
                <w:rFonts w:ascii="Verdana" w:hAnsi="Verdana"/>
                <w:sz w:val="20"/>
                <w:szCs w:val="20"/>
                <w:u w:val="single"/>
                <w:lang w:val="bg-BG"/>
              </w:rPr>
              <w:t>Ивайловград</w:t>
            </w:r>
            <w:r w:rsidRPr="00192ACB">
              <w:rPr>
                <w:rFonts w:ascii="Verdana" w:hAnsi="Verdana" w:cstheme="minorHAnsi"/>
                <w:sz w:val="20"/>
                <w:szCs w:val="20"/>
                <w:u w:val="single"/>
                <w:lang w:val="bg-BG"/>
              </w:rPr>
              <w:t>:</w:t>
            </w:r>
            <w:r w:rsidRPr="00192ACB">
              <w:rPr>
                <w:rFonts w:ascii="Verdana" w:hAnsi="Verdana" w:cstheme="minorHAnsi"/>
                <w:sz w:val="20"/>
                <w:szCs w:val="20"/>
                <w:lang w:val="bg-BG"/>
              </w:rPr>
              <w:t xml:space="preserve"> </w:t>
            </w:r>
            <w:r w:rsidR="00AD2B31" w:rsidRPr="00192ACB">
              <w:rPr>
                <w:rFonts w:ascii="Verdana" w:hAnsi="Verdana" w:cstheme="minorHAnsi"/>
                <w:sz w:val="20"/>
                <w:szCs w:val="20"/>
                <w:lang w:val="bg-BG"/>
              </w:rPr>
              <w:t>Община</w:t>
            </w:r>
            <w:r w:rsidR="00E57F37" w:rsidRPr="00192ACB">
              <w:rPr>
                <w:rFonts w:ascii="Verdana" w:hAnsi="Verdana" w:cstheme="minorHAnsi"/>
                <w:sz w:val="20"/>
                <w:szCs w:val="20"/>
                <w:lang w:val="bg-BG"/>
              </w:rPr>
              <w:t>та</w:t>
            </w:r>
            <w:r w:rsidR="00AD2B31" w:rsidRPr="00192ACB">
              <w:rPr>
                <w:rFonts w:ascii="Verdana" w:hAnsi="Verdana" w:cstheme="minorHAnsi"/>
                <w:sz w:val="20"/>
                <w:szCs w:val="20"/>
                <w:lang w:val="bg-BG"/>
              </w:rPr>
              <w:t xml:space="preserve"> кандидатства по европейски проект за подмяна на стари улични и паркови осветителни тела с нови </w:t>
            </w:r>
            <w:proofErr w:type="spellStart"/>
            <w:r w:rsidR="00AD2B31" w:rsidRPr="00192ACB">
              <w:rPr>
                <w:rFonts w:ascii="Verdana" w:hAnsi="Verdana" w:cstheme="minorHAnsi"/>
                <w:sz w:val="20"/>
                <w:szCs w:val="20"/>
                <w:lang w:val="bg-BG"/>
              </w:rPr>
              <w:t>енергоспестяващи</w:t>
            </w:r>
            <w:proofErr w:type="spellEnd"/>
            <w:r w:rsidR="00AD2B31" w:rsidRPr="00192ACB">
              <w:rPr>
                <w:rFonts w:ascii="Verdana" w:hAnsi="Verdana" w:cstheme="minorHAnsi"/>
                <w:sz w:val="20"/>
                <w:szCs w:val="20"/>
                <w:lang w:val="bg-BG"/>
              </w:rPr>
              <w:t xml:space="preserve"> LED с модерен дизайн и дълъг живот в следните населени места: гр.</w:t>
            </w:r>
            <w:r w:rsidR="00D846BB" w:rsidRPr="00192ACB">
              <w:rPr>
                <w:rFonts w:ascii="Verdana" w:hAnsi="Verdana" w:cstheme="minorHAnsi"/>
                <w:sz w:val="20"/>
                <w:szCs w:val="20"/>
                <w:lang w:val="bg-BG"/>
              </w:rPr>
              <w:t xml:space="preserve"> </w:t>
            </w:r>
            <w:r w:rsidR="00AD2B31" w:rsidRPr="00192ACB">
              <w:rPr>
                <w:rFonts w:ascii="Verdana" w:hAnsi="Verdana" w:cstheme="minorHAnsi"/>
                <w:sz w:val="20"/>
                <w:szCs w:val="20"/>
                <w:lang w:val="bg-BG"/>
              </w:rPr>
              <w:t xml:space="preserve">Ивайловград и селата </w:t>
            </w:r>
            <w:r w:rsidR="00AD2B31" w:rsidRPr="00192ACB">
              <w:rPr>
                <w:rFonts w:ascii="Verdana" w:hAnsi="Verdana" w:cstheme="minorHAnsi"/>
                <w:sz w:val="20"/>
                <w:szCs w:val="20"/>
                <w:lang w:val="bg-BG"/>
              </w:rPr>
              <w:lastRenderedPageBreak/>
              <w:t>Славеево, с. Драбишна, Же</w:t>
            </w:r>
            <w:r w:rsidR="00D846BB" w:rsidRPr="00192ACB">
              <w:rPr>
                <w:rFonts w:ascii="Verdana" w:hAnsi="Verdana" w:cstheme="minorHAnsi"/>
                <w:sz w:val="20"/>
                <w:szCs w:val="20"/>
                <w:lang w:val="bg-BG"/>
              </w:rPr>
              <w:t xml:space="preserve">лезино,Свирачи. В резултат на </w:t>
            </w:r>
            <w:r w:rsidR="00AD2B31" w:rsidRPr="00192ACB">
              <w:rPr>
                <w:rFonts w:ascii="Verdana" w:hAnsi="Verdana" w:cstheme="minorHAnsi"/>
                <w:sz w:val="20"/>
                <w:szCs w:val="20"/>
                <w:lang w:val="bg-BG"/>
              </w:rPr>
              <w:t>което ще се повиши на енергийната ефективност на уличното осветление, което ще подобри условията на живот на населението, ще осигури на безопасно движение на МПС, ще повиши сигурността на пешеходците нощно време и създаде на комфортна нощна атмосфера</w:t>
            </w:r>
            <w:r w:rsidR="00D846BB" w:rsidRPr="00192ACB">
              <w:rPr>
                <w:rFonts w:ascii="Verdana" w:hAnsi="Verdana" w:cstheme="minorHAnsi"/>
                <w:sz w:val="20"/>
                <w:szCs w:val="20"/>
                <w:lang w:val="bg-BG"/>
              </w:rPr>
              <w:t xml:space="preserve">; </w:t>
            </w:r>
            <w:r w:rsidR="00AD2B31" w:rsidRPr="00192ACB">
              <w:rPr>
                <w:rFonts w:ascii="Verdana" w:hAnsi="Verdana" w:cstheme="minorHAnsi"/>
                <w:sz w:val="20"/>
                <w:szCs w:val="20"/>
                <w:lang w:val="bg-BG"/>
              </w:rPr>
              <w:t xml:space="preserve"> подмяната на осветлението да се осигурят стойности на качествените </w:t>
            </w:r>
            <w:proofErr w:type="spellStart"/>
            <w:r w:rsidR="00AD2B31" w:rsidRPr="00192ACB">
              <w:rPr>
                <w:rFonts w:ascii="Verdana" w:hAnsi="Verdana" w:cstheme="minorHAnsi"/>
                <w:sz w:val="20"/>
                <w:szCs w:val="20"/>
                <w:lang w:val="bg-BG"/>
              </w:rPr>
              <w:t>светлотехнически</w:t>
            </w:r>
            <w:proofErr w:type="spellEnd"/>
            <w:r w:rsidR="00AD2B31" w:rsidRPr="00192ACB">
              <w:rPr>
                <w:rFonts w:ascii="Verdana" w:hAnsi="Verdana" w:cstheme="minorHAnsi"/>
                <w:sz w:val="20"/>
                <w:szCs w:val="20"/>
                <w:lang w:val="bg-BG"/>
              </w:rPr>
              <w:t xml:space="preserve"> показатели на сегашната УОУ в Община Ивайловград съобразно съвременните </w:t>
            </w:r>
            <w:proofErr w:type="spellStart"/>
            <w:r w:rsidR="00AD2B31" w:rsidRPr="00192ACB">
              <w:rPr>
                <w:rFonts w:ascii="Verdana" w:hAnsi="Verdana" w:cstheme="minorHAnsi"/>
                <w:sz w:val="20"/>
                <w:szCs w:val="20"/>
                <w:lang w:val="bg-BG"/>
              </w:rPr>
              <w:t>нормени</w:t>
            </w:r>
            <w:proofErr w:type="spellEnd"/>
            <w:r w:rsidR="00AD2B31" w:rsidRPr="00192ACB">
              <w:rPr>
                <w:rFonts w:ascii="Verdana" w:hAnsi="Verdana" w:cstheme="minorHAnsi"/>
                <w:sz w:val="20"/>
                <w:szCs w:val="20"/>
                <w:lang w:val="bg-BG"/>
              </w:rPr>
              <w:t xml:space="preserve"> изисквания. Едновременно с това ще бъде реализирана чувствителна икономия на електроенергия, в резултат на по-ниските инсталирани мощности качество на осветлението.</w:t>
            </w:r>
          </w:p>
        </w:tc>
        <w:tc>
          <w:tcPr>
            <w:tcW w:w="1442" w:type="dxa"/>
            <w:gridSpan w:val="2"/>
            <w:shd w:val="clear" w:color="auto" w:fill="FFFFFF" w:themeFill="background1"/>
          </w:tcPr>
          <w:p w14:paraId="30199616"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609FA255" w14:textId="3B204889" w:rsidR="004022C9" w:rsidRPr="00155DAD" w:rsidRDefault="00E57F37"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672376A3"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3E292B5" w14:textId="1788CC99" w:rsidR="004022C9" w:rsidRPr="00155DAD" w:rsidRDefault="004022C9" w:rsidP="004022C9">
            <w:pPr>
              <w:rPr>
                <w:rFonts w:ascii="Verdana" w:hAnsi="Verdana"/>
                <w:sz w:val="20"/>
                <w:szCs w:val="20"/>
              </w:rPr>
            </w:pPr>
            <w:r w:rsidRPr="00155DAD">
              <w:rPr>
                <w:rFonts w:ascii="Verdana" w:hAnsi="Verdana" w:cs="Times New Roman"/>
                <w:bCs/>
                <w:sz w:val="20"/>
                <w:szCs w:val="20"/>
                <w:lang w:val="bg-BG"/>
              </w:rPr>
              <w:t>Подобрена пътна инфраструктура и повишена пътна безопасност</w:t>
            </w:r>
          </w:p>
        </w:tc>
        <w:tc>
          <w:tcPr>
            <w:tcW w:w="1715" w:type="dxa"/>
            <w:gridSpan w:val="2"/>
            <w:shd w:val="clear" w:color="auto" w:fill="FFFFFF" w:themeFill="background1"/>
          </w:tcPr>
          <w:p w14:paraId="1818A33B" w14:textId="77777777" w:rsidR="00EB35B9" w:rsidRPr="00EB35B9" w:rsidRDefault="00EB35B9" w:rsidP="00EB35B9">
            <w:pPr>
              <w:contextualSpacing/>
              <w:rPr>
                <w:rFonts w:ascii="Verdana" w:hAnsi="Verdana"/>
                <w:sz w:val="20"/>
                <w:szCs w:val="20"/>
                <w:lang w:val="bg-BG"/>
              </w:rPr>
            </w:pPr>
            <w:r w:rsidRPr="00EB35B9">
              <w:rPr>
                <w:rFonts w:ascii="Verdana" w:hAnsi="Verdana"/>
                <w:sz w:val="20"/>
                <w:szCs w:val="20"/>
                <w:lang w:val="bg-BG"/>
              </w:rPr>
              <w:t xml:space="preserve">Изпълнени мерки за подобряване на пътната </w:t>
            </w:r>
          </w:p>
          <w:p w14:paraId="1622EF37" w14:textId="043AD3E5" w:rsidR="004022C9" w:rsidRPr="00155DAD" w:rsidRDefault="00EB35B9" w:rsidP="00EB35B9">
            <w:pPr>
              <w:contextualSpacing/>
              <w:rPr>
                <w:rFonts w:ascii="Verdana" w:hAnsi="Verdana"/>
                <w:sz w:val="20"/>
                <w:szCs w:val="20"/>
              </w:rPr>
            </w:pPr>
            <w:proofErr w:type="spellStart"/>
            <w:r w:rsidRPr="00EB35B9">
              <w:rPr>
                <w:rFonts w:ascii="Verdana" w:hAnsi="Verdana"/>
                <w:sz w:val="20"/>
                <w:szCs w:val="20"/>
                <w:lang w:val="bg-BG"/>
              </w:rPr>
              <w:t>инфрастр</w:t>
            </w:r>
            <w:proofErr w:type="spellEnd"/>
            <w:r w:rsidRPr="00EB35B9">
              <w:rPr>
                <w:rFonts w:ascii="Verdana" w:hAnsi="Verdana"/>
                <w:sz w:val="20"/>
                <w:szCs w:val="20"/>
                <w:lang w:val="bg-BG"/>
              </w:rPr>
              <w:t>. и повишаване на пътната безопасност</w:t>
            </w:r>
          </w:p>
        </w:tc>
        <w:tc>
          <w:tcPr>
            <w:tcW w:w="1575" w:type="dxa"/>
            <w:gridSpan w:val="2"/>
            <w:shd w:val="clear" w:color="auto" w:fill="FFFFFF" w:themeFill="background1"/>
          </w:tcPr>
          <w:p w14:paraId="553FD311" w14:textId="64FEBD84" w:rsidR="004022C9"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Ивайловград</w:t>
            </w:r>
          </w:p>
          <w:p w14:paraId="65C42851" w14:textId="7E382617" w:rsidR="004022C9" w:rsidRPr="00C9053B" w:rsidRDefault="004022C9" w:rsidP="004022C9">
            <w:pPr>
              <w:rPr>
                <w:rFonts w:ascii="Verdana" w:hAnsi="Verdana"/>
                <w:sz w:val="20"/>
                <w:szCs w:val="20"/>
              </w:rPr>
            </w:pPr>
          </w:p>
        </w:tc>
      </w:tr>
      <w:tr w:rsidR="004022C9" w:rsidRPr="00155DAD" w14:paraId="5D604D08" w14:textId="77777777" w:rsidTr="00192ACB">
        <w:trPr>
          <w:trHeight w:val="152"/>
        </w:trPr>
        <w:tc>
          <w:tcPr>
            <w:tcW w:w="3098" w:type="dxa"/>
            <w:shd w:val="clear" w:color="auto" w:fill="FFFFFF" w:themeFill="background1"/>
          </w:tcPr>
          <w:p w14:paraId="34DDD66B" w14:textId="6925BA98" w:rsidR="004022C9" w:rsidRPr="00192ACB" w:rsidRDefault="004022C9" w:rsidP="004022C9">
            <w:pPr>
              <w:ind w:right="-141"/>
              <w:rPr>
                <w:rFonts w:ascii="Verdana" w:hAnsi="Verdana" w:cstheme="minorHAnsi"/>
                <w:sz w:val="20"/>
                <w:szCs w:val="20"/>
                <w:u w:val="single"/>
                <w:lang w:val="bg-BG"/>
              </w:rPr>
            </w:pPr>
            <w:r w:rsidRPr="00192ACB">
              <w:rPr>
                <w:rFonts w:ascii="Verdana" w:hAnsi="Verdana" w:cstheme="minorHAnsi"/>
                <w:sz w:val="20"/>
                <w:szCs w:val="20"/>
                <w:u w:val="single"/>
                <w:lang w:val="bg-BG"/>
              </w:rPr>
              <w:lastRenderedPageBreak/>
              <w:t xml:space="preserve">Община </w:t>
            </w:r>
            <w:r w:rsidRPr="00192ACB">
              <w:rPr>
                <w:rFonts w:ascii="Verdana" w:hAnsi="Verdana"/>
                <w:sz w:val="20"/>
                <w:szCs w:val="20"/>
                <w:u w:val="single"/>
                <w:lang w:val="bg-BG"/>
              </w:rPr>
              <w:t>Любимец</w:t>
            </w:r>
            <w:r w:rsidRPr="00192ACB">
              <w:rPr>
                <w:rFonts w:ascii="Verdana" w:hAnsi="Verdana" w:cstheme="minorHAnsi"/>
                <w:sz w:val="20"/>
                <w:szCs w:val="20"/>
                <w:u w:val="single"/>
                <w:lang w:val="bg-BG"/>
              </w:rPr>
              <w:t xml:space="preserve">: </w:t>
            </w:r>
          </w:p>
          <w:p w14:paraId="3D77916D" w14:textId="70983AEB" w:rsidR="004022C9" w:rsidRPr="00192ACB" w:rsidRDefault="009C6AE2" w:rsidP="004022C9">
            <w:pPr>
              <w:spacing w:before="80" w:after="80"/>
              <w:ind w:right="35"/>
              <w:rPr>
                <w:rFonts w:ascii="Verdana" w:eastAsia="Calibri" w:hAnsi="Verdana" w:cs="Calibri"/>
                <w:sz w:val="20"/>
                <w:szCs w:val="20"/>
                <w:lang w:val="bg-BG"/>
              </w:rPr>
            </w:pPr>
            <w:r w:rsidRPr="00192ACB">
              <w:rPr>
                <w:rFonts w:ascii="Verdana" w:eastAsia="Calibri" w:hAnsi="Verdana" w:cs="Calibri"/>
                <w:sz w:val="20"/>
                <w:szCs w:val="20"/>
                <w:lang w:val="bg-BG"/>
              </w:rPr>
              <w:t>Предвиден е ремонт на две улици в с. Малко градище и една улица в с. Георги Добрево.</w:t>
            </w:r>
          </w:p>
        </w:tc>
        <w:tc>
          <w:tcPr>
            <w:tcW w:w="1442" w:type="dxa"/>
            <w:gridSpan w:val="2"/>
            <w:shd w:val="clear" w:color="auto" w:fill="FFFFFF" w:themeFill="background1"/>
          </w:tcPr>
          <w:p w14:paraId="2F12D22C"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015B815" w14:textId="555D6D24" w:rsidR="004022C9" w:rsidRPr="00192ACB" w:rsidRDefault="00186E69" w:rsidP="004022C9">
            <w:pPr>
              <w:contextualSpacing/>
              <w:rPr>
                <w:rFonts w:ascii="Verdana" w:hAnsi="Verdana"/>
                <w:b/>
                <w:sz w:val="20"/>
                <w:szCs w:val="20"/>
              </w:rPr>
            </w:pPr>
            <w:r w:rsidRPr="00192ACB">
              <w:rPr>
                <w:rFonts w:ascii="Verdana" w:hAnsi="Verdana"/>
                <w:sz w:val="20"/>
                <w:szCs w:val="20"/>
                <w:lang w:val="bg-BG"/>
              </w:rPr>
              <w:t>3 170</w:t>
            </w:r>
            <w:r w:rsidR="00192ACB">
              <w:rPr>
                <w:rFonts w:ascii="Verdana" w:hAnsi="Verdana"/>
                <w:sz w:val="20"/>
                <w:szCs w:val="20"/>
                <w:lang w:val="bg-BG"/>
              </w:rPr>
              <w:t> </w:t>
            </w:r>
            <w:r w:rsidRPr="00192ACB">
              <w:rPr>
                <w:rFonts w:ascii="Verdana" w:hAnsi="Verdana"/>
                <w:sz w:val="20"/>
                <w:szCs w:val="20"/>
                <w:lang w:val="bg-BG"/>
              </w:rPr>
              <w:t>574 лв.</w:t>
            </w:r>
          </w:p>
        </w:tc>
        <w:tc>
          <w:tcPr>
            <w:tcW w:w="1990" w:type="dxa"/>
            <w:gridSpan w:val="2"/>
            <w:shd w:val="clear" w:color="auto" w:fill="FFFFFF" w:themeFill="background1"/>
          </w:tcPr>
          <w:p w14:paraId="14D69019" w14:textId="19E7EA6B" w:rsidR="00186E69" w:rsidRPr="00192ACB" w:rsidRDefault="004022C9" w:rsidP="00186E69">
            <w:pPr>
              <w:contextualSpacing/>
              <w:rPr>
                <w:rFonts w:ascii="Verdana" w:hAnsi="Verdana"/>
                <w:sz w:val="20"/>
                <w:szCs w:val="20"/>
                <w:lang w:val="bg-BG"/>
              </w:rPr>
            </w:pPr>
            <w:r w:rsidRPr="00192ACB">
              <w:rPr>
                <w:rFonts w:ascii="Verdana" w:hAnsi="Verdana"/>
                <w:sz w:val="20"/>
                <w:szCs w:val="20"/>
                <w:lang w:val="bg-BG"/>
              </w:rPr>
              <w:t>Бюджет на общината</w:t>
            </w:r>
            <w:r w:rsidR="00186E69" w:rsidRPr="00192ACB">
              <w:t xml:space="preserve"> </w:t>
            </w:r>
            <w:r w:rsidR="00186E69" w:rsidRPr="00192ACB">
              <w:rPr>
                <w:rFonts w:ascii="Verdana" w:hAnsi="Verdana"/>
                <w:sz w:val="20"/>
                <w:szCs w:val="20"/>
                <w:lang w:val="bg-BG"/>
              </w:rPr>
              <w:t xml:space="preserve">и средства от </w:t>
            </w:r>
          </w:p>
          <w:p w14:paraId="5C43A5CA" w14:textId="0662DDE9" w:rsidR="004022C9" w:rsidRPr="00192ACB" w:rsidRDefault="00186E69" w:rsidP="00186E69">
            <w:pPr>
              <w:contextualSpacing/>
              <w:rPr>
                <w:rFonts w:ascii="Verdana" w:hAnsi="Verdana"/>
                <w:sz w:val="20"/>
                <w:szCs w:val="20"/>
              </w:rPr>
            </w:pPr>
            <w:r w:rsidRPr="00192ACB">
              <w:rPr>
                <w:rFonts w:ascii="Verdana" w:hAnsi="Verdana"/>
                <w:sz w:val="20"/>
                <w:szCs w:val="20"/>
                <w:lang w:val="bg-BG"/>
              </w:rPr>
              <w:t>МКВПМС</w:t>
            </w:r>
          </w:p>
        </w:tc>
        <w:tc>
          <w:tcPr>
            <w:tcW w:w="1990" w:type="dxa"/>
            <w:gridSpan w:val="2"/>
            <w:shd w:val="clear" w:color="auto" w:fill="FFFFFF" w:themeFill="background1"/>
          </w:tcPr>
          <w:p w14:paraId="66D3A034" w14:textId="77777777" w:rsidR="004022C9" w:rsidRPr="00192ACB" w:rsidRDefault="004022C9" w:rsidP="004022C9">
            <w:pPr>
              <w:rPr>
                <w:rFonts w:ascii="Verdana" w:hAnsi="Verdana" w:cs="Times New Roman"/>
                <w:bCs/>
                <w:sz w:val="20"/>
                <w:szCs w:val="20"/>
                <w:lang w:val="bg-BG"/>
              </w:rPr>
            </w:pPr>
            <w:r w:rsidRPr="00192ACB">
              <w:rPr>
                <w:rFonts w:ascii="Verdana" w:hAnsi="Verdana" w:cs="Times New Roman"/>
                <w:bCs/>
                <w:sz w:val="20"/>
                <w:szCs w:val="20"/>
                <w:lang w:val="bg-BG"/>
              </w:rPr>
              <w:t>Подобрена пътна инфраструктура и повишена пътна безопасност</w:t>
            </w:r>
          </w:p>
          <w:p w14:paraId="5F582238" w14:textId="77777777" w:rsidR="004022C9" w:rsidRPr="00192ACB" w:rsidRDefault="004022C9" w:rsidP="004022C9">
            <w:pPr>
              <w:contextualSpacing/>
              <w:rPr>
                <w:rFonts w:ascii="Verdana" w:hAnsi="Verdana"/>
                <w:sz w:val="20"/>
                <w:szCs w:val="20"/>
              </w:rPr>
            </w:pPr>
          </w:p>
        </w:tc>
        <w:tc>
          <w:tcPr>
            <w:tcW w:w="1715" w:type="dxa"/>
            <w:gridSpan w:val="2"/>
            <w:shd w:val="clear" w:color="auto" w:fill="FFFFFF" w:themeFill="background1"/>
          </w:tcPr>
          <w:p w14:paraId="5325A2F9" w14:textId="724479D3" w:rsidR="004022C9" w:rsidRPr="00192ACB" w:rsidRDefault="00272F53" w:rsidP="004022C9">
            <w:pPr>
              <w:contextualSpacing/>
              <w:rPr>
                <w:rFonts w:ascii="Verdana" w:hAnsi="Verdana"/>
                <w:sz w:val="20"/>
                <w:szCs w:val="20"/>
              </w:rPr>
            </w:pPr>
            <w:r w:rsidRPr="00192ACB">
              <w:rPr>
                <w:rFonts w:ascii="Verdana" w:hAnsi="Verdana"/>
                <w:sz w:val="20"/>
                <w:szCs w:val="20"/>
                <w:lang w:val="bg-BG"/>
              </w:rPr>
              <w:t>Безопасно движение в населените места</w:t>
            </w:r>
          </w:p>
        </w:tc>
        <w:tc>
          <w:tcPr>
            <w:tcW w:w="1575" w:type="dxa"/>
            <w:gridSpan w:val="2"/>
            <w:shd w:val="clear" w:color="auto" w:fill="FFFFFF" w:themeFill="background1"/>
          </w:tcPr>
          <w:p w14:paraId="65EA021F"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Любимец</w:t>
            </w:r>
          </w:p>
        </w:tc>
      </w:tr>
      <w:tr w:rsidR="004022C9" w:rsidRPr="00155DAD" w14:paraId="3818E023" w14:textId="77777777" w:rsidTr="00192ACB">
        <w:trPr>
          <w:trHeight w:val="152"/>
        </w:trPr>
        <w:tc>
          <w:tcPr>
            <w:tcW w:w="3098" w:type="dxa"/>
            <w:shd w:val="clear" w:color="auto" w:fill="FFFFFF" w:themeFill="background1"/>
          </w:tcPr>
          <w:p w14:paraId="527809B7" w14:textId="3E43C83D" w:rsidR="004022C9" w:rsidRPr="00192ACB" w:rsidRDefault="004022C9" w:rsidP="004022C9">
            <w:pPr>
              <w:ind w:right="-141"/>
              <w:rPr>
                <w:rFonts w:ascii="Verdana" w:hAnsi="Verdana" w:cstheme="minorHAnsi"/>
                <w:sz w:val="20"/>
                <w:szCs w:val="20"/>
                <w:highlight w:val="yellow"/>
                <w:u w:val="single"/>
                <w:lang w:val="bg-BG"/>
              </w:rPr>
            </w:pPr>
            <w:r w:rsidRPr="00192ACB">
              <w:rPr>
                <w:rFonts w:ascii="Verdana" w:hAnsi="Verdana" w:cstheme="minorHAnsi"/>
                <w:sz w:val="20"/>
                <w:szCs w:val="20"/>
                <w:u w:val="single"/>
                <w:lang w:val="bg-BG"/>
              </w:rPr>
              <w:t xml:space="preserve">Община </w:t>
            </w:r>
            <w:r w:rsidRPr="00192ACB">
              <w:rPr>
                <w:rFonts w:ascii="Verdana" w:hAnsi="Verdana"/>
                <w:sz w:val="20"/>
                <w:szCs w:val="20"/>
                <w:u w:val="single"/>
                <w:lang w:val="bg-BG"/>
              </w:rPr>
              <w:t>Маджарово</w:t>
            </w:r>
            <w:r w:rsidRPr="00192ACB">
              <w:rPr>
                <w:rFonts w:ascii="Verdana" w:hAnsi="Verdana" w:cstheme="minorHAnsi"/>
                <w:sz w:val="20"/>
                <w:szCs w:val="20"/>
                <w:u w:val="single"/>
                <w:lang w:val="bg-BG"/>
              </w:rPr>
              <w:t xml:space="preserve">: </w:t>
            </w:r>
          </w:p>
          <w:p w14:paraId="62199B34" w14:textId="77777777" w:rsidR="004022C9" w:rsidRPr="00192ACB"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0B63FF0C"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163C2B15" w14:textId="174FFE43" w:rsidR="004022C9" w:rsidRPr="00155DAD" w:rsidRDefault="004022C9" w:rsidP="004022C9">
            <w:pPr>
              <w:contextualSpacing/>
              <w:rPr>
                <w:rFonts w:ascii="Verdana" w:hAnsi="Verdana"/>
                <w:b/>
                <w:sz w:val="20"/>
                <w:szCs w:val="20"/>
              </w:rPr>
            </w:pPr>
          </w:p>
        </w:tc>
        <w:tc>
          <w:tcPr>
            <w:tcW w:w="1990" w:type="dxa"/>
            <w:gridSpan w:val="2"/>
            <w:shd w:val="clear" w:color="auto" w:fill="FFFFFF" w:themeFill="background1"/>
          </w:tcPr>
          <w:p w14:paraId="1D4D6F31"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 xml:space="preserve">Бюджет на </w:t>
            </w:r>
            <w:r w:rsidRPr="00155DAD">
              <w:rPr>
                <w:rFonts w:ascii="Verdana" w:hAnsi="Verdana"/>
                <w:sz w:val="20"/>
                <w:szCs w:val="20"/>
                <w:lang w:val="bg-BG"/>
              </w:rPr>
              <w:lastRenderedPageBreak/>
              <w:t>общината</w:t>
            </w:r>
          </w:p>
        </w:tc>
        <w:tc>
          <w:tcPr>
            <w:tcW w:w="1990" w:type="dxa"/>
            <w:gridSpan w:val="2"/>
            <w:shd w:val="clear" w:color="auto" w:fill="FFFFFF" w:themeFill="background1"/>
          </w:tcPr>
          <w:p w14:paraId="7FF2E48A"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lastRenderedPageBreak/>
              <w:t xml:space="preserve">Подобрена </w:t>
            </w:r>
            <w:r w:rsidRPr="00155DAD">
              <w:rPr>
                <w:rFonts w:ascii="Verdana" w:hAnsi="Verdana" w:cs="Times New Roman"/>
                <w:bCs/>
                <w:sz w:val="20"/>
                <w:szCs w:val="20"/>
                <w:lang w:val="bg-BG"/>
              </w:rPr>
              <w:lastRenderedPageBreak/>
              <w:t>пътна инфраструктура и повишена пътна безопасност</w:t>
            </w:r>
          </w:p>
          <w:p w14:paraId="69BD9015"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284D6400" w14:textId="5FDFBA47" w:rsidR="004022C9" w:rsidRPr="00155DAD" w:rsidRDefault="004022C9" w:rsidP="004022C9">
            <w:pPr>
              <w:contextualSpacing/>
              <w:rPr>
                <w:rFonts w:ascii="Verdana" w:hAnsi="Verdana"/>
                <w:sz w:val="20"/>
                <w:szCs w:val="20"/>
              </w:rPr>
            </w:pPr>
          </w:p>
        </w:tc>
        <w:tc>
          <w:tcPr>
            <w:tcW w:w="1575" w:type="dxa"/>
            <w:gridSpan w:val="2"/>
            <w:shd w:val="clear" w:color="auto" w:fill="FFFFFF" w:themeFill="background1"/>
          </w:tcPr>
          <w:p w14:paraId="3C021CD5"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lastRenderedPageBreak/>
              <w:t>Маджарово</w:t>
            </w:r>
          </w:p>
        </w:tc>
      </w:tr>
      <w:tr w:rsidR="004022C9" w:rsidRPr="00155DAD" w14:paraId="2BC16050" w14:textId="77777777" w:rsidTr="00192ACB">
        <w:trPr>
          <w:trHeight w:val="152"/>
        </w:trPr>
        <w:tc>
          <w:tcPr>
            <w:tcW w:w="3098" w:type="dxa"/>
            <w:shd w:val="clear" w:color="auto" w:fill="FFFFFF" w:themeFill="background1"/>
          </w:tcPr>
          <w:p w14:paraId="2D5B6081" w14:textId="2705AE26" w:rsidR="004022C9" w:rsidRPr="00192ACB" w:rsidRDefault="004022C9" w:rsidP="004022C9">
            <w:pPr>
              <w:ind w:right="-141"/>
              <w:rPr>
                <w:rFonts w:ascii="Verdana" w:hAnsi="Verdana" w:cstheme="minorHAnsi"/>
                <w:sz w:val="20"/>
                <w:szCs w:val="20"/>
                <w:u w:val="single"/>
                <w:lang w:val="bg-BG"/>
              </w:rPr>
            </w:pPr>
            <w:r w:rsidRPr="00192ACB">
              <w:rPr>
                <w:rFonts w:ascii="Verdana" w:hAnsi="Verdana" w:cstheme="minorHAnsi"/>
                <w:sz w:val="20"/>
                <w:szCs w:val="20"/>
                <w:u w:val="single"/>
                <w:lang w:val="bg-BG"/>
              </w:rPr>
              <w:lastRenderedPageBreak/>
              <w:t xml:space="preserve">Община </w:t>
            </w:r>
            <w:r w:rsidRPr="00192ACB">
              <w:rPr>
                <w:rFonts w:ascii="Verdana" w:hAnsi="Verdana"/>
                <w:sz w:val="20"/>
                <w:szCs w:val="20"/>
                <w:u w:val="single"/>
                <w:lang w:val="bg-BG"/>
              </w:rPr>
              <w:t>Минерални бани</w:t>
            </w:r>
            <w:r w:rsidRPr="00192ACB">
              <w:rPr>
                <w:rFonts w:ascii="Verdana" w:hAnsi="Verdana" w:cstheme="minorHAnsi"/>
                <w:sz w:val="20"/>
                <w:szCs w:val="20"/>
                <w:u w:val="single"/>
                <w:lang w:val="bg-BG"/>
              </w:rPr>
              <w:t xml:space="preserve">: </w:t>
            </w:r>
          </w:p>
          <w:p w14:paraId="12CEEA78" w14:textId="54D5890B" w:rsidR="00D26599" w:rsidRPr="00192ACB" w:rsidRDefault="00D26599" w:rsidP="00D26599">
            <w:pPr>
              <w:spacing w:after="160" w:line="259" w:lineRule="auto"/>
              <w:rPr>
                <w:rFonts w:ascii="Verdana" w:eastAsia="Calibri" w:hAnsi="Verdana" w:cs="Times New Roman"/>
                <w:sz w:val="20"/>
                <w:szCs w:val="20"/>
                <w:lang w:val="bg-BG"/>
              </w:rPr>
            </w:pPr>
            <w:r w:rsidRPr="00192ACB">
              <w:rPr>
                <w:rFonts w:ascii="Verdana" w:eastAsia="Calibri" w:hAnsi="Verdana" w:cs="Times New Roman"/>
                <w:sz w:val="20"/>
                <w:szCs w:val="20"/>
                <w:lang w:val="bg-BG"/>
              </w:rPr>
              <w:t xml:space="preserve">През последните години е подновила близо 70% от пътната инфраструктура, ведно с прилежащите към нея съоръжения. Редовно се оглежда и следи за износване на маркировка -та и др. При необходимост се предприемат мерки в най-кратък срок за възстановяване на </w:t>
            </w:r>
            <w:proofErr w:type="spellStart"/>
            <w:r w:rsidRPr="00192ACB">
              <w:rPr>
                <w:rFonts w:ascii="Verdana" w:eastAsia="Calibri" w:hAnsi="Verdana" w:cs="Times New Roman"/>
                <w:sz w:val="20"/>
                <w:szCs w:val="20"/>
                <w:lang w:val="bg-BG"/>
              </w:rPr>
              <w:t>инфра</w:t>
            </w:r>
            <w:proofErr w:type="spellEnd"/>
            <w:r w:rsidRPr="00192ACB">
              <w:rPr>
                <w:rFonts w:ascii="Verdana" w:eastAsia="Calibri" w:hAnsi="Verdana" w:cs="Times New Roman"/>
                <w:sz w:val="20"/>
                <w:szCs w:val="20"/>
                <w:lang w:val="bg-BG"/>
              </w:rPr>
              <w:t xml:space="preserve">- структурата. </w:t>
            </w:r>
          </w:p>
          <w:p w14:paraId="2591FAC6" w14:textId="77777777" w:rsidR="004022C9" w:rsidRPr="00192ACB"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6C4E4376" w14:textId="77777777" w:rsidR="004022C9" w:rsidRPr="00192ACB" w:rsidRDefault="004022C9" w:rsidP="004022C9">
            <w:pPr>
              <w:contextualSpacing/>
              <w:rPr>
                <w:rFonts w:ascii="Verdana" w:hAnsi="Verdana"/>
                <w:b/>
                <w:sz w:val="20"/>
                <w:szCs w:val="20"/>
              </w:rPr>
            </w:pPr>
            <w:r w:rsidRPr="00192ACB">
              <w:rPr>
                <w:rFonts w:ascii="Verdana" w:hAnsi="Verdana"/>
                <w:sz w:val="20"/>
                <w:szCs w:val="20"/>
                <w:lang w:val="bg-BG"/>
              </w:rPr>
              <w:t xml:space="preserve">Постоянен  </w:t>
            </w:r>
          </w:p>
        </w:tc>
        <w:tc>
          <w:tcPr>
            <w:tcW w:w="1417" w:type="dxa"/>
            <w:gridSpan w:val="2"/>
            <w:shd w:val="clear" w:color="auto" w:fill="FFFFFF" w:themeFill="background1"/>
          </w:tcPr>
          <w:p w14:paraId="5376FDF0" w14:textId="232E110B" w:rsidR="00A545C4" w:rsidRPr="00192ACB" w:rsidRDefault="00A545C4" w:rsidP="00A545C4">
            <w:pPr>
              <w:spacing w:after="160" w:line="259" w:lineRule="auto"/>
              <w:rPr>
                <w:rFonts w:ascii="Verdana" w:eastAsia="Calibri" w:hAnsi="Verdana" w:cs="Times New Roman"/>
                <w:sz w:val="20"/>
                <w:szCs w:val="20"/>
                <w:highlight w:val="yellow"/>
                <w:lang w:val="bg-BG"/>
              </w:rPr>
            </w:pPr>
            <w:r w:rsidRPr="00192ACB">
              <w:rPr>
                <w:rFonts w:ascii="Verdana" w:eastAsia="Calibri" w:hAnsi="Verdana" w:cs="Times New Roman"/>
                <w:sz w:val="20"/>
                <w:szCs w:val="20"/>
                <w:lang w:val="bg-BG"/>
              </w:rPr>
              <w:t xml:space="preserve">Бюджет на общината и </w:t>
            </w:r>
            <w:proofErr w:type="spellStart"/>
            <w:r w:rsidRPr="00192ACB">
              <w:rPr>
                <w:rFonts w:ascii="Verdana" w:eastAsia="Calibri" w:hAnsi="Verdana" w:cs="Times New Roman"/>
                <w:sz w:val="20"/>
                <w:szCs w:val="20"/>
                <w:lang w:val="bg-BG"/>
              </w:rPr>
              <w:t>финансо</w:t>
            </w:r>
            <w:proofErr w:type="spellEnd"/>
            <w:r w:rsidRPr="00192ACB">
              <w:rPr>
                <w:rFonts w:ascii="Verdana" w:eastAsia="Calibri" w:hAnsi="Verdana" w:cs="Times New Roman"/>
                <w:sz w:val="20"/>
                <w:szCs w:val="20"/>
                <w:lang w:val="bg-BG"/>
              </w:rPr>
              <w:t xml:space="preserve">- </w:t>
            </w:r>
            <w:proofErr w:type="spellStart"/>
            <w:r w:rsidRPr="00192ACB">
              <w:rPr>
                <w:rFonts w:ascii="Verdana" w:eastAsia="Calibri" w:hAnsi="Verdana" w:cs="Times New Roman"/>
                <w:sz w:val="20"/>
                <w:szCs w:val="20"/>
                <w:lang w:val="bg-BG"/>
              </w:rPr>
              <w:t>во</w:t>
            </w:r>
            <w:proofErr w:type="spellEnd"/>
            <w:r w:rsidRPr="00192ACB">
              <w:rPr>
                <w:rFonts w:ascii="Verdana" w:eastAsia="Calibri" w:hAnsi="Verdana" w:cs="Times New Roman"/>
                <w:sz w:val="20"/>
                <w:szCs w:val="20"/>
                <w:lang w:val="bg-BG"/>
              </w:rPr>
              <w:t xml:space="preserve"> </w:t>
            </w:r>
            <w:proofErr w:type="spellStart"/>
            <w:r w:rsidRPr="00192ACB">
              <w:rPr>
                <w:rFonts w:ascii="Verdana" w:eastAsia="Calibri" w:hAnsi="Verdana" w:cs="Times New Roman"/>
                <w:sz w:val="20"/>
                <w:szCs w:val="20"/>
                <w:lang w:val="bg-BG"/>
              </w:rPr>
              <w:t>подпо</w:t>
            </w:r>
            <w:proofErr w:type="spellEnd"/>
            <w:r w:rsidRPr="00192ACB">
              <w:rPr>
                <w:rFonts w:ascii="Verdana" w:eastAsia="Calibri" w:hAnsi="Verdana" w:cs="Times New Roman"/>
                <w:sz w:val="20"/>
                <w:szCs w:val="20"/>
                <w:lang w:val="bg-BG"/>
              </w:rPr>
              <w:t xml:space="preserve">- </w:t>
            </w:r>
            <w:proofErr w:type="spellStart"/>
            <w:r w:rsidRPr="00192ACB">
              <w:rPr>
                <w:rFonts w:ascii="Verdana" w:eastAsia="Calibri" w:hAnsi="Verdana" w:cs="Times New Roman"/>
                <w:sz w:val="20"/>
                <w:szCs w:val="20"/>
                <w:lang w:val="bg-BG"/>
              </w:rPr>
              <w:t>ма</w:t>
            </w:r>
            <w:r w:rsidR="00982E9B" w:rsidRPr="00192ACB">
              <w:rPr>
                <w:rFonts w:ascii="Verdana" w:eastAsia="Calibri" w:hAnsi="Verdana" w:cs="Times New Roman"/>
                <w:sz w:val="20"/>
                <w:szCs w:val="20"/>
                <w:lang w:val="bg-BG"/>
              </w:rPr>
              <w:t>гане</w:t>
            </w:r>
            <w:proofErr w:type="spellEnd"/>
            <w:r w:rsidR="00982E9B" w:rsidRPr="00192ACB">
              <w:rPr>
                <w:rFonts w:ascii="Verdana" w:eastAsia="Calibri" w:hAnsi="Verdana" w:cs="Times New Roman"/>
                <w:sz w:val="20"/>
                <w:szCs w:val="20"/>
                <w:lang w:val="bg-BG"/>
              </w:rPr>
              <w:t xml:space="preserve"> от други източници </w:t>
            </w:r>
            <w:r w:rsidRPr="00192ACB">
              <w:rPr>
                <w:rFonts w:ascii="Verdana" w:eastAsia="Calibri" w:hAnsi="Verdana" w:cs="Times New Roman"/>
                <w:sz w:val="20"/>
                <w:szCs w:val="20"/>
                <w:lang w:val="bg-BG"/>
              </w:rPr>
              <w:t>/европейски/ програми</w:t>
            </w:r>
          </w:p>
          <w:p w14:paraId="117EF54A" w14:textId="7D1CC323" w:rsidR="004022C9" w:rsidRPr="00192ACB" w:rsidRDefault="004022C9" w:rsidP="004022C9">
            <w:pPr>
              <w:contextualSpacing/>
              <w:rPr>
                <w:rFonts w:ascii="Verdana" w:hAnsi="Verdana"/>
                <w:b/>
                <w:sz w:val="20"/>
                <w:szCs w:val="20"/>
              </w:rPr>
            </w:pPr>
          </w:p>
        </w:tc>
        <w:tc>
          <w:tcPr>
            <w:tcW w:w="1990" w:type="dxa"/>
            <w:gridSpan w:val="2"/>
            <w:shd w:val="clear" w:color="auto" w:fill="FFFFFF" w:themeFill="background1"/>
          </w:tcPr>
          <w:p w14:paraId="4E94CF41" w14:textId="77777777" w:rsidR="004022C9" w:rsidRPr="00192ACB" w:rsidRDefault="004022C9" w:rsidP="004022C9">
            <w:pPr>
              <w:contextualSpacing/>
              <w:rPr>
                <w:rFonts w:ascii="Verdana" w:hAnsi="Verdana"/>
                <w:sz w:val="20"/>
                <w:szCs w:val="20"/>
              </w:rPr>
            </w:pPr>
            <w:r w:rsidRPr="00192ACB">
              <w:rPr>
                <w:rFonts w:ascii="Verdana" w:hAnsi="Verdana"/>
                <w:sz w:val="20"/>
                <w:szCs w:val="20"/>
                <w:lang w:val="bg-BG"/>
              </w:rPr>
              <w:t>Бюджет на общината</w:t>
            </w:r>
          </w:p>
        </w:tc>
        <w:tc>
          <w:tcPr>
            <w:tcW w:w="1990" w:type="dxa"/>
            <w:gridSpan w:val="2"/>
            <w:shd w:val="clear" w:color="auto" w:fill="FFFFFF" w:themeFill="background1"/>
          </w:tcPr>
          <w:p w14:paraId="642CA5B7" w14:textId="77777777" w:rsidR="004022C9" w:rsidRPr="00192ACB" w:rsidRDefault="004022C9" w:rsidP="004022C9">
            <w:pPr>
              <w:rPr>
                <w:rFonts w:ascii="Verdana" w:hAnsi="Verdana" w:cs="Times New Roman"/>
                <w:bCs/>
                <w:sz w:val="20"/>
                <w:szCs w:val="20"/>
                <w:lang w:val="bg-BG"/>
              </w:rPr>
            </w:pPr>
            <w:r w:rsidRPr="00192ACB">
              <w:rPr>
                <w:rFonts w:ascii="Verdana" w:hAnsi="Verdana" w:cs="Times New Roman"/>
                <w:bCs/>
                <w:sz w:val="20"/>
                <w:szCs w:val="20"/>
                <w:lang w:val="bg-BG"/>
              </w:rPr>
              <w:t>Подобрена пътна инфраструктура и повишена пътна безопасност</w:t>
            </w:r>
          </w:p>
          <w:p w14:paraId="4EBCA66C" w14:textId="77777777" w:rsidR="004022C9" w:rsidRPr="00192ACB" w:rsidRDefault="004022C9" w:rsidP="004022C9">
            <w:pPr>
              <w:contextualSpacing/>
              <w:rPr>
                <w:rFonts w:ascii="Verdana" w:hAnsi="Verdana"/>
                <w:sz w:val="20"/>
                <w:szCs w:val="20"/>
              </w:rPr>
            </w:pPr>
          </w:p>
        </w:tc>
        <w:tc>
          <w:tcPr>
            <w:tcW w:w="1715" w:type="dxa"/>
            <w:gridSpan w:val="2"/>
            <w:shd w:val="clear" w:color="auto" w:fill="FFFFFF" w:themeFill="background1"/>
          </w:tcPr>
          <w:p w14:paraId="36495EF1" w14:textId="69DE6684" w:rsidR="004022C9" w:rsidRPr="00192ACB" w:rsidRDefault="003C0431" w:rsidP="004022C9">
            <w:pPr>
              <w:contextualSpacing/>
              <w:rPr>
                <w:rFonts w:ascii="Verdana" w:hAnsi="Verdana"/>
                <w:sz w:val="20"/>
                <w:szCs w:val="20"/>
              </w:rPr>
            </w:pPr>
            <w:r w:rsidRPr="00192ACB">
              <w:rPr>
                <w:rFonts w:ascii="Verdana" w:eastAsia="Calibri" w:hAnsi="Verdana" w:cs="Times New Roman"/>
                <w:sz w:val="20"/>
                <w:szCs w:val="20"/>
                <w:lang w:val="bg-BG"/>
              </w:rPr>
              <w:t>Намаляване на ПТП, чрез сигурна и безопасна инфраструктура</w:t>
            </w:r>
          </w:p>
        </w:tc>
        <w:tc>
          <w:tcPr>
            <w:tcW w:w="1575" w:type="dxa"/>
            <w:gridSpan w:val="2"/>
            <w:shd w:val="clear" w:color="auto" w:fill="FFFFFF" w:themeFill="background1"/>
          </w:tcPr>
          <w:p w14:paraId="37CC17FF"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Минерални бани</w:t>
            </w:r>
          </w:p>
        </w:tc>
      </w:tr>
      <w:tr w:rsidR="004022C9" w:rsidRPr="00155DAD" w14:paraId="242B3755" w14:textId="77777777" w:rsidTr="00192ACB">
        <w:trPr>
          <w:trHeight w:val="152"/>
        </w:trPr>
        <w:tc>
          <w:tcPr>
            <w:tcW w:w="3098" w:type="dxa"/>
            <w:shd w:val="clear" w:color="auto" w:fill="FFFFFF" w:themeFill="background1"/>
          </w:tcPr>
          <w:p w14:paraId="3498AC43" w14:textId="78B6F9FB" w:rsidR="004022C9" w:rsidRPr="00D846BB" w:rsidRDefault="004022C9" w:rsidP="004022C9">
            <w:pPr>
              <w:ind w:right="-141"/>
              <w:rPr>
                <w:rFonts w:ascii="Verdana" w:hAnsi="Verdana" w:cstheme="minorHAnsi"/>
                <w:sz w:val="20"/>
                <w:szCs w:val="20"/>
                <w:u w:val="single"/>
                <w:lang w:val="bg-BG"/>
              </w:rPr>
            </w:pPr>
            <w:r w:rsidRPr="00D846BB">
              <w:rPr>
                <w:rFonts w:ascii="Verdana" w:hAnsi="Verdana" w:cstheme="minorHAnsi"/>
                <w:sz w:val="20"/>
                <w:szCs w:val="20"/>
                <w:u w:val="single"/>
                <w:lang w:val="bg-BG"/>
              </w:rPr>
              <w:t xml:space="preserve">Община </w:t>
            </w:r>
            <w:r w:rsidRPr="00D846BB">
              <w:rPr>
                <w:rFonts w:ascii="Verdana" w:hAnsi="Verdana"/>
                <w:sz w:val="20"/>
                <w:szCs w:val="20"/>
                <w:u w:val="single"/>
                <w:lang w:val="bg-BG"/>
              </w:rPr>
              <w:t>Свиленград</w:t>
            </w:r>
            <w:r w:rsidRPr="00D846BB">
              <w:rPr>
                <w:rFonts w:ascii="Verdana" w:hAnsi="Verdana" w:cstheme="minorHAnsi"/>
                <w:sz w:val="20"/>
                <w:szCs w:val="20"/>
                <w:u w:val="single"/>
                <w:lang w:val="bg-BG"/>
              </w:rPr>
              <w:t xml:space="preserve">: </w:t>
            </w:r>
          </w:p>
          <w:p w14:paraId="5BD79689" w14:textId="77777777" w:rsidR="0030719A" w:rsidRPr="00192ACB" w:rsidRDefault="0030719A" w:rsidP="0030719A">
            <w:pPr>
              <w:ind w:right="-141"/>
              <w:rPr>
                <w:rFonts w:ascii="Verdana" w:eastAsia="Calibri" w:hAnsi="Verdana" w:cs="Calibri"/>
                <w:sz w:val="20"/>
                <w:szCs w:val="20"/>
                <w:highlight w:val="yellow"/>
                <w:lang w:val="bg-BG"/>
              </w:rPr>
            </w:pPr>
            <w:r w:rsidRPr="00192ACB">
              <w:rPr>
                <w:rFonts w:ascii="Verdana" w:eastAsia="Calibri" w:hAnsi="Verdana" w:cs="Calibri"/>
                <w:sz w:val="20"/>
                <w:szCs w:val="20"/>
                <w:lang w:val="bg-BG"/>
              </w:rPr>
              <w:t xml:space="preserve">Община Свиленград залага в бюджета цялостни и частични ремонти на улична и пътна мрежа общинска собственост, търси се възможност за финансиране по проекти за ремонт на улична и пътна мрежа, тротоарите, банкетите, местата за паркиране.Системно се почистват  крайпътните пространства и др. Подновява се хоризонтална маркировка и вертикална сигнализация, осветление, ограничителни системи, </w:t>
            </w:r>
            <w:r w:rsidRPr="00192ACB">
              <w:rPr>
                <w:rFonts w:ascii="Verdana" w:eastAsia="Calibri" w:hAnsi="Verdana" w:cs="Calibri"/>
                <w:sz w:val="20"/>
                <w:szCs w:val="20"/>
                <w:lang w:val="bg-BG"/>
              </w:rPr>
              <w:lastRenderedPageBreak/>
              <w:t>почиства се растителност и др.</w:t>
            </w:r>
          </w:p>
          <w:p w14:paraId="60155FF4"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2F0EF6C6"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6C1DC951" w14:textId="141A6716" w:rsidR="004022C9" w:rsidRPr="00155DAD" w:rsidRDefault="00D846BB"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4DC11BE4"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4CB718D9"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инфраструктура и повишена пътна безопасност</w:t>
            </w:r>
          </w:p>
          <w:p w14:paraId="37DBDEBE"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08BC744B" w14:textId="77777777" w:rsidR="001B56E3" w:rsidRPr="001B56E3" w:rsidRDefault="001B56E3" w:rsidP="001B56E3">
            <w:pPr>
              <w:contextualSpacing/>
              <w:rPr>
                <w:rFonts w:ascii="Verdana" w:hAnsi="Verdana"/>
                <w:sz w:val="20"/>
                <w:szCs w:val="20"/>
                <w:lang w:val="bg-BG"/>
              </w:rPr>
            </w:pPr>
            <w:r w:rsidRPr="001B56E3">
              <w:rPr>
                <w:rFonts w:ascii="Verdana" w:hAnsi="Verdana"/>
                <w:sz w:val="20"/>
                <w:szCs w:val="20"/>
                <w:lang w:val="bg-BG"/>
              </w:rPr>
              <w:t xml:space="preserve">Изпълнени мерки за подобряване на пътната </w:t>
            </w:r>
          </w:p>
          <w:p w14:paraId="08FCF62B" w14:textId="40C611E0" w:rsidR="004022C9" w:rsidRPr="00155DAD" w:rsidRDefault="001B56E3" w:rsidP="001B56E3">
            <w:pPr>
              <w:contextualSpacing/>
              <w:rPr>
                <w:rFonts w:ascii="Verdana" w:hAnsi="Verdana"/>
                <w:sz w:val="20"/>
                <w:szCs w:val="20"/>
              </w:rPr>
            </w:pPr>
            <w:proofErr w:type="spellStart"/>
            <w:r w:rsidRPr="001B56E3">
              <w:rPr>
                <w:rFonts w:ascii="Verdana" w:hAnsi="Verdana"/>
                <w:sz w:val="20"/>
                <w:szCs w:val="20"/>
                <w:lang w:val="bg-BG"/>
              </w:rPr>
              <w:t>инфрастр</w:t>
            </w:r>
            <w:proofErr w:type="spellEnd"/>
            <w:r w:rsidRPr="001B56E3">
              <w:rPr>
                <w:rFonts w:ascii="Verdana" w:hAnsi="Verdana"/>
                <w:sz w:val="20"/>
                <w:szCs w:val="20"/>
                <w:lang w:val="bg-BG"/>
              </w:rPr>
              <w:t>. и повишаване на пътната безопасност</w:t>
            </w:r>
          </w:p>
        </w:tc>
        <w:tc>
          <w:tcPr>
            <w:tcW w:w="1575" w:type="dxa"/>
            <w:gridSpan w:val="2"/>
            <w:shd w:val="clear" w:color="auto" w:fill="FFFFFF" w:themeFill="background1"/>
          </w:tcPr>
          <w:p w14:paraId="6B7C8C9C"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Свиленград</w:t>
            </w:r>
          </w:p>
        </w:tc>
      </w:tr>
      <w:tr w:rsidR="004022C9" w:rsidRPr="00155DAD" w14:paraId="68911AF3" w14:textId="77777777" w:rsidTr="00192ACB">
        <w:trPr>
          <w:trHeight w:val="152"/>
        </w:trPr>
        <w:tc>
          <w:tcPr>
            <w:tcW w:w="3098" w:type="dxa"/>
            <w:shd w:val="clear" w:color="auto" w:fill="FFFFFF" w:themeFill="background1"/>
          </w:tcPr>
          <w:p w14:paraId="547DEB7B" w14:textId="0BBAAAB7" w:rsidR="004022C9" w:rsidRPr="00C8707E" w:rsidRDefault="004022C9" w:rsidP="004022C9">
            <w:pPr>
              <w:ind w:right="-141"/>
              <w:rPr>
                <w:rFonts w:ascii="Verdana" w:hAnsi="Verdana" w:cstheme="minorHAnsi"/>
                <w:sz w:val="20"/>
                <w:szCs w:val="20"/>
                <w:lang w:val="bg-BG"/>
              </w:rPr>
            </w:pPr>
            <w:r w:rsidRPr="00D846BB">
              <w:rPr>
                <w:rFonts w:ascii="Verdana" w:hAnsi="Verdana" w:cstheme="minorHAnsi"/>
                <w:sz w:val="20"/>
                <w:szCs w:val="20"/>
                <w:u w:val="single"/>
                <w:lang w:val="bg-BG"/>
              </w:rPr>
              <w:lastRenderedPageBreak/>
              <w:t xml:space="preserve">Община </w:t>
            </w:r>
            <w:r w:rsidRPr="00D846BB">
              <w:rPr>
                <w:rFonts w:ascii="Verdana" w:hAnsi="Verdana"/>
                <w:sz w:val="20"/>
                <w:szCs w:val="20"/>
                <w:u w:val="single"/>
                <w:lang w:val="bg-BG"/>
              </w:rPr>
              <w:t>Симеоновград</w:t>
            </w:r>
            <w:r w:rsidRPr="00C8707E">
              <w:rPr>
                <w:rFonts w:ascii="Verdana" w:hAnsi="Verdana" w:cstheme="minorHAnsi"/>
                <w:sz w:val="20"/>
                <w:szCs w:val="20"/>
                <w:lang w:val="bg-BG"/>
              </w:rPr>
              <w:t xml:space="preserve">: </w:t>
            </w:r>
          </w:p>
          <w:p w14:paraId="1280FCB7" w14:textId="77777777" w:rsidR="004022C9" w:rsidRPr="00155DAD" w:rsidRDefault="004022C9" w:rsidP="00D846BB">
            <w:pPr>
              <w:ind w:right="-141"/>
              <w:rPr>
                <w:rFonts w:ascii="Verdana" w:eastAsia="Calibri" w:hAnsi="Verdana" w:cs="Calibri"/>
                <w:b/>
                <w:sz w:val="20"/>
                <w:szCs w:val="20"/>
                <w:lang w:val="bg-BG"/>
              </w:rPr>
            </w:pPr>
          </w:p>
        </w:tc>
        <w:tc>
          <w:tcPr>
            <w:tcW w:w="1442" w:type="dxa"/>
            <w:gridSpan w:val="2"/>
            <w:shd w:val="clear" w:color="auto" w:fill="FFFFFF" w:themeFill="background1"/>
          </w:tcPr>
          <w:p w14:paraId="796BA6DC"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31ED3079" w14:textId="5C37C63A" w:rsidR="004022C9" w:rsidRPr="00D846BB" w:rsidRDefault="004022C9" w:rsidP="00D846BB">
            <w:pPr>
              <w:pStyle w:val="a7"/>
              <w:numPr>
                <w:ilvl w:val="0"/>
                <w:numId w:val="2"/>
              </w:numPr>
              <w:rPr>
                <w:rFonts w:ascii="Verdana" w:hAnsi="Verdana"/>
                <w:b/>
                <w:sz w:val="20"/>
                <w:szCs w:val="20"/>
              </w:rPr>
            </w:pPr>
          </w:p>
        </w:tc>
        <w:tc>
          <w:tcPr>
            <w:tcW w:w="1990" w:type="dxa"/>
            <w:gridSpan w:val="2"/>
            <w:shd w:val="clear" w:color="auto" w:fill="FFFFFF" w:themeFill="background1"/>
          </w:tcPr>
          <w:p w14:paraId="736950D2"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0584DBE7"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инфраструктура и повишена пътна безопасност</w:t>
            </w:r>
          </w:p>
          <w:p w14:paraId="1E5EE38F"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394CAD55" w14:textId="77777777" w:rsidR="004022C9" w:rsidRPr="00155DAD" w:rsidRDefault="004022C9" w:rsidP="004022C9">
            <w:pPr>
              <w:contextualSpacing/>
              <w:rPr>
                <w:rFonts w:ascii="Verdana" w:hAnsi="Verdana"/>
                <w:sz w:val="20"/>
                <w:szCs w:val="20"/>
              </w:rPr>
            </w:pPr>
            <w:r w:rsidRPr="002A69AD">
              <w:rPr>
                <w:rFonts w:ascii="Verdana" w:hAnsi="Verdana"/>
                <w:sz w:val="20"/>
                <w:szCs w:val="20"/>
                <w:lang w:val="bg-BG"/>
              </w:rPr>
              <w:t>…………..</w:t>
            </w:r>
          </w:p>
        </w:tc>
        <w:tc>
          <w:tcPr>
            <w:tcW w:w="1575" w:type="dxa"/>
            <w:gridSpan w:val="2"/>
            <w:shd w:val="clear" w:color="auto" w:fill="FFFFFF" w:themeFill="background1"/>
          </w:tcPr>
          <w:p w14:paraId="4DA25B30"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Симеоновград</w:t>
            </w:r>
          </w:p>
        </w:tc>
      </w:tr>
      <w:tr w:rsidR="004022C9" w:rsidRPr="00155DAD" w14:paraId="3323582B" w14:textId="77777777" w:rsidTr="00192ACB">
        <w:trPr>
          <w:trHeight w:val="152"/>
        </w:trPr>
        <w:tc>
          <w:tcPr>
            <w:tcW w:w="3098" w:type="dxa"/>
            <w:shd w:val="clear" w:color="auto" w:fill="FFFFFF" w:themeFill="background1"/>
          </w:tcPr>
          <w:p w14:paraId="21C3C64E" w14:textId="4D14B2E3" w:rsidR="004022C9" w:rsidRPr="00D846BB" w:rsidRDefault="004022C9" w:rsidP="004022C9">
            <w:pPr>
              <w:ind w:right="-141"/>
              <w:rPr>
                <w:rFonts w:ascii="Verdana" w:hAnsi="Verdana" w:cstheme="minorHAnsi"/>
                <w:sz w:val="20"/>
                <w:szCs w:val="20"/>
                <w:u w:val="single"/>
                <w:lang w:val="bg-BG"/>
              </w:rPr>
            </w:pPr>
            <w:r w:rsidRPr="00D846BB">
              <w:rPr>
                <w:rFonts w:ascii="Verdana" w:hAnsi="Verdana" w:cstheme="minorHAnsi"/>
                <w:sz w:val="20"/>
                <w:szCs w:val="20"/>
                <w:u w:val="single"/>
                <w:lang w:val="bg-BG"/>
              </w:rPr>
              <w:t xml:space="preserve">Община </w:t>
            </w:r>
            <w:r w:rsidRPr="00D846BB">
              <w:rPr>
                <w:rFonts w:ascii="Verdana" w:hAnsi="Verdana"/>
                <w:sz w:val="20"/>
                <w:szCs w:val="20"/>
                <w:u w:val="single"/>
                <w:lang w:val="bg-BG"/>
              </w:rPr>
              <w:t>Стамболово</w:t>
            </w:r>
            <w:r w:rsidRPr="00D846BB">
              <w:rPr>
                <w:rFonts w:ascii="Verdana" w:hAnsi="Verdana" w:cstheme="minorHAnsi"/>
                <w:sz w:val="20"/>
                <w:szCs w:val="20"/>
                <w:u w:val="single"/>
                <w:lang w:val="bg-BG"/>
              </w:rPr>
              <w:t xml:space="preserve">: </w:t>
            </w:r>
          </w:p>
          <w:p w14:paraId="3A8D3DFE" w14:textId="77777777" w:rsidR="001C3B80" w:rsidRPr="00192ACB" w:rsidRDefault="001C3B80" w:rsidP="001C3B80">
            <w:pPr>
              <w:spacing w:before="80" w:after="80"/>
              <w:ind w:right="35"/>
              <w:jc w:val="both"/>
              <w:rPr>
                <w:rFonts w:ascii="Verdana" w:eastAsia="Calibri" w:hAnsi="Verdana" w:cs="Calibri"/>
                <w:sz w:val="20"/>
                <w:szCs w:val="20"/>
                <w:lang w:val="bg-BG"/>
              </w:rPr>
            </w:pPr>
            <w:r w:rsidRPr="00192ACB">
              <w:rPr>
                <w:rFonts w:ascii="Verdana" w:eastAsia="Calibri" w:hAnsi="Verdana" w:cs="Calibri"/>
                <w:sz w:val="20"/>
                <w:szCs w:val="20"/>
                <w:lang w:val="bg-BG"/>
              </w:rPr>
              <w:t xml:space="preserve">Мерки по пътната инфраструктура, включващи пътните платна, тротоарите, банкетите. </w:t>
            </w:r>
          </w:p>
          <w:p w14:paraId="6E9B52A2" w14:textId="57901223" w:rsidR="004022C9" w:rsidRPr="00155DAD" w:rsidRDefault="001C3B80" w:rsidP="001C3B80">
            <w:pPr>
              <w:spacing w:before="80" w:after="80"/>
              <w:ind w:right="35"/>
              <w:jc w:val="both"/>
              <w:rPr>
                <w:rFonts w:ascii="Verdana" w:eastAsia="Calibri" w:hAnsi="Verdana" w:cs="Calibri"/>
                <w:b/>
                <w:sz w:val="20"/>
                <w:szCs w:val="20"/>
                <w:lang w:val="bg-BG"/>
              </w:rPr>
            </w:pPr>
            <w:r w:rsidRPr="00192ACB">
              <w:rPr>
                <w:rFonts w:ascii="Verdana" w:eastAsia="Calibri" w:hAnsi="Verdana" w:cs="Calibri"/>
                <w:sz w:val="20"/>
                <w:szCs w:val="20"/>
                <w:lang w:val="bg-BG"/>
              </w:rPr>
              <w:t>Въздействие върху настилки, хоризонтална маркировка и вертикална сигнализация и  осветление.</w:t>
            </w:r>
            <w:r w:rsidRPr="00192ACB">
              <w:rPr>
                <w:rFonts w:ascii="Verdana" w:eastAsia="Calibri" w:hAnsi="Verdana" w:cs="Calibri"/>
                <w:b/>
                <w:sz w:val="20"/>
                <w:szCs w:val="20"/>
                <w:lang w:val="bg-BG"/>
              </w:rPr>
              <w:t xml:space="preserve">  </w:t>
            </w:r>
          </w:p>
        </w:tc>
        <w:tc>
          <w:tcPr>
            <w:tcW w:w="1442" w:type="dxa"/>
            <w:gridSpan w:val="2"/>
            <w:shd w:val="clear" w:color="auto" w:fill="FFFFFF" w:themeFill="background1"/>
          </w:tcPr>
          <w:p w14:paraId="57BE08D0"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3064E60F" w14:textId="1C6C844A" w:rsidR="004022C9" w:rsidRPr="00192ACB" w:rsidRDefault="001C3B80" w:rsidP="004022C9">
            <w:pPr>
              <w:contextualSpacing/>
              <w:rPr>
                <w:rFonts w:ascii="Verdana" w:hAnsi="Verdana"/>
                <w:b/>
                <w:sz w:val="20"/>
                <w:szCs w:val="20"/>
              </w:rPr>
            </w:pPr>
            <w:r w:rsidRPr="00192ACB">
              <w:rPr>
                <w:rFonts w:ascii="Verdana" w:hAnsi="Verdana"/>
                <w:sz w:val="20"/>
                <w:szCs w:val="20"/>
                <w:lang w:val="bg-BG"/>
              </w:rPr>
              <w:t>В рамките на бюджета на Общината</w:t>
            </w:r>
          </w:p>
        </w:tc>
        <w:tc>
          <w:tcPr>
            <w:tcW w:w="1990" w:type="dxa"/>
            <w:gridSpan w:val="2"/>
            <w:shd w:val="clear" w:color="auto" w:fill="FFFFFF" w:themeFill="background1"/>
          </w:tcPr>
          <w:p w14:paraId="29DAA6C4" w14:textId="77777777" w:rsidR="004022C9" w:rsidRPr="00192ACB" w:rsidRDefault="004022C9" w:rsidP="004022C9">
            <w:pPr>
              <w:contextualSpacing/>
              <w:rPr>
                <w:rFonts w:ascii="Verdana" w:hAnsi="Verdana"/>
                <w:sz w:val="20"/>
                <w:szCs w:val="20"/>
              </w:rPr>
            </w:pPr>
            <w:r w:rsidRPr="00192ACB">
              <w:rPr>
                <w:rFonts w:ascii="Verdana" w:hAnsi="Verdana"/>
                <w:sz w:val="20"/>
                <w:szCs w:val="20"/>
                <w:lang w:val="bg-BG"/>
              </w:rPr>
              <w:t>Бюджет на общината</w:t>
            </w:r>
          </w:p>
        </w:tc>
        <w:tc>
          <w:tcPr>
            <w:tcW w:w="1990" w:type="dxa"/>
            <w:gridSpan w:val="2"/>
            <w:shd w:val="clear" w:color="auto" w:fill="FFFFFF" w:themeFill="background1"/>
          </w:tcPr>
          <w:p w14:paraId="65862CDC" w14:textId="77777777" w:rsidR="004022C9" w:rsidRPr="00192ACB" w:rsidRDefault="004022C9" w:rsidP="004022C9">
            <w:pPr>
              <w:rPr>
                <w:rFonts w:ascii="Verdana" w:hAnsi="Verdana" w:cs="Times New Roman"/>
                <w:bCs/>
                <w:sz w:val="20"/>
                <w:szCs w:val="20"/>
                <w:lang w:val="bg-BG"/>
              </w:rPr>
            </w:pPr>
            <w:r w:rsidRPr="00192ACB">
              <w:rPr>
                <w:rFonts w:ascii="Verdana" w:hAnsi="Verdana" w:cs="Times New Roman"/>
                <w:bCs/>
                <w:sz w:val="20"/>
                <w:szCs w:val="20"/>
                <w:lang w:val="bg-BG"/>
              </w:rPr>
              <w:t>Подобрена пътна инфраструктура и повишена пътна безопасност</w:t>
            </w:r>
          </w:p>
          <w:p w14:paraId="5E4CA2BD" w14:textId="77777777" w:rsidR="004022C9" w:rsidRPr="00192ACB" w:rsidRDefault="004022C9" w:rsidP="004022C9">
            <w:pPr>
              <w:contextualSpacing/>
              <w:rPr>
                <w:rFonts w:ascii="Verdana" w:hAnsi="Verdana"/>
                <w:sz w:val="20"/>
                <w:szCs w:val="20"/>
              </w:rPr>
            </w:pPr>
          </w:p>
        </w:tc>
        <w:tc>
          <w:tcPr>
            <w:tcW w:w="1715" w:type="dxa"/>
            <w:gridSpan w:val="2"/>
            <w:shd w:val="clear" w:color="auto" w:fill="FFFFFF" w:themeFill="background1"/>
          </w:tcPr>
          <w:p w14:paraId="3D0C1EA0" w14:textId="4D4933D9" w:rsidR="004022C9" w:rsidRPr="00192ACB" w:rsidRDefault="001C3B80" w:rsidP="001C3B80">
            <w:pPr>
              <w:contextualSpacing/>
              <w:rPr>
                <w:rFonts w:ascii="Verdana" w:hAnsi="Verdana"/>
                <w:sz w:val="20"/>
                <w:szCs w:val="20"/>
                <w:lang w:val="bg-BG"/>
              </w:rPr>
            </w:pPr>
            <w:r w:rsidRPr="00192ACB">
              <w:rPr>
                <w:rFonts w:ascii="Verdana" w:hAnsi="Verdana"/>
                <w:sz w:val="20"/>
                <w:szCs w:val="20"/>
                <w:lang w:val="bg-BG"/>
              </w:rPr>
              <w:t xml:space="preserve">Изпълнени мерки </w:t>
            </w:r>
            <w:r w:rsidR="00E236F5" w:rsidRPr="00192ACB">
              <w:rPr>
                <w:rFonts w:ascii="Verdana" w:hAnsi="Verdana"/>
                <w:sz w:val="20"/>
                <w:szCs w:val="20"/>
                <w:lang w:val="bg-BG"/>
              </w:rPr>
              <w:t xml:space="preserve">/ </w:t>
            </w:r>
            <w:r w:rsidRPr="00192ACB">
              <w:rPr>
                <w:rFonts w:ascii="Verdana" w:hAnsi="Verdana"/>
                <w:sz w:val="20"/>
                <w:szCs w:val="20"/>
                <w:lang w:val="bg-BG"/>
              </w:rPr>
              <w:t>Брой извършени ремонти</w:t>
            </w:r>
          </w:p>
        </w:tc>
        <w:tc>
          <w:tcPr>
            <w:tcW w:w="1575" w:type="dxa"/>
            <w:gridSpan w:val="2"/>
            <w:shd w:val="clear" w:color="auto" w:fill="FFFFFF" w:themeFill="background1"/>
          </w:tcPr>
          <w:p w14:paraId="14FFC488"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Стамболово</w:t>
            </w:r>
          </w:p>
        </w:tc>
      </w:tr>
      <w:tr w:rsidR="004022C9" w:rsidRPr="00155DAD" w14:paraId="30754FB6" w14:textId="77777777" w:rsidTr="00192ACB">
        <w:trPr>
          <w:trHeight w:val="152"/>
        </w:trPr>
        <w:tc>
          <w:tcPr>
            <w:tcW w:w="3098" w:type="dxa"/>
            <w:shd w:val="clear" w:color="auto" w:fill="FFFFFF" w:themeFill="background1"/>
          </w:tcPr>
          <w:p w14:paraId="2109333D" w14:textId="0593F4DE" w:rsidR="004022C9" w:rsidRPr="00192ACB" w:rsidRDefault="004022C9" w:rsidP="004022C9">
            <w:pPr>
              <w:spacing w:before="80" w:after="80"/>
              <w:rPr>
                <w:rFonts w:ascii="Verdana" w:eastAsia="Calibri" w:hAnsi="Verdana" w:cs="Calibri"/>
                <w:b/>
                <w:sz w:val="20"/>
                <w:szCs w:val="20"/>
                <w:u w:val="single"/>
                <w:lang w:val="bg-BG"/>
              </w:rPr>
            </w:pPr>
            <w:r w:rsidRPr="00192ACB">
              <w:rPr>
                <w:rFonts w:ascii="Verdana" w:hAnsi="Verdana" w:cstheme="minorHAnsi"/>
                <w:sz w:val="20"/>
                <w:szCs w:val="20"/>
                <w:u w:val="single"/>
                <w:lang w:val="bg-BG"/>
              </w:rPr>
              <w:t xml:space="preserve">Община </w:t>
            </w:r>
            <w:r w:rsidRPr="00192ACB">
              <w:rPr>
                <w:rFonts w:ascii="Verdana" w:hAnsi="Verdana"/>
                <w:sz w:val="20"/>
                <w:szCs w:val="20"/>
                <w:u w:val="single"/>
                <w:lang w:val="bg-BG"/>
              </w:rPr>
              <w:t>Тополовград</w:t>
            </w:r>
            <w:r w:rsidRPr="00192ACB">
              <w:rPr>
                <w:rFonts w:ascii="Verdana" w:hAnsi="Verdana" w:cstheme="minorHAnsi"/>
                <w:sz w:val="20"/>
                <w:szCs w:val="20"/>
                <w:u w:val="single"/>
                <w:lang w:val="bg-BG"/>
              </w:rPr>
              <w:t xml:space="preserve">: </w:t>
            </w:r>
          </w:p>
          <w:p w14:paraId="5CF4C71A"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На територията на община Тополовград са извършени множество ремонти и изкърпвания по пътните платна на общинската пътна мрежа.</w:t>
            </w:r>
          </w:p>
          <w:p w14:paraId="3587239C"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През 2020 г. предстои цялостен ремонт и рехабилитация,както следва:</w:t>
            </w:r>
          </w:p>
          <w:p w14:paraId="1C6DF87B"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 xml:space="preserve">1. Рехабилитация и реконструкция на общински пътища на територията на Община Тополовград, подобект </w:t>
            </w:r>
            <w:r w:rsidRPr="00192ACB">
              <w:rPr>
                <w:rFonts w:ascii="Verdana" w:eastAsia="Calibri" w:hAnsi="Verdana" w:cs="Calibri"/>
                <w:sz w:val="20"/>
                <w:szCs w:val="20"/>
                <w:lang w:val="bg-BG"/>
              </w:rPr>
              <w:lastRenderedPageBreak/>
              <w:t>HKV 1193, Ш-761,</w:t>
            </w:r>
            <w:r w:rsidRPr="00192ACB">
              <w:rPr>
                <w:rFonts w:ascii="Verdana" w:eastAsia="Calibri" w:hAnsi="Verdana" w:cs="Calibri"/>
                <w:b/>
                <w:sz w:val="20"/>
                <w:szCs w:val="20"/>
                <w:lang w:val="bg-BG"/>
              </w:rPr>
              <w:t xml:space="preserve"> </w:t>
            </w:r>
            <w:r w:rsidRPr="00192ACB">
              <w:rPr>
                <w:rFonts w:ascii="Verdana" w:eastAsia="Calibri" w:hAnsi="Verdana" w:cs="Calibri"/>
                <w:sz w:val="20"/>
                <w:szCs w:val="20"/>
                <w:lang w:val="bg-BG"/>
              </w:rPr>
              <w:t>Княжево – Устрем – Срем.</w:t>
            </w:r>
          </w:p>
          <w:p w14:paraId="41E2543C"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2.Рехабилитация и реконструкция на общински пътища на територията на Община Тополовград, подобект: HKV 2192,  Ш-7602, Тополовград - Голям манастир – Доброселец.</w:t>
            </w:r>
          </w:p>
          <w:p w14:paraId="22C65B90"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3.Рехабилитация и реконструкция на общински пътища на територията на Община Тополовград, подобект  HKV 2200, Ш-559, Светлина - Тополовград/ - Каменна река-I-етап.</w:t>
            </w:r>
          </w:p>
          <w:p w14:paraId="2EB36E04"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4.Рехабилитация и реконструкция на общински пътища на територията на Община Тополовград, подобект HKV 3190, III-5505, Мъдрец - Орлов дол/ - Владимирово.</w:t>
            </w:r>
          </w:p>
          <w:p w14:paraId="34906CF7"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5.Рехабилитация и реконструкция на общински пътища на територията на Община Тополовград, подобект  HKV 3197, ІІ-76, Тополовград - Българска поляна/ - Сакарци.</w:t>
            </w:r>
          </w:p>
          <w:p w14:paraId="23B10D95"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 xml:space="preserve">6.Рехабилитация и реконструкция на общински пътища на територията на Община </w:t>
            </w:r>
            <w:r w:rsidRPr="00192ACB">
              <w:rPr>
                <w:rFonts w:ascii="Verdana" w:eastAsia="Calibri" w:hAnsi="Verdana" w:cs="Calibri"/>
                <w:sz w:val="20"/>
                <w:szCs w:val="20"/>
                <w:lang w:val="bg-BG"/>
              </w:rPr>
              <w:lastRenderedPageBreak/>
              <w:t>Тополовград, подобект: HKV 3198, III-559,</w:t>
            </w:r>
            <w:r w:rsidRPr="00192ACB">
              <w:rPr>
                <w:rFonts w:ascii="Verdana" w:eastAsia="Calibri" w:hAnsi="Verdana" w:cs="Calibri"/>
                <w:b/>
                <w:sz w:val="20"/>
                <w:szCs w:val="20"/>
                <w:lang w:val="bg-BG"/>
              </w:rPr>
              <w:t xml:space="preserve"> </w:t>
            </w:r>
            <w:r w:rsidRPr="00192ACB">
              <w:rPr>
                <w:rFonts w:ascii="Verdana" w:eastAsia="Calibri" w:hAnsi="Verdana" w:cs="Calibri"/>
                <w:sz w:val="20"/>
                <w:szCs w:val="20"/>
                <w:lang w:val="bg-BG"/>
              </w:rPr>
              <w:t xml:space="preserve">Светлина – Тополовград- Устрем/- </w:t>
            </w:r>
            <w:proofErr w:type="spellStart"/>
            <w:r w:rsidRPr="00192ACB">
              <w:rPr>
                <w:rFonts w:ascii="Verdana" w:eastAsia="Calibri" w:hAnsi="Verdana" w:cs="Calibri"/>
                <w:sz w:val="20"/>
                <w:szCs w:val="20"/>
                <w:lang w:val="bg-BG"/>
              </w:rPr>
              <w:t>Устремски</w:t>
            </w:r>
            <w:proofErr w:type="spellEnd"/>
            <w:r w:rsidRPr="00192ACB">
              <w:rPr>
                <w:rFonts w:ascii="Verdana" w:eastAsia="Calibri" w:hAnsi="Verdana" w:cs="Calibri"/>
                <w:sz w:val="20"/>
                <w:szCs w:val="20"/>
                <w:lang w:val="bg-BG"/>
              </w:rPr>
              <w:t xml:space="preserve"> манастир „Света Троица".</w:t>
            </w:r>
          </w:p>
          <w:p w14:paraId="4040AB02"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Източник на финансиране  - ПРСР 2014-2020 г.</w:t>
            </w:r>
          </w:p>
          <w:p w14:paraId="40C70ECA"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1.</w:t>
            </w:r>
            <w:r w:rsidRPr="00192ACB">
              <w:rPr>
                <w:rFonts w:ascii="Verdana" w:eastAsia="Calibri" w:hAnsi="Verdana" w:cs="Calibri"/>
                <w:sz w:val="20"/>
                <w:szCs w:val="20"/>
                <w:lang w:val="bg-BG"/>
              </w:rPr>
              <w:tab/>
              <w:t>Благоустрояване на ул."Стоил Войвода и Капитан Петко войвода" в с. Срем;</w:t>
            </w:r>
          </w:p>
          <w:p w14:paraId="2F8F40B0"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2.</w:t>
            </w:r>
            <w:r w:rsidRPr="00192ACB">
              <w:rPr>
                <w:rFonts w:ascii="Verdana" w:eastAsia="Calibri" w:hAnsi="Verdana" w:cs="Calibri"/>
                <w:sz w:val="20"/>
                <w:szCs w:val="20"/>
                <w:lang w:val="bg-BG"/>
              </w:rPr>
              <w:tab/>
              <w:t xml:space="preserve">Благоустрояване на </w:t>
            </w:r>
            <w:proofErr w:type="spellStart"/>
            <w:r w:rsidRPr="00192ACB">
              <w:rPr>
                <w:rFonts w:ascii="Verdana" w:eastAsia="Calibri" w:hAnsi="Verdana" w:cs="Calibri"/>
                <w:sz w:val="20"/>
                <w:szCs w:val="20"/>
                <w:lang w:val="bg-BG"/>
              </w:rPr>
              <w:t>ул</w:t>
            </w:r>
            <w:proofErr w:type="spellEnd"/>
            <w:r w:rsidRPr="00192ACB">
              <w:rPr>
                <w:rFonts w:ascii="Verdana" w:eastAsia="Calibri" w:hAnsi="Verdana" w:cs="Calibri"/>
                <w:sz w:val="20"/>
                <w:szCs w:val="20"/>
                <w:lang w:val="bg-BG"/>
              </w:rPr>
              <w:t xml:space="preserve"> "Родопи" в с. Радовец;</w:t>
            </w:r>
          </w:p>
          <w:p w14:paraId="25B16998"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3.</w:t>
            </w:r>
            <w:r w:rsidRPr="00192ACB">
              <w:rPr>
                <w:rFonts w:ascii="Verdana" w:eastAsia="Calibri" w:hAnsi="Verdana" w:cs="Calibri"/>
                <w:sz w:val="20"/>
                <w:szCs w:val="20"/>
                <w:lang w:val="bg-BG"/>
              </w:rPr>
              <w:tab/>
              <w:t xml:space="preserve">Благоустрояване на </w:t>
            </w:r>
            <w:proofErr w:type="spellStart"/>
            <w:r w:rsidRPr="00192ACB">
              <w:rPr>
                <w:rFonts w:ascii="Verdana" w:eastAsia="Calibri" w:hAnsi="Verdana" w:cs="Calibri"/>
                <w:sz w:val="20"/>
                <w:szCs w:val="20"/>
                <w:lang w:val="bg-BG"/>
              </w:rPr>
              <w:t>ул</w:t>
            </w:r>
            <w:proofErr w:type="spellEnd"/>
            <w:r w:rsidRPr="00192ACB">
              <w:rPr>
                <w:rFonts w:ascii="Verdana" w:eastAsia="Calibri" w:hAnsi="Verdana" w:cs="Calibri"/>
                <w:sz w:val="20"/>
                <w:szCs w:val="20"/>
                <w:lang w:val="bg-BG"/>
              </w:rPr>
              <w:t xml:space="preserve"> "Петко Енев" в с. Светлина;</w:t>
            </w:r>
          </w:p>
          <w:p w14:paraId="222CB4E7"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4.</w:t>
            </w:r>
            <w:r w:rsidRPr="00192ACB">
              <w:rPr>
                <w:rFonts w:ascii="Verdana" w:eastAsia="Calibri" w:hAnsi="Verdana" w:cs="Calibri"/>
                <w:sz w:val="20"/>
                <w:szCs w:val="20"/>
                <w:lang w:val="bg-BG"/>
              </w:rPr>
              <w:tab/>
              <w:t xml:space="preserve">Благоустрояване на </w:t>
            </w:r>
            <w:proofErr w:type="spellStart"/>
            <w:r w:rsidRPr="00192ACB">
              <w:rPr>
                <w:rFonts w:ascii="Verdana" w:eastAsia="Calibri" w:hAnsi="Verdana" w:cs="Calibri"/>
                <w:sz w:val="20"/>
                <w:szCs w:val="20"/>
                <w:lang w:val="bg-BG"/>
              </w:rPr>
              <w:t>ул</w:t>
            </w:r>
            <w:proofErr w:type="spellEnd"/>
            <w:r w:rsidRPr="00192ACB">
              <w:rPr>
                <w:rFonts w:ascii="Verdana" w:eastAsia="Calibri" w:hAnsi="Verdana" w:cs="Calibri"/>
                <w:sz w:val="20"/>
                <w:szCs w:val="20"/>
                <w:lang w:val="bg-BG"/>
              </w:rPr>
              <w:t xml:space="preserve"> "Вапцаров" в с. Светлина;</w:t>
            </w:r>
          </w:p>
          <w:p w14:paraId="2824BCBD"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5.</w:t>
            </w:r>
            <w:r w:rsidRPr="00192ACB">
              <w:rPr>
                <w:rFonts w:ascii="Verdana" w:eastAsia="Calibri" w:hAnsi="Verdana" w:cs="Calibri"/>
                <w:sz w:val="20"/>
                <w:szCs w:val="20"/>
                <w:lang w:val="bg-BG"/>
              </w:rPr>
              <w:tab/>
              <w:t>Благоустрояване на част от ул.  "Васил Левски" в с. Орлов дол/от о.т 164 до о.т.154;</w:t>
            </w:r>
          </w:p>
          <w:p w14:paraId="246968B1"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6.</w:t>
            </w:r>
            <w:r w:rsidRPr="00192ACB">
              <w:rPr>
                <w:rFonts w:ascii="Verdana" w:eastAsia="Calibri" w:hAnsi="Verdana" w:cs="Calibri"/>
                <w:sz w:val="20"/>
                <w:szCs w:val="20"/>
                <w:lang w:val="bg-BG"/>
              </w:rPr>
              <w:tab/>
              <w:t>Благоустрояване на ул. "Трети март", с. Устрем;</w:t>
            </w:r>
          </w:p>
          <w:p w14:paraId="7AE21375"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7.</w:t>
            </w:r>
            <w:r w:rsidRPr="00192ACB">
              <w:rPr>
                <w:rFonts w:ascii="Verdana" w:eastAsia="Calibri" w:hAnsi="Verdana" w:cs="Calibri"/>
                <w:sz w:val="20"/>
                <w:szCs w:val="20"/>
                <w:lang w:val="bg-BG"/>
              </w:rPr>
              <w:tab/>
              <w:t xml:space="preserve">Благоустрояване на </w:t>
            </w:r>
            <w:proofErr w:type="spellStart"/>
            <w:r w:rsidRPr="00192ACB">
              <w:rPr>
                <w:rFonts w:ascii="Verdana" w:eastAsia="Calibri" w:hAnsi="Verdana" w:cs="Calibri"/>
                <w:sz w:val="20"/>
                <w:szCs w:val="20"/>
                <w:lang w:val="bg-BG"/>
              </w:rPr>
              <w:t>ул</w:t>
            </w:r>
            <w:proofErr w:type="spellEnd"/>
            <w:r w:rsidRPr="00192ACB">
              <w:rPr>
                <w:rFonts w:ascii="Verdana" w:eastAsia="Calibri" w:hAnsi="Verdana" w:cs="Calibri"/>
                <w:sz w:val="20"/>
                <w:szCs w:val="20"/>
                <w:lang w:val="bg-BG"/>
              </w:rPr>
              <w:t xml:space="preserve"> "Панайот </w:t>
            </w:r>
            <w:proofErr w:type="spellStart"/>
            <w:r w:rsidRPr="00192ACB">
              <w:rPr>
                <w:rFonts w:ascii="Verdana" w:eastAsia="Calibri" w:hAnsi="Verdana" w:cs="Calibri"/>
                <w:sz w:val="20"/>
                <w:szCs w:val="20"/>
                <w:lang w:val="bg-BG"/>
              </w:rPr>
              <w:t>Волов</w:t>
            </w:r>
            <w:proofErr w:type="spellEnd"/>
            <w:r w:rsidRPr="00192ACB">
              <w:rPr>
                <w:rFonts w:ascii="Verdana" w:eastAsia="Calibri" w:hAnsi="Verdana" w:cs="Calibri"/>
                <w:sz w:val="20"/>
                <w:szCs w:val="20"/>
                <w:lang w:val="bg-BG"/>
              </w:rPr>
              <w:t>" в с. Хлябово;</w:t>
            </w:r>
          </w:p>
          <w:p w14:paraId="0BFA7B52"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8.</w:t>
            </w:r>
            <w:r w:rsidRPr="00192ACB">
              <w:rPr>
                <w:rFonts w:ascii="Verdana" w:eastAsia="Calibri" w:hAnsi="Verdana" w:cs="Calibri"/>
                <w:sz w:val="20"/>
                <w:szCs w:val="20"/>
                <w:lang w:val="bg-BG"/>
              </w:rPr>
              <w:tab/>
              <w:t>Благоустрояване на улици в гр. Тополовград/асфалтиране</w:t>
            </w:r>
            <w:r w:rsidRPr="00192ACB">
              <w:rPr>
                <w:rFonts w:ascii="Verdana" w:eastAsia="Calibri" w:hAnsi="Verdana" w:cs="Calibri"/>
                <w:b/>
                <w:sz w:val="20"/>
                <w:szCs w:val="20"/>
                <w:lang w:val="bg-BG"/>
              </w:rPr>
              <w:t xml:space="preserve"> </w:t>
            </w:r>
            <w:r w:rsidRPr="00192ACB">
              <w:rPr>
                <w:rFonts w:ascii="Verdana" w:eastAsia="Calibri" w:hAnsi="Verdana" w:cs="Calibri"/>
                <w:sz w:val="20"/>
                <w:szCs w:val="20"/>
                <w:lang w:val="bg-BG"/>
              </w:rPr>
              <w:t>и направа на тротоари в т.ч улици: „ ул.„Бор” ; „Любен Каравелов”; „Осми март”; „Тракия“ и  „Странджа”.</w:t>
            </w:r>
          </w:p>
          <w:p w14:paraId="42355E3F" w14:textId="77777777" w:rsidR="007F257B"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lastRenderedPageBreak/>
              <w:t>9.</w:t>
            </w:r>
            <w:r w:rsidRPr="00192ACB">
              <w:rPr>
                <w:rFonts w:ascii="Verdana" w:eastAsia="Calibri" w:hAnsi="Verdana" w:cs="Calibri"/>
                <w:sz w:val="20"/>
                <w:szCs w:val="20"/>
                <w:lang w:val="bg-BG"/>
              </w:rPr>
              <w:tab/>
              <w:t>Кърпежи на единични дупки на територията на община Тополовград.</w:t>
            </w:r>
          </w:p>
          <w:p w14:paraId="34120204" w14:textId="3D83F7E8" w:rsidR="004022C9" w:rsidRPr="00192ACB" w:rsidRDefault="007F257B" w:rsidP="007F257B">
            <w:pPr>
              <w:spacing w:before="80" w:after="80"/>
              <w:rPr>
                <w:rFonts w:ascii="Verdana" w:eastAsia="Calibri" w:hAnsi="Verdana" w:cs="Calibri"/>
                <w:sz w:val="20"/>
                <w:szCs w:val="20"/>
                <w:lang w:val="bg-BG"/>
              </w:rPr>
            </w:pPr>
            <w:r w:rsidRPr="00192ACB">
              <w:rPr>
                <w:rFonts w:ascii="Verdana" w:eastAsia="Calibri" w:hAnsi="Verdana" w:cs="Calibri"/>
                <w:sz w:val="20"/>
                <w:szCs w:val="20"/>
                <w:lang w:val="bg-BG"/>
              </w:rPr>
              <w:t xml:space="preserve"> Източник на финансиране  - целеви средства от ДБ на РБ</w:t>
            </w:r>
          </w:p>
        </w:tc>
        <w:tc>
          <w:tcPr>
            <w:tcW w:w="1442" w:type="dxa"/>
            <w:gridSpan w:val="2"/>
            <w:shd w:val="clear" w:color="auto" w:fill="FFFFFF" w:themeFill="background1"/>
          </w:tcPr>
          <w:p w14:paraId="31E42174"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17E43C5B" w14:textId="26D6277C" w:rsidR="004022C9" w:rsidRPr="00D846BB" w:rsidRDefault="004022C9" w:rsidP="00D846BB">
            <w:pPr>
              <w:pStyle w:val="a7"/>
              <w:numPr>
                <w:ilvl w:val="0"/>
                <w:numId w:val="2"/>
              </w:numPr>
              <w:rPr>
                <w:rFonts w:ascii="Verdana" w:hAnsi="Verdana"/>
                <w:b/>
                <w:sz w:val="20"/>
                <w:szCs w:val="20"/>
              </w:rPr>
            </w:pPr>
          </w:p>
        </w:tc>
        <w:tc>
          <w:tcPr>
            <w:tcW w:w="1990" w:type="dxa"/>
            <w:gridSpan w:val="2"/>
            <w:shd w:val="clear" w:color="auto" w:fill="FFFFFF" w:themeFill="background1"/>
          </w:tcPr>
          <w:p w14:paraId="29EC210A"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58885543"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инфраструктура и повишена пътна безопасност</w:t>
            </w:r>
          </w:p>
          <w:p w14:paraId="697189A0"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43B9AC38" w14:textId="77777777" w:rsidR="004022C9" w:rsidRPr="002A69AD" w:rsidRDefault="004022C9" w:rsidP="004022C9">
            <w:pPr>
              <w:contextualSpacing/>
              <w:rPr>
                <w:rFonts w:ascii="Verdana" w:hAnsi="Verdana"/>
                <w:sz w:val="20"/>
                <w:szCs w:val="20"/>
              </w:rPr>
            </w:pPr>
            <w:r w:rsidRPr="002A69AD">
              <w:rPr>
                <w:rFonts w:ascii="Verdana" w:hAnsi="Verdana"/>
                <w:sz w:val="20"/>
                <w:szCs w:val="20"/>
                <w:lang w:val="bg-BG"/>
              </w:rPr>
              <w:t>…………..</w:t>
            </w:r>
          </w:p>
        </w:tc>
        <w:tc>
          <w:tcPr>
            <w:tcW w:w="1575" w:type="dxa"/>
            <w:gridSpan w:val="2"/>
            <w:shd w:val="clear" w:color="auto" w:fill="FFFFFF" w:themeFill="background1"/>
          </w:tcPr>
          <w:p w14:paraId="4510CC2A"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Тополовград</w:t>
            </w:r>
          </w:p>
        </w:tc>
      </w:tr>
      <w:tr w:rsidR="004022C9" w:rsidRPr="00155DAD" w14:paraId="3DDA30B6" w14:textId="77777777" w:rsidTr="00192ACB">
        <w:trPr>
          <w:trHeight w:val="152"/>
        </w:trPr>
        <w:tc>
          <w:tcPr>
            <w:tcW w:w="3098" w:type="dxa"/>
            <w:shd w:val="clear" w:color="auto" w:fill="FFFFFF" w:themeFill="background1"/>
          </w:tcPr>
          <w:p w14:paraId="1F7FB48A" w14:textId="0819C6CC" w:rsidR="004022C9" w:rsidRPr="00192ACB" w:rsidRDefault="004022C9" w:rsidP="004022C9">
            <w:pPr>
              <w:ind w:right="-141"/>
              <w:rPr>
                <w:rFonts w:ascii="Verdana" w:hAnsi="Verdana" w:cstheme="minorHAnsi"/>
                <w:sz w:val="20"/>
                <w:szCs w:val="20"/>
                <w:u w:val="single"/>
                <w:lang w:val="bg-BG"/>
              </w:rPr>
            </w:pPr>
            <w:r w:rsidRPr="00192ACB">
              <w:rPr>
                <w:rFonts w:ascii="Verdana" w:hAnsi="Verdana" w:cstheme="minorHAnsi"/>
                <w:sz w:val="20"/>
                <w:szCs w:val="20"/>
                <w:u w:val="single"/>
                <w:lang w:val="bg-BG"/>
              </w:rPr>
              <w:lastRenderedPageBreak/>
              <w:t xml:space="preserve">Община </w:t>
            </w:r>
            <w:r w:rsidRPr="00192ACB">
              <w:rPr>
                <w:rFonts w:ascii="Verdana" w:hAnsi="Verdana"/>
                <w:sz w:val="20"/>
                <w:szCs w:val="20"/>
                <w:u w:val="single"/>
                <w:lang w:val="bg-BG"/>
              </w:rPr>
              <w:t>Харманли</w:t>
            </w:r>
            <w:r w:rsidRPr="00192ACB">
              <w:rPr>
                <w:rFonts w:ascii="Verdana" w:hAnsi="Verdana" w:cstheme="minorHAnsi"/>
                <w:sz w:val="20"/>
                <w:szCs w:val="20"/>
                <w:u w:val="single"/>
                <w:lang w:val="bg-BG"/>
              </w:rPr>
              <w:t xml:space="preserve">: </w:t>
            </w:r>
          </w:p>
          <w:p w14:paraId="5B7A66AD" w14:textId="77777777" w:rsidR="005522E6" w:rsidRPr="00192ACB" w:rsidRDefault="005522E6" w:rsidP="005522E6">
            <w:pPr>
              <w:spacing w:before="80" w:after="80"/>
              <w:ind w:right="35"/>
              <w:rPr>
                <w:rFonts w:ascii="Verdana" w:eastAsia="Calibri" w:hAnsi="Verdana" w:cs="Calibri"/>
                <w:sz w:val="20"/>
                <w:szCs w:val="20"/>
                <w:lang w:val="bg-BG"/>
              </w:rPr>
            </w:pPr>
            <w:r w:rsidRPr="00192ACB">
              <w:rPr>
                <w:rFonts w:ascii="Verdana" w:eastAsia="Calibri" w:hAnsi="Verdana" w:cs="Calibri"/>
                <w:sz w:val="20"/>
                <w:szCs w:val="20"/>
                <w:lang w:val="bg-BG"/>
              </w:rPr>
              <w:t xml:space="preserve">Рехабилитация и реконструкция на улична мрежа, тротоари и съоръжения към тях </w:t>
            </w:r>
          </w:p>
          <w:p w14:paraId="013DC730" w14:textId="77777777" w:rsidR="004022C9" w:rsidRPr="00192ACB"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3A0F20A1" w14:textId="77777777" w:rsidR="004022C9" w:rsidRPr="00192ACB" w:rsidRDefault="004022C9" w:rsidP="004022C9">
            <w:pPr>
              <w:contextualSpacing/>
              <w:rPr>
                <w:rFonts w:ascii="Verdana" w:hAnsi="Verdana"/>
                <w:b/>
                <w:sz w:val="20"/>
                <w:szCs w:val="20"/>
              </w:rPr>
            </w:pPr>
            <w:r w:rsidRPr="00192ACB">
              <w:rPr>
                <w:rFonts w:ascii="Verdana" w:hAnsi="Verdana"/>
                <w:sz w:val="20"/>
                <w:szCs w:val="20"/>
                <w:lang w:val="bg-BG"/>
              </w:rPr>
              <w:t xml:space="preserve">Постоянен  </w:t>
            </w:r>
          </w:p>
        </w:tc>
        <w:tc>
          <w:tcPr>
            <w:tcW w:w="1417" w:type="dxa"/>
            <w:gridSpan w:val="2"/>
            <w:shd w:val="clear" w:color="auto" w:fill="FFFFFF" w:themeFill="background1"/>
          </w:tcPr>
          <w:p w14:paraId="71639010" w14:textId="0D565556" w:rsidR="004022C9" w:rsidRPr="00192ACB" w:rsidRDefault="005522E6" w:rsidP="004022C9">
            <w:pPr>
              <w:contextualSpacing/>
              <w:rPr>
                <w:rFonts w:ascii="Verdana" w:hAnsi="Verdana"/>
                <w:b/>
                <w:sz w:val="20"/>
                <w:szCs w:val="20"/>
              </w:rPr>
            </w:pPr>
            <w:r w:rsidRPr="00192ACB">
              <w:rPr>
                <w:rFonts w:ascii="Verdana" w:hAnsi="Verdana"/>
                <w:sz w:val="20"/>
                <w:szCs w:val="20"/>
                <w:lang w:val="bg-BG"/>
              </w:rPr>
              <w:t>2 990 728 лв. – за улици в града и 3 392 089 лв. за ІV –класна пътна мрежа</w:t>
            </w:r>
          </w:p>
        </w:tc>
        <w:tc>
          <w:tcPr>
            <w:tcW w:w="1990" w:type="dxa"/>
            <w:gridSpan w:val="2"/>
            <w:shd w:val="clear" w:color="auto" w:fill="FFFFFF" w:themeFill="background1"/>
          </w:tcPr>
          <w:p w14:paraId="139A975F" w14:textId="77777777" w:rsidR="004022C9" w:rsidRPr="00192ACB" w:rsidRDefault="004022C9" w:rsidP="004022C9">
            <w:pPr>
              <w:contextualSpacing/>
              <w:rPr>
                <w:rFonts w:ascii="Verdana" w:hAnsi="Verdana"/>
                <w:sz w:val="20"/>
                <w:szCs w:val="20"/>
              </w:rPr>
            </w:pPr>
            <w:r w:rsidRPr="00192ACB">
              <w:rPr>
                <w:rFonts w:ascii="Verdana" w:hAnsi="Verdana"/>
                <w:sz w:val="20"/>
                <w:szCs w:val="20"/>
                <w:lang w:val="bg-BG"/>
              </w:rPr>
              <w:t>Бюджет на общината</w:t>
            </w:r>
          </w:p>
        </w:tc>
        <w:tc>
          <w:tcPr>
            <w:tcW w:w="1990" w:type="dxa"/>
            <w:gridSpan w:val="2"/>
            <w:shd w:val="clear" w:color="auto" w:fill="FFFFFF" w:themeFill="background1"/>
          </w:tcPr>
          <w:p w14:paraId="06C883C8" w14:textId="77777777" w:rsidR="004022C9" w:rsidRPr="00192ACB" w:rsidRDefault="004022C9" w:rsidP="004022C9">
            <w:pPr>
              <w:rPr>
                <w:rFonts w:ascii="Verdana" w:hAnsi="Verdana" w:cs="Times New Roman"/>
                <w:bCs/>
                <w:sz w:val="20"/>
                <w:szCs w:val="20"/>
                <w:lang w:val="bg-BG"/>
              </w:rPr>
            </w:pPr>
            <w:r w:rsidRPr="00192ACB">
              <w:rPr>
                <w:rFonts w:ascii="Verdana" w:hAnsi="Verdana" w:cs="Times New Roman"/>
                <w:bCs/>
                <w:sz w:val="20"/>
                <w:szCs w:val="20"/>
                <w:lang w:val="bg-BG"/>
              </w:rPr>
              <w:t>Подобрена пътна инфраструктура и повишена пътна безопасност</w:t>
            </w:r>
          </w:p>
          <w:p w14:paraId="2530FC7A" w14:textId="77777777" w:rsidR="004022C9" w:rsidRPr="00192ACB" w:rsidRDefault="004022C9" w:rsidP="004022C9">
            <w:pPr>
              <w:contextualSpacing/>
              <w:rPr>
                <w:rFonts w:ascii="Verdana" w:hAnsi="Verdana"/>
                <w:sz w:val="20"/>
                <w:szCs w:val="20"/>
              </w:rPr>
            </w:pPr>
          </w:p>
        </w:tc>
        <w:tc>
          <w:tcPr>
            <w:tcW w:w="1715" w:type="dxa"/>
            <w:gridSpan w:val="2"/>
            <w:shd w:val="clear" w:color="auto" w:fill="FFFFFF" w:themeFill="background1"/>
          </w:tcPr>
          <w:p w14:paraId="63529A87" w14:textId="2BE38940" w:rsidR="004022C9" w:rsidRPr="00192ACB" w:rsidRDefault="00297DF7" w:rsidP="004022C9">
            <w:pPr>
              <w:contextualSpacing/>
              <w:rPr>
                <w:rFonts w:ascii="Verdana" w:hAnsi="Verdana"/>
                <w:sz w:val="20"/>
                <w:szCs w:val="20"/>
              </w:rPr>
            </w:pPr>
            <w:r w:rsidRPr="00192ACB">
              <w:rPr>
                <w:rFonts w:ascii="Verdana" w:hAnsi="Verdana"/>
                <w:sz w:val="20"/>
                <w:szCs w:val="20"/>
                <w:lang w:val="bg-BG"/>
              </w:rPr>
              <w:t>Изпълнени проекти и мерки за подобряване на пътната инфраструктура</w:t>
            </w:r>
          </w:p>
        </w:tc>
        <w:tc>
          <w:tcPr>
            <w:tcW w:w="1575" w:type="dxa"/>
            <w:gridSpan w:val="2"/>
            <w:shd w:val="clear" w:color="auto" w:fill="FFFFFF" w:themeFill="background1"/>
          </w:tcPr>
          <w:p w14:paraId="72FF0E72"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Харманли</w:t>
            </w:r>
          </w:p>
        </w:tc>
      </w:tr>
      <w:tr w:rsidR="004022C9" w:rsidRPr="00155DAD" w14:paraId="4DF4F361" w14:textId="77777777" w:rsidTr="00192ACB">
        <w:trPr>
          <w:trHeight w:val="152"/>
        </w:trPr>
        <w:tc>
          <w:tcPr>
            <w:tcW w:w="3098" w:type="dxa"/>
            <w:shd w:val="clear" w:color="auto" w:fill="FFFFFF" w:themeFill="background1"/>
          </w:tcPr>
          <w:p w14:paraId="768B9559" w14:textId="6B768E73" w:rsidR="004022C9" w:rsidRPr="00D846BB" w:rsidRDefault="004022C9" w:rsidP="004022C9">
            <w:pPr>
              <w:ind w:right="-141"/>
              <w:rPr>
                <w:rFonts w:ascii="Verdana" w:hAnsi="Verdana" w:cstheme="minorHAnsi"/>
                <w:sz w:val="20"/>
                <w:szCs w:val="20"/>
                <w:u w:val="single"/>
                <w:lang w:val="bg-BG"/>
              </w:rPr>
            </w:pPr>
            <w:r w:rsidRPr="00D846BB">
              <w:rPr>
                <w:rFonts w:ascii="Verdana" w:hAnsi="Verdana" w:cstheme="minorHAnsi"/>
                <w:sz w:val="20"/>
                <w:szCs w:val="20"/>
                <w:u w:val="single"/>
                <w:lang w:val="bg-BG"/>
              </w:rPr>
              <w:t xml:space="preserve">Община </w:t>
            </w:r>
            <w:r w:rsidRPr="00D846BB">
              <w:rPr>
                <w:rFonts w:ascii="Verdana" w:hAnsi="Verdana"/>
                <w:sz w:val="20"/>
                <w:szCs w:val="20"/>
                <w:u w:val="single"/>
                <w:lang w:val="bg-BG"/>
              </w:rPr>
              <w:t>Хасково</w:t>
            </w:r>
            <w:r w:rsidRPr="00D846BB">
              <w:rPr>
                <w:rFonts w:ascii="Verdana" w:hAnsi="Verdana" w:cstheme="minorHAnsi"/>
                <w:sz w:val="20"/>
                <w:szCs w:val="20"/>
                <w:u w:val="single"/>
                <w:lang w:val="bg-BG"/>
              </w:rPr>
              <w:t xml:space="preserve">: </w:t>
            </w:r>
          </w:p>
          <w:p w14:paraId="63ED725D" w14:textId="77777777" w:rsidR="004022C9" w:rsidRPr="007F257B"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27493D84"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3FC9C1BA" w14:textId="104BEEC0" w:rsidR="004022C9" w:rsidRPr="00155DAD" w:rsidRDefault="00D846BB"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3A19CF11"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23092487"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инфраструктура и повишена пътна безопасност</w:t>
            </w:r>
          </w:p>
          <w:p w14:paraId="55CBE107"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0984BFC9" w14:textId="0CDADC78" w:rsidR="004022C9" w:rsidRPr="00155DAD" w:rsidRDefault="00D846BB" w:rsidP="004022C9">
            <w:pPr>
              <w:contextualSpacing/>
              <w:rPr>
                <w:rFonts w:ascii="Verdana" w:hAnsi="Verdana"/>
                <w:sz w:val="20"/>
                <w:szCs w:val="20"/>
              </w:rPr>
            </w:pPr>
            <w:r>
              <w:rPr>
                <w:rFonts w:ascii="Verdana" w:hAnsi="Verdana"/>
                <w:sz w:val="20"/>
                <w:szCs w:val="20"/>
                <w:lang w:val="bg-BG"/>
              </w:rPr>
              <w:t>-</w:t>
            </w:r>
          </w:p>
        </w:tc>
        <w:tc>
          <w:tcPr>
            <w:tcW w:w="1575" w:type="dxa"/>
            <w:gridSpan w:val="2"/>
            <w:shd w:val="clear" w:color="auto" w:fill="FFFFFF" w:themeFill="background1"/>
          </w:tcPr>
          <w:p w14:paraId="44BE2742"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Хасково</w:t>
            </w:r>
          </w:p>
        </w:tc>
      </w:tr>
      <w:tr w:rsidR="004022C9" w:rsidRPr="00155DAD" w14:paraId="529FCB15" w14:textId="77777777" w:rsidTr="00192ACB">
        <w:trPr>
          <w:trHeight w:val="152"/>
        </w:trPr>
        <w:tc>
          <w:tcPr>
            <w:tcW w:w="3098" w:type="dxa"/>
            <w:shd w:val="clear" w:color="auto" w:fill="FFFFFF" w:themeFill="background1"/>
          </w:tcPr>
          <w:p w14:paraId="604A262E" w14:textId="77777777" w:rsidR="004022C9" w:rsidRPr="007F257B" w:rsidRDefault="004022C9" w:rsidP="004022C9">
            <w:pPr>
              <w:rPr>
                <w:rFonts w:ascii="Verdana" w:eastAsia="Calibri" w:hAnsi="Verdana" w:cs="Calibri"/>
                <w:sz w:val="20"/>
                <w:szCs w:val="20"/>
                <w:lang w:val="bg-BG"/>
              </w:rPr>
            </w:pPr>
            <w:r w:rsidRPr="007F257B">
              <w:rPr>
                <w:rFonts w:ascii="Verdana" w:eastAsia="Calibri" w:hAnsi="Verdana" w:cs="Calibri"/>
                <w:b/>
                <w:sz w:val="20"/>
                <w:szCs w:val="20"/>
                <w:lang w:val="bg-BG"/>
              </w:rPr>
              <w:t>Изпълнение на мерки по изграждане, рехабилитация, текущ ремонт и поддръжка на републиканска пътна инфраструктура, на база обследване, анализ и оценка на безопасността й - изпълнение на мерки съгласно годишните инвестиционни програми на АПИ/ОПУ:</w:t>
            </w:r>
            <w:r w:rsidRPr="007F257B">
              <w:rPr>
                <w:rFonts w:ascii="Verdana" w:eastAsia="Calibri" w:hAnsi="Verdana" w:cs="Calibri"/>
                <w:sz w:val="20"/>
                <w:szCs w:val="20"/>
                <w:lang w:val="bg-BG"/>
              </w:rPr>
              <w:t xml:space="preserve"> </w:t>
            </w:r>
          </w:p>
          <w:p w14:paraId="1276EFDB" w14:textId="26693E44" w:rsidR="004022C9" w:rsidRPr="007F257B" w:rsidRDefault="004022C9" w:rsidP="004022C9">
            <w:pPr>
              <w:spacing w:before="80" w:after="80"/>
              <w:rPr>
                <w:rFonts w:ascii="Verdana" w:eastAsia="Calibri" w:hAnsi="Verdana" w:cs="Calibri"/>
                <w:sz w:val="20"/>
                <w:szCs w:val="20"/>
                <w:lang w:val="bg-BG"/>
              </w:rPr>
            </w:pPr>
            <w:r w:rsidRPr="007F257B">
              <w:rPr>
                <w:rFonts w:ascii="Verdana" w:eastAsia="Calibri" w:hAnsi="Verdana" w:cs="Calibri"/>
                <w:sz w:val="20"/>
                <w:szCs w:val="20"/>
                <w:lang w:val="bg-BG"/>
              </w:rPr>
              <w:t xml:space="preserve">Изпълнение на инженерни мерки по пътната </w:t>
            </w:r>
            <w:r w:rsidRPr="007F257B">
              <w:rPr>
                <w:rFonts w:ascii="Verdana" w:eastAsia="Calibri" w:hAnsi="Verdana" w:cs="Calibri"/>
                <w:sz w:val="20"/>
                <w:szCs w:val="20"/>
                <w:lang w:val="bg-BG"/>
              </w:rPr>
              <w:lastRenderedPageBreak/>
              <w:t>инфраструктура</w:t>
            </w:r>
          </w:p>
          <w:p w14:paraId="1698815D" w14:textId="6BD4BF22" w:rsidR="0020160D" w:rsidRPr="00192ACB" w:rsidRDefault="0020160D" w:rsidP="004022C9">
            <w:pPr>
              <w:spacing w:before="80" w:after="80"/>
              <w:rPr>
                <w:rFonts w:ascii="Verdana" w:eastAsia="Calibri" w:hAnsi="Verdana" w:cs="Calibri"/>
                <w:sz w:val="20"/>
                <w:szCs w:val="20"/>
                <w:lang w:val="bg-BG"/>
              </w:rPr>
            </w:pPr>
            <w:r w:rsidRPr="00192ACB">
              <w:rPr>
                <w:rFonts w:ascii="Verdana" w:hAnsi="Verdana"/>
                <w:sz w:val="20"/>
                <w:szCs w:val="20"/>
                <w:lang w:val="bg-BG"/>
              </w:rPr>
              <w:t>Бюджетът на строителните, ремонтните програми и програмата за текущ ремонт и поддържане на АПИ за 2020</w:t>
            </w:r>
            <w:r w:rsidR="00FE58C8" w:rsidRPr="00192ACB">
              <w:rPr>
                <w:rFonts w:ascii="Verdana" w:hAnsi="Verdana"/>
                <w:sz w:val="20"/>
                <w:szCs w:val="20"/>
                <w:lang w:val="bg-BG"/>
              </w:rPr>
              <w:t xml:space="preserve"> </w:t>
            </w:r>
            <w:r w:rsidRPr="00192ACB">
              <w:rPr>
                <w:rFonts w:ascii="Verdana" w:hAnsi="Verdana"/>
                <w:sz w:val="20"/>
                <w:szCs w:val="20"/>
                <w:lang w:val="bg-BG"/>
              </w:rPr>
              <w:t>г. все още не е утвърден, поради което на този етап не могат да бъдат посочени конкретни мерки, тяхната стойност и срокове за изпълнение</w:t>
            </w:r>
          </w:p>
          <w:p w14:paraId="60B3AFC4" w14:textId="77777777" w:rsidR="004022C9" w:rsidRPr="007F257B" w:rsidRDefault="004022C9" w:rsidP="004022C9">
            <w:pPr>
              <w:rPr>
                <w:rFonts w:ascii="Verdana" w:hAnsi="Verdana"/>
                <w:sz w:val="20"/>
                <w:szCs w:val="20"/>
                <w:lang w:val="bg-BG"/>
              </w:rPr>
            </w:pPr>
          </w:p>
          <w:p w14:paraId="3EF36F7F" w14:textId="4BB4B842" w:rsidR="004022C9" w:rsidRPr="007F257B" w:rsidRDefault="004022C9" w:rsidP="00192ACB">
            <w:pPr>
              <w:rPr>
                <w:rFonts w:ascii="Verdana" w:hAnsi="Verdana"/>
                <w:sz w:val="20"/>
                <w:szCs w:val="20"/>
                <w:lang w:val="bg-BG"/>
              </w:rPr>
            </w:pPr>
          </w:p>
        </w:tc>
        <w:tc>
          <w:tcPr>
            <w:tcW w:w="1442" w:type="dxa"/>
            <w:gridSpan w:val="2"/>
            <w:shd w:val="clear" w:color="auto" w:fill="FFFFFF" w:themeFill="background1"/>
          </w:tcPr>
          <w:p w14:paraId="5F4EE738" w14:textId="77777777" w:rsidR="004022C9" w:rsidRPr="00155DAD" w:rsidRDefault="004022C9" w:rsidP="004022C9">
            <w:pPr>
              <w:rPr>
                <w:rFonts w:ascii="Verdana" w:hAnsi="Verdana"/>
                <w:sz w:val="20"/>
                <w:szCs w:val="20"/>
                <w:lang w:val="bg-BG"/>
              </w:rPr>
            </w:pPr>
          </w:p>
          <w:p w14:paraId="4AFA6429" w14:textId="77777777" w:rsidR="004022C9" w:rsidRPr="00155DAD" w:rsidRDefault="004022C9" w:rsidP="004022C9">
            <w:pPr>
              <w:rPr>
                <w:rFonts w:ascii="Verdana" w:hAnsi="Verdana"/>
                <w:sz w:val="20"/>
                <w:szCs w:val="20"/>
                <w:lang w:val="bg-BG"/>
              </w:rPr>
            </w:pPr>
          </w:p>
          <w:p w14:paraId="2D27DFCB" w14:textId="77777777" w:rsidR="004022C9" w:rsidRPr="00155DAD" w:rsidRDefault="004022C9" w:rsidP="004022C9">
            <w:pPr>
              <w:rPr>
                <w:rFonts w:ascii="Verdana" w:hAnsi="Verdana"/>
                <w:sz w:val="20"/>
                <w:szCs w:val="20"/>
                <w:lang w:val="bg-BG"/>
              </w:rPr>
            </w:pPr>
          </w:p>
          <w:p w14:paraId="0FDA23E9" w14:textId="77777777" w:rsidR="004022C9" w:rsidRPr="00155DAD" w:rsidRDefault="004022C9" w:rsidP="004022C9">
            <w:pPr>
              <w:rPr>
                <w:rFonts w:ascii="Verdana" w:hAnsi="Verdana"/>
                <w:sz w:val="20"/>
                <w:szCs w:val="20"/>
                <w:lang w:val="bg-BG"/>
              </w:rPr>
            </w:pPr>
          </w:p>
          <w:p w14:paraId="242CD589" w14:textId="77777777" w:rsidR="004022C9" w:rsidRPr="00155DAD" w:rsidRDefault="004022C9" w:rsidP="004022C9">
            <w:pPr>
              <w:rPr>
                <w:rFonts w:ascii="Verdana" w:hAnsi="Verdana"/>
                <w:sz w:val="20"/>
                <w:szCs w:val="20"/>
                <w:lang w:val="bg-BG"/>
              </w:rPr>
            </w:pPr>
          </w:p>
          <w:p w14:paraId="5CF69C11" w14:textId="77777777" w:rsidR="004022C9" w:rsidRPr="00155DAD" w:rsidRDefault="004022C9" w:rsidP="004022C9">
            <w:pPr>
              <w:rPr>
                <w:rFonts w:ascii="Verdana" w:hAnsi="Verdana"/>
                <w:sz w:val="20"/>
                <w:szCs w:val="20"/>
                <w:lang w:val="bg-BG"/>
              </w:rPr>
            </w:pPr>
          </w:p>
          <w:p w14:paraId="51CADE33" w14:textId="77777777" w:rsidR="004022C9" w:rsidRPr="00155DAD" w:rsidRDefault="004022C9" w:rsidP="004022C9">
            <w:pPr>
              <w:rPr>
                <w:rFonts w:ascii="Verdana" w:hAnsi="Verdana"/>
                <w:sz w:val="20"/>
                <w:szCs w:val="20"/>
                <w:lang w:val="bg-BG"/>
              </w:rPr>
            </w:pPr>
          </w:p>
          <w:p w14:paraId="743FD1A7" w14:textId="77777777" w:rsidR="004022C9" w:rsidRPr="00155DAD" w:rsidRDefault="004022C9" w:rsidP="004022C9">
            <w:pPr>
              <w:rPr>
                <w:rFonts w:ascii="Verdana" w:hAnsi="Verdana"/>
                <w:sz w:val="20"/>
                <w:szCs w:val="20"/>
                <w:lang w:val="bg-BG"/>
              </w:rPr>
            </w:pPr>
          </w:p>
          <w:p w14:paraId="03AF057B" w14:textId="77777777" w:rsidR="004022C9" w:rsidRPr="00155DAD" w:rsidRDefault="004022C9" w:rsidP="004022C9">
            <w:pPr>
              <w:rPr>
                <w:rFonts w:ascii="Verdana" w:hAnsi="Verdana"/>
                <w:sz w:val="20"/>
                <w:szCs w:val="20"/>
                <w:lang w:val="bg-BG"/>
              </w:rPr>
            </w:pPr>
          </w:p>
          <w:p w14:paraId="00A54192" w14:textId="77777777" w:rsidR="004022C9" w:rsidRPr="00155DAD" w:rsidRDefault="004022C9" w:rsidP="004022C9">
            <w:pPr>
              <w:rPr>
                <w:rFonts w:ascii="Verdana" w:hAnsi="Verdana"/>
                <w:sz w:val="20"/>
                <w:szCs w:val="20"/>
                <w:lang w:val="bg-BG"/>
              </w:rPr>
            </w:pPr>
          </w:p>
          <w:p w14:paraId="24C78A5B" w14:textId="77777777" w:rsidR="004022C9" w:rsidRPr="00155DAD" w:rsidRDefault="004022C9" w:rsidP="004022C9">
            <w:pPr>
              <w:rPr>
                <w:rFonts w:ascii="Verdana" w:hAnsi="Verdana"/>
                <w:sz w:val="20"/>
                <w:szCs w:val="20"/>
                <w:lang w:val="bg-BG"/>
              </w:rPr>
            </w:pPr>
          </w:p>
          <w:p w14:paraId="73736319" w14:textId="77777777" w:rsidR="004022C9" w:rsidRPr="00155DAD" w:rsidRDefault="004022C9" w:rsidP="004022C9">
            <w:pPr>
              <w:rPr>
                <w:rFonts w:ascii="Verdana" w:hAnsi="Verdana"/>
                <w:sz w:val="20"/>
                <w:szCs w:val="20"/>
                <w:lang w:val="bg-BG"/>
              </w:rPr>
            </w:pPr>
          </w:p>
          <w:p w14:paraId="4148F201" w14:textId="17E05D5B" w:rsidR="004022C9" w:rsidRPr="00155DAD" w:rsidRDefault="004022C9" w:rsidP="004022C9">
            <w:pPr>
              <w:rPr>
                <w:rFonts w:ascii="Verdana" w:hAnsi="Verdana"/>
                <w:sz w:val="20"/>
                <w:szCs w:val="20"/>
                <w:lang w:val="bg-BG"/>
              </w:rPr>
            </w:pPr>
          </w:p>
          <w:p w14:paraId="156A333E" w14:textId="77777777" w:rsidR="004022C9" w:rsidRPr="00155DAD" w:rsidRDefault="004022C9" w:rsidP="004022C9">
            <w:pPr>
              <w:rPr>
                <w:rFonts w:ascii="Verdana" w:hAnsi="Verdana"/>
                <w:sz w:val="20"/>
                <w:szCs w:val="20"/>
                <w:lang w:val="bg-BG"/>
              </w:rPr>
            </w:pPr>
          </w:p>
          <w:p w14:paraId="1C093055" w14:textId="3A9ECA67" w:rsidR="004022C9" w:rsidRPr="00155DAD" w:rsidRDefault="004022C9" w:rsidP="004022C9">
            <w:pPr>
              <w:rPr>
                <w:rFonts w:ascii="Verdana" w:hAnsi="Verdana"/>
                <w:b/>
                <w:sz w:val="20"/>
                <w:szCs w:val="20"/>
                <w:lang w:val="bg-BG"/>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4238A57A" w14:textId="77777777" w:rsidR="004022C9" w:rsidRPr="00155DAD" w:rsidRDefault="004022C9" w:rsidP="004022C9">
            <w:pPr>
              <w:rPr>
                <w:rFonts w:ascii="Verdana" w:hAnsi="Verdana"/>
                <w:sz w:val="20"/>
                <w:szCs w:val="20"/>
                <w:highlight w:val="yellow"/>
                <w:lang w:val="bg-BG"/>
              </w:rPr>
            </w:pPr>
          </w:p>
          <w:p w14:paraId="106DA220" w14:textId="77777777" w:rsidR="004022C9" w:rsidRPr="00155DAD" w:rsidRDefault="004022C9" w:rsidP="004022C9">
            <w:pPr>
              <w:rPr>
                <w:rFonts w:ascii="Verdana" w:hAnsi="Verdana"/>
                <w:sz w:val="20"/>
                <w:szCs w:val="20"/>
                <w:highlight w:val="yellow"/>
                <w:lang w:val="bg-BG"/>
              </w:rPr>
            </w:pPr>
          </w:p>
          <w:p w14:paraId="555ED5F3" w14:textId="77777777" w:rsidR="004022C9" w:rsidRPr="00155DAD" w:rsidRDefault="004022C9" w:rsidP="004022C9">
            <w:pPr>
              <w:rPr>
                <w:rFonts w:ascii="Verdana" w:hAnsi="Verdana"/>
                <w:sz w:val="20"/>
                <w:szCs w:val="20"/>
                <w:highlight w:val="yellow"/>
                <w:lang w:val="bg-BG"/>
              </w:rPr>
            </w:pPr>
          </w:p>
          <w:p w14:paraId="1C2CAA5C" w14:textId="77777777" w:rsidR="004022C9" w:rsidRPr="00155DAD" w:rsidRDefault="004022C9" w:rsidP="004022C9">
            <w:pPr>
              <w:rPr>
                <w:rFonts w:ascii="Verdana" w:hAnsi="Verdana"/>
                <w:sz w:val="20"/>
                <w:szCs w:val="20"/>
                <w:highlight w:val="yellow"/>
                <w:lang w:val="bg-BG"/>
              </w:rPr>
            </w:pPr>
          </w:p>
          <w:p w14:paraId="106C499E" w14:textId="77777777" w:rsidR="004022C9" w:rsidRPr="00155DAD" w:rsidRDefault="004022C9" w:rsidP="004022C9">
            <w:pPr>
              <w:rPr>
                <w:rFonts w:ascii="Verdana" w:hAnsi="Verdana"/>
                <w:sz w:val="20"/>
                <w:szCs w:val="20"/>
                <w:highlight w:val="yellow"/>
                <w:lang w:val="bg-BG"/>
              </w:rPr>
            </w:pPr>
          </w:p>
          <w:p w14:paraId="7671250A" w14:textId="77777777" w:rsidR="004022C9" w:rsidRPr="00155DAD" w:rsidRDefault="004022C9" w:rsidP="004022C9">
            <w:pPr>
              <w:rPr>
                <w:rFonts w:ascii="Verdana" w:hAnsi="Verdana"/>
                <w:sz w:val="20"/>
                <w:szCs w:val="20"/>
                <w:highlight w:val="yellow"/>
                <w:lang w:val="bg-BG"/>
              </w:rPr>
            </w:pPr>
          </w:p>
          <w:p w14:paraId="7946552B" w14:textId="77777777" w:rsidR="004022C9" w:rsidRPr="00155DAD" w:rsidRDefault="004022C9" w:rsidP="004022C9">
            <w:pPr>
              <w:rPr>
                <w:rFonts w:ascii="Verdana" w:hAnsi="Verdana"/>
                <w:sz w:val="20"/>
                <w:szCs w:val="20"/>
                <w:highlight w:val="yellow"/>
                <w:lang w:val="bg-BG"/>
              </w:rPr>
            </w:pPr>
          </w:p>
          <w:p w14:paraId="093832E9" w14:textId="77777777" w:rsidR="004022C9" w:rsidRPr="00155DAD" w:rsidRDefault="004022C9" w:rsidP="004022C9">
            <w:pPr>
              <w:rPr>
                <w:rFonts w:ascii="Verdana" w:hAnsi="Verdana"/>
                <w:sz w:val="20"/>
                <w:szCs w:val="20"/>
                <w:highlight w:val="yellow"/>
                <w:lang w:val="bg-BG"/>
              </w:rPr>
            </w:pPr>
          </w:p>
          <w:p w14:paraId="75C1AEDB" w14:textId="77777777" w:rsidR="004022C9" w:rsidRPr="00155DAD" w:rsidRDefault="004022C9" w:rsidP="004022C9">
            <w:pPr>
              <w:rPr>
                <w:rFonts w:ascii="Verdana" w:hAnsi="Verdana"/>
                <w:sz w:val="20"/>
                <w:szCs w:val="20"/>
                <w:highlight w:val="yellow"/>
                <w:lang w:val="bg-BG"/>
              </w:rPr>
            </w:pPr>
          </w:p>
          <w:p w14:paraId="008D6DAE" w14:textId="77777777" w:rsidR="004022C9" w:rsidRPr="00155DAD" w:rsidRDefault="004022C9" w:rsidP="004022C9">
            <w:pPr>
              <w:rPr>
                <w:rFonts w:ascii="Verdana" w:hAnsi="Verdana"/>
                <w:sz w:val="20"/>
                <w:szCs w:val="20"/>
                <w:highlight w:val="yellow"/>
                <w:lang w:val="bg-BG"/>
              </w:rPr>
            </w:pPr>
          </w:p>
          <w:p w14:paraId="12EE02DA" w14:textId="77777777" w:rsidR="004022C9" w:rsidRPr="00155DAD" w:rsidRDefault="004022C9" w:rsidP="004022C9">
            <w:pPr>
              <w:rPr>
                <w:rFonts w:ascii="Verdana" w:hAnsi="Verdana"/>
                <w:sz w:val="20"/>
                <w:szCs w:val="20"/>
                <w:highlight w:val="yellow"/>
                <w:lang w:val="bg-BG"/>
              </w:rPr>
            </w:pPr>
          </w:p>
          <w:p w14:paraId="6046EA1B" w14:textId="77777777" w:rsidR="004022C9" w:rsidRPr="00155DAD" w:rsidRDefault="004022C9" w:rsidP="004022C9">
            <w:pPr>
              <w:rPr>
                <w:rFonts w:ascii="Verdana" w:hAnsi="Verdana"/>
                <w:sz w:val="20"/>
                <w:szCs w:val="20"/>
                <w:highlight w:val="yellow"/>
                <w:lang w:val="bg-BG"/>
              </w:rPr>
            </w:pPr>
          </w:p>
          <w:p w14:paraId="7E7D77C5" w14:textId="340995A8" w:rsidR="004022C9" w:rsidRPr="00155DAD" w:rsidRDefault="004022C9" w:rsidP="004022C9">
            <w:pPr>
              <w:rPr>
                <w:rFonts w:ascii="Verdana" w:hAnsi="Verdana"/>
                <w:sz w:val="20"/>
                <w:szCs w:val="20"/>
                <w:highlight w:val="yellow"/>
                <w:lang w:val="bg-BG"/>
              </w:rPr>
            </w:pPr>
          </w:p>
          <w:p w14:paraId="6EBF2BEA" w14:textId="77777777" w:rsidR="004022C9" w:rsidRPr="00155DAD" w:rsidRDefault="004022C9" w:rsidP="004022C9">
            <w:pPr>
              <w:rPr>
                <w:rFonts w:ascii="Verdana" w:hAnsi="Verdana"/>
                <w:sz w:val="20"/>
                <w:szCs w:val="20"/>
                <w:highlight w:val="yellow"/>
                <w:lang w:val="bg-BG"/>
              </w:rPr>
            </w:pPr>
          </w:p>
          <w:p w14:paraId="278FF483" w14:textId="37E51EA0" w:rsidR="004022C9" w:rsidRPr="00155DAD" w:rsidRDefault="00FE58C8" w:rsidP="004022C9">
            <w:pPr>
              <w:rPr>
                <w:rFonts w:ascii="Verdana" w:hAnsi="Verdana"/>
                <w:sz w:val="20"/>
                <w:szCs w:val="20"/>
                <w:highlight w:val="yellow"/>
                <w:lang w:val="bg-BG"/>
              </w:rPr>
            </w:pPr>
            <w:r>
              <w:rPr>
                <w:rFonts w:ascii="Verdana" w:hAnsi="Verdana"/>
                <w:sz w:val="20"/>
                <w:szCs w:val="20"/>
                <w:lang w:val="bg-BG"/>
              </w:rPr>
              <w:t>-</w:t>
            </w:r>
          </w:p>
        </w:tc>
        <w:tc>
          <w:tcPr>
            <w:tcW w:w="1990" w:type="dxa"/>
            <w:gridSpan w:val="2"/>
            <w:shd w:val="clear" w:color="auto" w:fill="FFFFFF" w:themeFill="background1"/>
          </w:tcPr>
          <w:p w14:paraId="085F6B75" w14:textId="77777777" w:rsidR="004022C9" w:rsidRPr="00155DAD" w:rsidRDefault="004022C9" w:rsidP="004022C9">
            <w:pPr>
              <w:rPr>
                <w:rFonts w:ascii="Verdana" w:hAnsi="Verdana"/>
                <w:sz w:val="20"/>
                <w:szCs w:val="20"/>
                <w:lang w:val="bg-BG"/>
              </w:rPr>
            </w:pPr>
          </w:p>
          <w:p w14:paraId="111BBD42" w14:textId="77777777" w:rsidR="004022C9" w:rsidRPr="00155DAD" w:rsidRDefault="004022C9" w:rsidP="004022C9">
            <w:pPr>
              <w:rPr>
                <w:rFonts w:ascii="Verdana" w:hAnsi="Verdana"/>
                <w:sz w:val="20"/>
                <w:szCs w:val="20"/>
                <w:lang w:val="bg-BG"/>
              </w:rPr>
            </w:pPr>
          </w:p>
          <w:p w14:paraId="3EC226B7" w14:textId="77777777" w:rsidR="004022C9" w:rsidRPr="00155DAD" w:rsidRDefault="004022C9" w:rsidP="004022C9">
            <w:pPr>
              <w:rPr>
                <w:rFonts w:ascii="Verdana" w:hAnsi="Verdana"/>
                <w:sz w:val="20"/>
                <w:szCs w:val="20"/>
                <w:lang w:val="bg-BG"/>
              </w:rPr>
            </w:pPr>
          </w:p>
          <w:p w14:paraId="2C2926D4" w14:textId="77777777" w:rsidR="004022C9" w:rsidRPr="00155DAD" w:rsidRDefault="004022C9" w:rsidP="004022C9">
            <w:pPr>
              <w:rPr>
                <w:rFonts w:ascii="Verdana" w:hAnsi="Verdana"/>
                <w:sz w:val="20"/>
                <w:szCs w:val="20"/>
                <w:lang w:val="bg-BG"/>
              </w:rPr>
            </w:pPr>
          </w:p>
          <w:p w14:paraId="5A40A504" w14:textId="77777777" w:rsidR="004022C9" w:rsidRPr="00155DAD" w:rsidRDefault="004022C9" w:rsidP="004022C9">
            <w:pPr>
              <w:rPr>
                <w:rFonts w:ascii="Verdana" w:hAnsi="Verdana"/>
                <w:sz w:val="20"/>
                <w:szCs w:val="20"/>
                <w:lang w:val="bg-BG"/>
              </w:rPr>
            </w:pPr>
          </w:p>
          <w:p w14:paraId="50068B15" w14:textId="77777777" w:rsidR="004022C9" w:rsidRPr="00155DAD" w:rsidRDefault="004022C9" w:rsidP="004022C9">
            <w:pPr>
              <w:rPr>
                <w:rFonts w:ascii="Verdana" w:hAnsi="Verdana"/>
                <w:sz w:val="20"/>
                <w:szCs w:val="20"/>
                <w:lang w:val="bg-BG"/>
              </w:rPr>
            </w:pPr>
          </w:p>
          <w:p w14:paraId="74698B2C" w14:textId="77777777" w:rsidR="004022C9" w:rsidRPr="00155DAD" w:rsidRDefault="004022C9" w:rsidP="004022C9">
            <w:pPr>
              <w:rPr>
                <w:rFonts w:ascii="Verdana" w:hAnsi="Verdana"/>
                <w:sz w:val="20"/>
                <w:szCs w:val="20"/>
                <w:lang w:val="bg-BG"/>
              </w:rPr>
            </w:pPr>
          </w:p>
          <w:p w14:paraId="7AF18A7B" w14:textId="77777777" w:rsidR="004022C9" w:rsidRPr="00155DAD" w:rsidRDefault="004022C9" w:rsidP="004022C9">
            <w:pPr>
              <w:rPr>
                <w:rFonts w:ascii="Verdana" w:hAnsi="Verdana"/>
                <w:sz w:val="20"/>
                <w:szCs w:val="20"/>
                <w:lang w:val="bg-BG"/>
              </w:rPr>
            </w:pPr>
          </w:p>
          <w:p w14:paraId="593D0372" w14:textId="77777777" w:rsidR="004022C9" w:rsidRPr="00155DAD" w:rsidRDefault="004022C9" w:rsidP="004022C9">
            <w:pPr>
              <w:rPr>
                <w:rFonts w:ascii="Verdana" w:hAnsi="Verdana"/>
                <w:sz w:val="20"/>
                <w:szCs w:val="20"/>
                <w:lang w:val="bg-BG"/>
              </w:rPr>
            </w:pPr>
          </w:p>
          <w:p w14:paraId="290A5C29" w14:textId="77777777" w:rsidR="004022C9" w:rsidRPr="00155DAD" w:rsidRDefault="004022C9" w:rsidP="004022C9">
            <w:pPr>
              <w:rPr>
                <w:rFonts w:ascii="Verdana" w:hAnsi="Verdana"/>
                <w:sz w:val="20"/>
                <w:szCs w:val="20"/>
                <w:lang w:val="bg-BG"/>
              </w:rPr>
            </w:pPr>
          </w:p>
          <w:p w14:paraId="269BE02E" w14:textId="77777777" w:rsidR="004022C9" w:rsidRPr="00155DAD" w:rsidRDefault="004022C9" w:rsidP="004022C9">
            <w:pPr>
              <w:rPr>
                <w:rFonts w:ascii="Verdana" w:hAnsi="Verdana"/>
                <w:sz w:val="20"/>
                <w:szCs w:val="20"/>
                <w:lang w:val="bg-BG"/>
              </w:rPr>
            </w:pPr>
          </w:p>
          <w:p w14:paraId="13F2845F" w14:textId="77777777" w:rsidR="004022C9" w:rsidRPr="00155DAD" w:rsidRDefault="004022C9" w:rsidP="004022C9">
            <w:pPr>
              <w:rPr>
                <w:rFonts w:ascii="Verdana" w:hAnsi="Verdana"/>
                <w:sz w:val="20"/>
                <w:szCs w:val="20"/>
                <w:lang w:val="bg-BG"/>
              </w:rPr>
            </w:pPr>
          </w:p>
          <w:p w14:paraId="200712CA" w14:textId="77777777" w:rsidR="004022C9" w:rsidRPr="00155DAD" w:rsidRDefault="004022C9" w:rsidP="004022C9">
            <w:pPr>
              <w:rPr>
                <w:rFonts w:ascii="Verdana" w:hAnsi="Verdana"/>
                <w:sz w:val="20"/>
                <w:szCs w:val="20"/>
                <w:lang w:val="bg-BG"/>
              </w:rPr>
            </w:pPr>
          </w:p>
          <w:p w14:paraId="58A411F1" w14:textId="203157EE" w:rsidR="004022C9" w:rsidRPr="00155DAD" w:rsidRDefault="004022C9" w:rsidP="004022C9">
            <w:pPr>
              <w:rPr>
                <w:rFonts w:ascii="Verdana" w:hAnsi="Verdana"/>
                <w:sz w:val="20"/>
                <w:szCs w:val="20"/>
                <w:lang w:val="bg-BG"/>
              </w:rPr>
            </w:pPr>
            <w:r w:rsidRPr="00155DAD">
              <w:rPr>
                <w:rFonts w:ascii="Verdana" w:hAnsi="Verdana"/>
                <w:sz w:val="20"/>
                <w:szCs w:val="20"/>
                <w:lang w:val="bg-BG"/>
              </w:rPr>
              <w:t>Бюджет на АПИ/ОПУ</w:t>
            </w:r>
          </w:p>
        </w:tc>
        <w:tc>
          <w:tcPr>
            <w:tcW w:w="1990" w:type="dxa"/>
            <w:gridSpan w:val="2"/>
            <w:shd w:val="clear" w:color="auto" w:fill="FFFFFF" w:themeFill="background1"/>
          </w:tcPr>
          <w:p w14:paraId="28CA1DB9" w14:textId="77777777" w:rsidR="004022C9" w:rsidRPr="00155DAD" w:rsidRDefault="004022C9" w:rsidP="004022C9">
            <w:pPr>
              <w:rPr>
                <w:rFonts w:ascii="Verdana" w:hAnsi="Verdana"/>
                <w:sz w:val="20"/>
                <w:szCs w:val="20"/>
                <w:lang w:val="bg-BG"/>
              </w:rPr>
            </w:pPr>
          </w:p>
          <w:p w14:paraId="7408191D" w14:textId="77777777" w:rsidR="004022C9" w:rsidRPr="00155DAD" w:rsidRDefault="004022C9" w:rsidP="004022C9">
            <w:pPr>
              <w:rPr>
                <w:rFonts w:ascii="Verdana" w:hAnsi="Verdana"/>
                <w:sz w:val="20"/>
                <w:szCs w:val="20"/>
                <w:lang w:val="bg-BG"/>
              </w:rPr>
            </w:pPr>
          </w:p>
          <w:p w14:paraId="1CEF7FC9" w14:textId="77777777" w:rsidR="004022C9" w:rsidRPr="00155DAD" w:rsidRDefault="004022C9" w:rsidP="004022C9">
            <w:pPr>
              <w:rPr>
                <w:rFonts w:ascii="Verdana" w:hAnsi="Verdana"/>
                <w:sz w:val="20"/>
                <w:szCs w:val="20"/>
                <w:lang w:val="bg-BG"/>
              </w:rPr>
            </w:pPr>
          </w:p>
          <w:p w14:paraId="74DA873E" w14:textId="77777777" w:rsidR="004022C9" w:rsidRPr="00155DAD" w:rsidRDefault="004022C9" w:rsidP="004022C9">
            <w:pPr>
              <w:rPr>
                <w:rFonts w:ascii="Verdana" w:hAnsi="Verdana"/>
                <w:sz w:val="20"/>
                <w:szCs w:val="20"/>
                <w:lang w:val="bg-BG"/>
              </w:rPr>
            </w:pPr>
          </w:p>
          <w:p w14:paraId="0AB58F12" w14:textId="77777777" w:rsidR="004022C9" w:rsidRPr="00155DAD" w:rsidRDefault="004022C9" w:rsidP="004022C9">
            <w:pPr>
              <w:rPr>
                <w:rFonts w:ascii="Verdana" w:hAnsi="Verdana"/>
                <w:sz w:val="20"/>
                <w:szCs w:val="20"/>
                <w:lang w:val="bg-BG"/>
              </w:rPr>
            </w:pPr>
          </w:p>
          <w:p w14:paraId="552F7FA4" w14:textId="77777777" w:rsidR="004022C9" w:rsidRPr="00155DAD" w:rsidRDefault="004022C9" w:rsidP="004022C9">
            <w:pPr>
              <w:rPr>
                <w:rFonts w:ascii="Verdana" w:hAnsi="Verdana"/>
                <w:sz w:val="20"/>
                <w:szCs w:val="20"/>
                <w:lang w:val="bg-BG"/>
              </w:rPr>
            </w:pPr>
          </w:p>
          <w:p w14:paraId="0F327004" w14:textId="77777777" w:rsidR="004022C9" w:rsidRPr="00155DAD" w:rsidRDefault="004022C9" w:rsidP="004022C9">
            <w:pPr>
              <w:rPr>
                <w:rFonts w:ascii="Verdana" w:hAnsi="Verdana"/>
                <w:sz w:val="20"/>
                <w:szCs w:val="20"/>
                <w:lang w:val="bg-BG"/>
              </w:rPr>
            </w:pPr>
          </w:p>
          <w:p w14:paraId="23A5C22E" w14:textId="77777777" w:rsidR="004022C9" w:rsidRPr="00155DAD" w:rsidRDefault="004022C9" w:rsidP="004022C9">
            <w:pPr>
              <w:rPr>
                <w:rFonts w:ascii="Verdana" w:hAnsi="Verdana"/>
                <w:sz w:val="20"/>
                <w:szCs w:val="20"/>
                <w:lang w:val="bg-BG"/>
              </w:rPr>
            </w:pPr>
          </w:p>
          <w:p w14:paraId="46C425A8" w14:textId="77777777" w:rsidR="004022C9" w:rsidRPr="00155DAD" w:rsidRDefault="004022C9" w:rsidP="004022C9">
            <w:pPr>
              <w:rPr>
                <w:rFonts w:ascii="Verdana" w:hAnsi="Verdana"/>
                <w:sz w:val="20"/>
                <w:szCs w:val="20"/>
                <w:lang w:val="bg-BG"/>
              </w:rPr>
            </w:pPr>
          </w:p>
          <w:p w14:paraId="35790066" w14:textId="77777777" w:rsidR="004022C9" w:rsidRPr="00155DAD" w:rsidRDefault="004022C9" w:rsidP="004022C9">
            <w:pPr>
              <w:rPr>
                <w:rFonts w:ascii="Verdana" w:hAnsi="Verdana"/>
                <w:sz w:val="20"/>
                <w:szCs w:val="20"/>
                <w:lang w:val="bg-BG"/>
              </w:rPr>
            </w:pPr>
          </w:p>
          <w:p w14:paraId="764E7483" w14:textId="77777777" w:rsidR="004022C9" w:rsidRPr="00155DAD" w:rsidRDefault="004022C9" w:rsidP="004022C9">
            <w:pPr>
              <w:rPr>
                <w:rFonts w:ascii="Verdana" w:hAnsi="Verdana"/>
                <w:sz w:val="20"/>
                <w:szCs w:val="20"/>
                <w:lang w:val="bg-BG"/>
              </w:rPr>
            </w:pPr>
          </w:p>
          <w:p w14:paraId="774DFE8F" w14:textId="77777777" w:rsidR="004022C9" w:rsidRPr="00155DAD" w:rsidRDefault="004022C9" w:rsidP="004022C9">
            <w:pPr>
              <w:rPr>
                <w:rFonts w:ascii="Verdana" w:hAnsi="Verdana"/>
                <w:sz w:val="20"/>
                <w:szCs w:val="20"/>
                <w:lang w:val="bg-BG"/>
              </w:rPr>
            </w:pPr>
          </w:p>
          <w:p w14:paraId="379E0770" w14:textId="77777777" w:rsidR="004022C9" w:rsidRPr="00155DAD" w:rsidRDefault="004022C9" w:rsidP="004022C9">
            <w:pPr>
              <w:rPr>
                <w:rFonts w:ascii="Verdana" w:hAnsi="Verdana"/>
                <w:sz w:val="20"/>
                <w:szCs w:val="20"/>
                <w:lang w:val="bg-BG"/>
              </w:rPr>
            </w:pPr>
          </w:p>
          <w:p w14:paraId="295127EA" w14:textId="67B220B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Подобрена републиканска пътна </w:t>
            </w:r>
            <w:r w:rsidRPr="00155DAD">
              <w:rPr>
                <w:rFonts w:ascii="Verdana" w:hAnsi="Verdana"/>
                <w:sz w:val="20"/>
                <w:szCs w:val="20"/>
                <w:lang w:val="bg-BG"/>
              </w:rPr>
              <w:lastRenderedPageBreak/>
              <w:t>инфраструктура и повишена пътна безопасност</w:t>
            </w:r>
          </w:p>
        </w:tc>
        <w:tc>
          <w:tcPr>
            <w:tcW w:w="1715" w:type="dxa"/>
            <w:gridSpan w:val="2"/>
            <w:shd w:val="clear" w:color="auto" w:fill="FFFFFF" w:themeFill="background1"/>
          </w:tcPr>
          <w:p w14:paraId="0FEABD52" w14:textId="77777777" w:rsidR="004022C9" w:rsidRPr="00155DAD" w:rsidRDefault="004022C9" w:rsidP="004022C9">
            <w:pPr>
              <w:rPr>
                <w:rFonts w:ascii="Verdana" w:hAnsi="Verdana"/>
                <w:sz w:val="20"/>
                <w:szCs w:val="20"/>
                <w:lang w:val="bg-BG"/>
              </w:rPr>
            </w:pPr>
          </w:p>
          <w:p w14:paraId="7666F8D1" w14:textId="77777777" w:rsidR="004022C9" w:rsidRPr="00155DAD" w:rsidRDefault="004022C9" w:rsidP="004022C9">
            <w:pPr>
              <w:rPr>
                <w:rFonts w:ascii="Verdana" w:hAnsi="Verdana"/>
                <w:sz w:val="20"/>
                <w:szCs w:val="20"/>
                <w:lang w:val="bg-BG"/>
              </w:rPr>
            </w:pPr>
          </w:p>
          <w:p w14:paraId="07A83ACA" w14:textId="77777777" w:rsidR="004022C9" w:rsidRPr="00155DAD" w:rsidRDefault="004022C9" w:rsidP="004022C9">
            <w:pPr>
              <w:rPr>
                <w:rFonts w:ascii="Verdana" w:hAnsi="Verdana"/>
                <w:sz w:val="20"/>
                <w:szCs w:val="20"/>
                <w:lang w:val="bg-BG"/>
              </w:rPr>
            </w:pPr>
          </w:p>
          <w:p w14:paraId="02A91A59" w14:textId="77777777" w:rsidR="004022C9" w:rsidRPr="00155DAD" w:rsidRDefault="004022C9" w:rsidP="004022C9">
            <w:pPr>
              <w:rPr>
                <w:rFonts w:ascii="Verdana" w:hAnsi="Verdana"/>
                <w:sz w:val="20"/>
                <w:szCs w:val="20"/>
                <w:lang w:val="bg-BG"/>
              </w:rPr>
            </w:pPr>
          </w:p>
          <w:p w14:paraId="5CC7C0F8" w14:textId="77777777" w:rsidR="004022C9" w:rsidRPr="00155DAD" w:rsidRDefault="004022C9" w:rsidP="004022C9">
            <w:pPr>
              <w:rPr>
                <w:rFonts w:ascii="Verdana" w:hAnsi="Verdana"/>
                <w:sz w:val="20"/>
                <w:szCs w:val="20"/>
                <w:lang w:val="bg-BG"/>
              </w:rPr>
            </w:pPr>
          </w:p>
          <w:p w14:paraId="10A4085E" w14:textId="77777777" w:rsidR="004022C9" w:rsidRPr="00155DAD" w:rsidRDefault="004022C9" w:rsidP="004022C9">
            <w:pPr>
              <w:rPr>
                <w:rFonts w:ascii="Verdana" w:hAnsi="Verdana"/>
                <w:sz w:val="20"/>
                <w:szCs w:val="20"/>
                <w:lang w:val="bg-BG"/>
              </w:rPr>
            </w:pPr>
          </w:p>
          <w:p w14:paraId="3CDCA19D" w14:textId="77777777" w:rsidR="004022C9" w:rsidRPr="00155DAD" w:rsidRDefault="004022C9" w:rsidP="004022C9">
            <w:pPr>
              <w:rPr>
                <w:rFonts w:ascii="Verdana" w:hAnsi="Verdana"/>
                <w:sz w:val="20"/>
                <w:szCs w:val="20"/>
                <w:lang w:val="bg-BG"/>
              </w:rPr>
            </w:pPr>
          </w:p>
          <w:p w14:paraId="50CC2763" w14:textId="77777777" w:rsidR="004022C9" w:rsidRPr="00155DAD" w:rsidRDefault="004022C9" w:rsidP="004022C9">
            <w:pPr>
              <w:rPr>
                <w:rFonts w:ascii="Verdana" w:hAnsi="Verdana"/>
                <w:sz w:val="20"/>
                <w:szCs w:val="20"/>
                <w:lang w:val="bg-BG"/>
              </w:rPr>
            </w:pPr>
          </w:p>
          <w:p w14:paraId="0805373A" w14:textId="77777777" w:rsidR="004022C9" w:rsidRPr="00155DAD" w:rsidRDefault="004022C9" w:rsidP="004022C9">
            <w:pPr>
              <w:rPr>
                <w:rFonts w:ascii="Verdana" w:hAnsi="Verdana"/>
                <w:sz w:val="20"/>
                <w:szCs w:val="20"/>
                <w:lang w:val="bg-BG"/>
              </w:rPr>
            </w:pPr>
          </w:p>
          <w:p w14:paraId="0EFB36C0" w14:textId="77777777" w:rsidR="004022C9" w:rsidRPr="00155DAD" w:rsidRDefault="004022C9" w:rsidP="004022C9">
            <w:pPr>
              <w:rPr>
                <w:rFonts w:ascii="Verdana" w:hAnsi="Verdana"/>
                <w:sz w:val="20"/>
                <w:szCs w:val="20"/>
                <w:lang w:val="bg-BG"/>
              </w:rPr>
            </w:pPr>
          </w:p>
          <w:p w14:paraId="6519959F" w14:textId="77777777" w:rsidR="004022C9" w:rsidRPr="00155DAD" w:rsidRDefault="004022C9" w:rsidP="004022C9">
            <w:pPr>
              <w:rPr>
                <w:rFonts w:ascii="Verdana" w:hAnsi="Verdana"/>
                <w:sz w:val="20"/>
                <w:szCs w:val="20"/>
                <w:lang w:val="bg-BG"/>
              </w:rPr>
            </w:pPr>
          </w:p>
          <w:p w14:paraId="17443944" w14:textId="77777777" w:rsidR="004022C9" w:rsidRPr="00155DAD" w:rsidRDefault="004022C9" w:rsidP="004022C9">
            <w:pPr>
              <w:rPr>
                <w:rFonts w:ascii="Verdana" w:hAnsi="Verdana"/>
                <w:sz w:val="20"/>
                <w:szCs w:val="20"/>
                <w:lang w:val="bg-BG"/>
              </w:rPr>
            </w:pPr>
          </w:p>
          <w:p w14:paraId="1021D98C" w14:textId="77777777" w:rsidR="004022C9" w:rsidRPr="00155DAD" w:rsidRDefault="004022C9" w:rsidP="004022C9">
            <w:pPr>
              <w:rPr>
                <w:rFonts w:ascii="Verdana" w:hAnsi="Verdana"/>
                <w:sz w:val="20"/>
                <w:szCs w:val="20"/>
                <w:lang w:val="bg-BG"/>
              </w:rPr>
            </w:pPr>
          </w:p>
          <w:p w14:paraId="2974FBEC" w14:textId="01A65C8F" w:rsidR="004022C9" w:rsidRPr="00155DAD" w:rsidRDefault="004022C9" w:rsidP="004022C9">
            <w:pPr>
              <w:rPr>
                <w:rFonts w:ascii="Verdana" w:hAnsi="Verdana"/>
                <w:sz w:val="20"/>
                <w:szCs w:val="20"/>
                <w:lang w:val="bg-BG"/>
              </w:rPr>
            </w:pPr>
          </w:p>
        </w:tc>
        <w:tc>
          <w:tcPr>
            <w:tcW w:w="1575" w:type="dxa"/>
            <w:gridSpan w:val="2"/>
            <w:shd w:val="clear" w:color="auto" w:fill="FFFFFF" w:themeFill="background1"/>
          </w:tcPr>
          <w:p w14:paraId="107CCF79" w14:textId="77777777" w:rsidR="004022C9" w:rsidRPr="00155DAD" w:rsidRDefault="004022C9" w:rsidP="004022C9">
            <w:pPr>
              <w:rPr>
                <w:rFonts w:ascii="Verdana" w:hAnsi="Verdana"/>
                <w:sz w:val="20"/>
                <w:szCs w:val="20"/>
                <w:lang w:val="bg-BG"/>
              </w:rPr>
            </w:pPr>
          </w:p>
          <w:p w14:paraId="20E146F6" w14:textId="77777777" w:rsidR="004022C9" w:rsidRPr="00155DAD" w:rsidRDefault="004022C9" w:rsidP="004022C9">
            <w:pPr>
              <w:rPr>
                <w:rFonts w:ascii="Verdana" w:hAnsi="Verdana"/>
                <w:sz w:val="20"/>
                <w:szCs w:val="20"/>
                <w:lang w:val="bg-BG"/>
              </w:rPr>
            </w:pPr>
          </w:p>
          <w:p w14:paraId="28732178" w14:textId="77777777" w:rsidR="004022C9" w:rsidRPr="00155DAD" w:rsidRDefault="004022C9" w:rsidP="004022C9">
            <w:pPr>
              <w:rPr>
                <w:rFonts w:ascii="Verdana" w:hAnsi="Verdana"/>
                <w:sz w:val="20"/>
                <w:szCs w:val="20"/>
                <w:lang w:val="bg-BG"/>
              </w:rPr>
            </w:pPr>
          </w:p>
          <w:p w14:paraId="70B29888" w14:textId="77777777" w:rsidR="004022C9" w:rsidRPr="00155DAD" w:rsidRDefault="004022C9" w:rsidP="004022C9">
            <w:pPr>
              <w:rPr>
                <w:rFonts w:ascii="Verdana" w:hAnsi="Verdana"/>
                <w:sz w:val="20"/>
                <w:szCs w:val="20"/>
                <w:lang w:val="bg-BG"/>
              </w:rPr>
            </w:pPr>
          </w:p>
          <w:p w14:paraId="49CF6276" w14:textId="77777777" w:rsidR="004022C9" w:rsidRPr="00155DAD" w:rsidRDefault="004022C9" w:rsidP="004022C9">
            <w:pPr>
              <w:rPr>
                <w:rFonts w:ascii="Verdana" w:hAnsi="Verdana"/>
                <w:sz w:val="20"/>
                <w:szCs w:val="20"/>
                <w:lang w:val="bg-BG"/>
              </w:rPr>
            </w:pPr>
          </w:p>
          <w:p w14:paraId="605C31C2" w14:textId="77777777" w:rsidR="004022C9" w:rsidRPr="00155DAD" w:rsidRDefault="004022C9" w:rsidP="004022C9">
            <w:pPr>
              <w:rPr>
                <w:rFonts w:ascii="Verdana" w:hAnsi="Verdana"/>
                <w:sz w:val="20"/>
                <w:szCs w:val="20"/>
                <w:lang w:val="bg-BG"/>
              </w:rPr>
            </w:pPr>
          </w:p>
          <w:p w14:paraId="513DB09F" w14:textId="77777777" w:rsidR="004022C9" w:rsidRPr="00155DAD" w:rsidRDefault="004022C9" w:rsidP="004022C9">
            <w:pPr>
              <w:rPr>
                <w:rFonts w:ascii="Verdana" w:hAnsi="Verdana"/>
                <w:sz w:val="20"/>
                <w:szCs w:val="20"/>
                <w:lang w:val="bg-BG"/>
              </w:rPr>
            </w:pPr>
          </w:p>
          <w:p w14:paraId="4E2C05BB" w14:textId="77777777" w:rsidR="004022C9" w:rsidRPr="00155DAD" w:rsidRDefault="004022C9" w:rsidP="004022C9">
            <w:pPr>
              <w:rPr>
                <w:rFonts w:ascii="Verdana" w:hAnsi="Verdana"/>
                <w:sz w:val="20"/>
                <w:szCs w:val="20"/>
                <w:lang w:val="bg-BG"/>
              </w:rPr>
            </w:pPr>
          </w:p>
          <w:p w14:paraId="4C7CB29B" w14:textId="77777777" w:rsidR="004022C9" w:rsidRPr="00155DAD" w:rsidRDefault="004022C9" w:rsidP="004022C9">
            <w:pPr>
              <w:rPr>
                <w:rFonts w:ascii="Verdana" w:hAnsi="Verdana"/>
                <w:sz w:val="20"/>
                <w:szCs w:val="20"/>
                <w:lang w:val="bg-BG"/>
              </w:rPr>
            </w:pPr>
          </w:p>
          <w:p w14:paraId="7C04BEEB" w14:textId="77777777" w:rsidR="004022C9" w:rsidRPr="00155DAD" w:rsidRDefault="004022C9" w:rsidP="004022C9">
            <w:pPr>
              <w:rPr>
                <w:rFonts w:ascii="Verdana" w:hAnsi="Verdana"/>
                <w:sz w:val="20"/>
                <w:szCs w:val="20"/>
                <w:lang w:val="bg-BG"/>
              </w:rPr>
            </w:pPr>
          </w:p>
          <w:p w14:paraId="5076118F" w14:textId="77777777" w:rsidR="004022C9" w:rsidRPr="00155DAD" w:rsidRDefault="004022C9" w:rsidP="004022C9">
            <w:pPr>
              <w:rPr>
                <w:rFonts w:ascii="Verdana" w:hAnsi="Verdana"/>
                <w:sz w:val="20"/>
                <w:szCs w:val="20"/>
                <w:lang w:val="bg-BG"/>
              </w:rPr>
            </w:pPr>
          </w:p>
          <w:p w14:paraId="62795BE4" w14:textId="25B04BC3" w:rsidR="004022C9" w:rsidRPr="00155DAD" w:rsidRDefault="004022C9" w:rsidP="004022C9">
            <w:pPr>
              <w:rPr>
                <w:rFonts w:ascii="Verdana" w:hAnsi="Verdana"/>
                <w:sz w:val="20"/>
                <w:szCs w:val="20"/>
                <w:lang w:val="bg-BG"/>
              </w:rPr>
            </w:pPr>
          </w:p>
          <w:p w14:paraId="77574278" w14:textId="77777777" w:rsidR="004022C9" w:rsidRPr="00155DAD" w:rsidRDefault="004022C9" w:rsidP="004022C9">
            <w:pPr>
              <w:rPr>
                <w:rFonts w:ascii="Verdana" w:hAnsi="Verdana"/>
                <w:sz w:val="20"/>
                <w:szCs w:val="20"/>
                <w:lang w:val="bg-BG"/>
              </w:rPr>
            </w:pPr>
          </w:p>
          <w:p w14:paraId="6B653D60" w14:textId="77777777" w:rsidR="004022C9" w:rsidRPr="00155DAD" w:rsidRDefault="004022C9" w:rsidP="004022C9">
            <w:pPr>
              <w:rPr>
                <w:rFonts w:ascii="Verdana" w:hAnsi="Verdana"/>
                <w:sz w:val="20"/>
                <w:szCs w:val="20"/>
                <w:lang w:val="bg-BG"/>
              </w:rPr>
            </w:pPr>
          </w:p>
          <w:p w14:paraId="07F16441" w14:textId="61C8B218" w:rsidR="004022C9" w:rsidRPr="00155DAD" w:rsidRDefault="004022C9" w:rsidP="004022C9">
            <w:pPr>
              <w:rPr>
                <w:rFonts w:ascii="Verdana" w:hAnsi="Verdana"/>
                <w:sz w:val="20"/>
                <w:szCs w:val="20"/>
                <w:lang w:val="bg-BG"/>
              </w:rPr>
            </w:pPr>
            <w:r w:rsidRPr="00155DAD">
              <w:rPr>
                <w:rFonts w:ascii="Verdana" w:hAnsi="Verdana"/>
                <w:sz w:val="20"/>
                <w:szCs w:val="20"/>
                <w:lang w:val="bg-BG"/>
              </w:rPr>
              <w:t>АПИ/ОПУ</w:t>
            </w:r>
          </w:p>
        </w:tc>
      </w:tr>
      <w:tr w:rsidR="004022C9" w:rsidRPr="00155DAD" w14:paraId="091CFE10" w14:textId="77777777" w:rsidTr="00192ACB">
        <w:trPr>
          <w:trHeight w:val="152"/>
        </w:trPr>
        <w:tc>
          <w:tcPr>
            <w:tcW w:w="3098" w:type="dxa"/>
            <w:shd w:val="clear" w:color="auto" w:fill="FFFFFF" w:themeFill="background1"/>
          </w:tcPr>
          <w:p w14:paraId="311FAE88" w14:textId="77777777" w:rsidR="004022C9" w:rsidRPr="007F257B" w:rsidRDefault="004022C9" w:rsidP="004022C9">
            <w:pPr>
              <w:spacing w:before="80" w:after="80"/>
              <w:ind w:right="177"/>
              <w:rPr>
                <w:rFonts w:ascii="Verdana" w:eastAsia="Calibri" w:hAnsi="Verdana" w:cs="Calibri"/>
                <w:sz w:val="20"/>
                <w:szCs w:val="20"/>
                <w:lang w:val="bg-BG"/>
              </w:rPr>
            </w:pPr>
            <w:r w:rsidRPr="007F257B">
              <w:rPr>
                <w:rFonts w:ascii="Verdana" w:eastAsia="Calibri" w:hAnsi="Verdana" w:cs="Calibri"/>
                <w:b/>
                <w:sz w:val="20"/>
                <w:szCs w:val="20"/>
                <w:lang w:val="bg-BG"/>
              </w:rPr>
              <w:lastRenderedPageBreak/>
              <w:t>Предприемане на цялостни обходи и</w:t>
            </w:r>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огледи</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на</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състоянието</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на</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общинската</w:t>
            </w:r>
            <w:proofErr w:type="spellEnd"/>
            <w:r w:rsidRPr="007F257B">
              <w:rPr>
                <w:rFonts w:ascii="Verdana" w:eastAsia="Calibri" w:hAnsi="Verdana" w:cs="Calibri"/>
                <w:b/>
                <w:sz w:val="20"/>
                <w:szCs w:val="20"/>
              </w:rPr>
              <w:t xml:space="preserve"> и </w:t>
            </w:r>
            <w:proofErr w:type="spellStart"/>
            <w:r w:rsidRPr="007F257B">
              <w:rPr>
                <w:rFonts w:ascii="Verdana" w:eastAsia="Calibri" w:hAnsi="Verdana" w:cs="Calibri"/>
                <w:b/>
                <w:sz w:val="20"/>
                <w:szCs w:val="20"/>
              </w:rPr>
              <w:t>уличната</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пътна</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мрежа</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съвместно</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между</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общинските</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администрации</w:t>
            </w:r>
            <w:proofErr w:type="spellEnd"/>
            <w:r w:rsidRPr="007F257B">
              <w:rPr>
                <w:rFonts w:ascii="Verdana" w:eastAsia="Calibri" w:hAnsi="Verdana" w:cs="Calibri"/>
                <w:b/>
                <w:sz w:val="20"/>
                <w:szCs w:val="20"/>
              </w:rPr>
              <w:t xml:space="preserve"> и ОД </w:t>
            </w:r>
            <w:proofErr w:type="spellStart"/>
            <w:r w:rsidRPr="007F257B">
              <w:rPr>
                <w:rFonts w:ascii="Verdana" w:eastAsia="Calibri" w:hAnsi="Verdana" w:cs="Calibri"/>
                <w:b/>
                <w:sz w:val="20"/>
                <w:szCs w:val="20"/>
              </w:rPr>
              <w:t>на</w:t>
            </w:r>
            <w:proofErr w:type="spellEnd"/>
            <w:r w:rsidRPr="007F257B">
              <w:rPr>
                <w:rFonts w:ascii="Verdana" w:eastAsia="Calibri" w:hAnsi="Verdana" w:cs="Calibri"/>
                <w:b/>
                <w:sz w:val="20"/>
                <w:szCs w:val="20"/>
              </w:rPr>
              <w:t xml:space="preserve"> МВР, </w:t>
            </w:r>
            <w:proofErr w:type="spellStart"/>
            <w:r w:rsidRPr="007F257B">
              <w:rPr>
                <w:rFonts w:ascii="Verdana" w:eastAsia="Calibri" w:hAnsi="Verdana" w:cs="Calibri"/>
                <w:b/>
                <w:sz w:val="20"/>
                <w:szCs w:val="20"/>
              </w:rPr>
              <w:t>преди</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настъпване</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на</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летния</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сезон</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началото</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на</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учебната</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година</w:t>
            </w:r>
            <w:proofErr w:type="spellEnd"/>
            <w:r w:rsidRPr="007F257B">
              <w:rPr>
                <w:rFonts w:ascii="Verdana" w:eastAsia="Calibri" w:hAnsi="Verdana" w:cs="Calibri"/>
                <w:b/>
                <w:sz w:val="20"/>
                <w:szCs w:val="20"/>
              </w:rPr>
              <w:t xml:space="preserve"> и </w:t>
            </w:r>
            <w:proofErr w:type="spellStart"/>
            <w:r w:rsidRPr="007F257B">
              <w:rPr>
                <w:rFonts w:ascii="Verdana" w:eastAsia="Calibri" w:hAnsi="Verdana" w:cs="Calibri"/>
                <w:b/>
                <w:sz w:val="20"/>
                <w:szCs w:val="20"/>
              </w:rPr>
              <w:t>настъпване</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на</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зимния</w:t>
            </w:r>
            <w:proofErr w:type="spellEnd"/>
            <w:r w:rsidRPr="007F257B">
              <w:rPr>
                <w:rFonts w:ascii="Verdana" w:eastAsia="Calibri" w:hAnsi="Verdana" w:cs="Calibri"/>
                <w:b/>
                <w:sz w:val="20"/>
                <w:szCs w:val="20"/>
              </w:rPr>
              <w:t xml:space="preserve"> </w:t>
            </w:r>
            <w:proofErr w:type="spellStart"/>
            <w:r w:rsidRPr="007F257B">
              <w:rPr>
                <w:rFonts w:ascii="Verdana" w:eastAsia="Calibri" w:hAnsi="Verdana" w:cs="Calibri"/>
                <w:b/>
                <w:sz w:val="20"/>
                <w:szCs w:val="20"/>
              </w:rPr>
              <w:t>сезон</w:t>
            </w:r>
            <w:proofErr w:type="spellEnd"/>
            <w:r w:rsidRPr="007F257B">
              <w:rPr>
                <w:rFonts w:ascii="Verdana" w:eastAsia="Calibri" w:hAnsi="Verdana" w:cs="Calibri"/>
                <w:b/>
                <w:sz w:val="20"/>
                <w:szCs w:val="20"/>
              </w:rPr>
              <w:t>:</w:t>
            </w:r>
            <w:r w:rsidRPr="007F257B">
              <w:rPr>
                <w:rFonts w:ascii="Verdana" w:eastAsia="Calibri" w:hAnsi="Verdana" w:cs="Calibri"/>
                <w:sz w:val="20"/>
                <w:szCs w:val="20"/>
                <w:lang w:val="bg-BG"/>
              </w:rPr>
              <w:t xml:space="preserve"> </w:t>
            </w:r>
          </w:p>
          <w:p w14:paraId="3E2FBC78" w14:textId="77777777" w:rsidR="004022C9" w:rsidRPr="007F257B" w:rsidRDefault="004022C9" w:rsidP="004022C9">
            <w:pPr>
              <w:spacing w:before="80" w:after="80"/>
              <w:ind w:right="177"/>
              <w:rPr>
                <w:rFonts w:ascii="Verdana" w:eastAsia="Calibri" w:hAnsi="Verdana" w:cs="Calibri"/>
                <w:sz w:val="20"/>
                <w:szCs w:val="20"/>
                <w:lang w:val="bg-BG"/>
              </w:rPr>
            </w:pPr>
          </w:p>
          <w:p w14:paraId="594F46C7" w14:textId="0BADB83E" w:rsidR="004022C9" w:rsidRPr="007F257B" w:rsidRDefault="004022C9" w:rsidP="004022C9">
            <w:pPr>
              <w:ind w:right="-141"/>
              <w:rPr>
                <w:rFonts w:ascii="Verdana" w:eastAsia="Calibri" w:hAnsi="Verdana" w:cs="Calibri"/>
                <w:sz w:val="20"/>
                <w:szCs w:val="20"/>
                <w:lang w:val="bg-BG"/>
              </w:rPr>
            </w:pPr>
            <w:r w:rsidRPr="007F257B">
              <w:rPr>
                <w:rFonts w:ascii="Verdana" w:eastAsia="Calibri" w:hAnsi="Verdana" w:cs="Calibri"/>
                <w:sz w:val="20"/>
                <w:szCs w:val="20"/>
                <w:lang w:val="bg-BG"/>
              </w:rPr>
              <w:t xml:space="preserve">Създаване на работна организация </w:t>
            </w:r>
          </w:p>
          <w:p w14:paraId="2281DCBF" w14:textId="77777777" w:rsidR="004022C9" w:rsidRPr="007F257B" w:rsidRDefault="004022C9" w:rsidP="004022C9">
            <w:pPr>
              <w:ind w:right="-141"/>
              <w:rPr>
                <w:rFonts w:ascii="Verdana" w:eastAsia="Calibri" w:hAnsi="Verdana" w:cs="Calibri"/>
                <w:sz w:val="20"/>
                <w:szCs w:val="20"/>
                <w:lang w:val="bg-BG"/>
              </w:rPr>
            </w:pPr>
          </w:p>
          <w:p w14:paraId="6E9C88D9" w14:textId="77777777" w:rsidR="004022C9" w:rsidRPr="007F257B" w:rsidRDefault="004022C9" w:rsidP="004022C9">
            <w:pPr>
              <w:rPr>
                <w:rFonts w:ascii="Verdana" w:eastAsia="Calibri" w:hAnsi="Verdana" w:cs="Calibri"/>
                <w:sz w:val="20"/>
                <w:szCs w:val="20"/>
                <w:lang w:val="bg-BG"/>
              </w:rPr>
            </w:pPr>
          </w:p>
          <w:p w14:paraId="250D76BB" w14:textId="77777777" w:rsidR="004022C9" w:rsidRPr="007F257B" w:rsidRDefault="004022C9" w:rsidP="004022C9">
            <w:pPr>
              <w:rPr>
                <w:rFonts w:ascii="Verdana" w:eastAsia="Calibri" w:hAnsi="Verdana" w:cs="Calibri"/>
                <w:sz w:val="20"/>
                <w:szCs w:val="20"/>
                <w:lang w:val="bg-BG"/>
              </w:rPr>
            </w:pPr>
          </w:p>
          <w:p w14:paraId="5E4A3EDE" w14:textId="77777777" w:rsidR="004022C9" w:rsidRPr="007F257B" w:rsidRDefault="004022C9" w:rsidP="004022C9">
            <w:pPr>
              <w:rPr>
                <w:rFonts w:ascii="Verdana" w:eastAsia="Calibri" w:hAnsi="Verdana" w:cs="Calibri"/>
                <w:sz w:val="20"/>
                <w:szCs w:val="20"/>
                <w:lang w:val="bg-BG"/>
              </w:rPr>
            </w:pPr>
          </w:p>
          <w:p w14:paraId="1DA341A1" w14:textId="77777777" w:rsidR="004022C9" w:rsidRPr="007F257B" w:rsidRDefault="004022C9" w:rsidP="004022C9">
            <w:pPr>
              <w:rPr>
                <w:rFonts w:ascii="Verdana" w:eastAsia="Calibri" w:hAnsi="Verdana" w:cs="Calibri"/>
                <w:sz w:val="20"/>
                <w:szCs w:val="20"/>
                <w:lang w:val="bg-BG"/>
              </w:rPr>
            </w:pPr>
          </w:p>
          <w:p w14:paraId="515B22AC" w14:textId="265A9C8D" w:rsidR="004022C9" w:rsidRPr="007F257B" w:rsidRDefault="004022C9" w:rsidP="004022C9">
            <w:pPr>
              <w:rPr>
                <w:rFonts w:ascii="Verdana" w:eastAsia="Calibri" w:hAnsi="Verdana" w:cs="Calibri"/>
                <w:sz w:val="20"/>
                <w:szCs w:val="20"/>
                <w:lang w:val="bg-BG"/>
              </w:rPr>
            </w:pPr>
            <w:r w:rsidRPr="007F257B">
              <w:rPr>
                <w:rFonts w:ascii="Verdana" w:eastAsia="Calibri" w:hAnsi="Verdana" w:cs="Calibri"/>
                <w:sz w:val="20"/>
                <w:szCs w:val="20"/>
                <w:lang w:val="bg-BG"/>
              </w:rPr>
              <w:t xml:space="preserve">Докладване на изпълнените мерки на </w:t>
            </w:r>
            <w:r w:rsidRPr="007F257B">
              <w:rPr>
                <w:rFonts w:ascii="Verdana" w:eastAsia="Calibri" w:hAnsi="Verdana" w:cs="Calibri"/>
                <w:sz w:val="20"/>
                <w:szCs w:val="20"/>
                <w:lang w:val="bg-BG"/>
              </w:rPr>
              <w:lastRenderedPageBreak/>
              <w:t>заседанията на областната комисия по БДП</w:t>
            </w:r>
          </w:p>
          <w:p w14:paraId="7D34880A" w14:textId="123A4E82" w:rsidR="004022C9" w:rsidRPr="007F257B" w:rsidRDefault="004022C9" w:rsidP="004022C9">
            <w:pPr>
              <w:rPr>
                <w:rFonts w:ascii="Verdana" w:eastAsia="Calibri" w:hAnsi="Verdana" w:cs="Calibri"/>
                <w:sz w:val="20"/>
                <w:szCs w:val="20"/>
                <w:lang w:val="bg-BG"/>
              </w:rPr>
            </w:pPr>
          </w:p>
          <w:p w14:paraId="5CD8EC86" w14:textId="5E4598A9" w:rsidR="008C695C" w:rsidRPr="00192ACB" w:rsidRDefault="008C695C" w:rsidP="008C695C">
            <w:pPr>
              <w:spacing w:after="160" w:line="259" w:lineRule="auto"/>
              <w:rPr>
                <w:rFonts w:ascii="Verdana" w:eastAsia="Calibri" w:hAnsi="Verdana" w:cs="Calibri"/>
                <w:sz w:val="20"/>
                <w:szCs w:val="20"/>
                <w:lang w:val="bg-BG"/>
              </w:rPr>
            </w:pPr>
            <w:r w:rsidRPr="007F257B">
              <w:rPr>
                <w:rFonts w:ascii="Verdana" w:eastAsia="Calibri" w:hAnsi="Verdana" w:cs="Calibri"/>
                <w:sz w:val="20"/>
                <w:szCs w:val="20"/>
                <w:u w:val="single"/>
                <w:lang w:val="bg-BG"/>
              </w:rPr>
              <w:t>Община Димитровград</w:t>
            </w:r>
            <w:r w:rsidRPr="007F257B">
              <w:rPr>
                <w:rFonts w:ascii="Verdana" w:eastAsia="Calibri" w:hAnsi="Verdana" w:cs="Calibri"/>
                <w:sz w:val="20"/>
                <w:szCs w:val="20"/>
                <w:lang w:val="bg-BG"/>
              </w:rPr>
              <w:t xml:space="preserve"> </w:t>
            </w:r>
            <w:r w:rsidR="007D46C4" w:rsidRPr="00192ACB">
              <w:rPr>
                <w:rFonts w:ascii="Verdana" w:eastAsia="Calibri" w:hAnsi="Verdana" w:cs="Calibri"/>
                <w:sz w:val="20"/>
                <w:szCs w:val="20"/>
                <w:lang w:val="bg-BG"/>
              </w:rPr>
              <w:t>П</w:t>
            </w:r>
            <w:r w:rsidRPr="00192ACB">
              <w:rPr>
                <w:rFonts w:ascii="Verdana" w:eastAsia="Calibri" w:hAnsi="Verdana" w:cs="Calibri"/>
                <w:sz w:val="20"/>
                <w:szCs w:val="20"/>
                <w:lang w:val="bg-BG"/>
              </w:rPr>
              <w:t xml:space="preserve">редвижда </w:t>
            </w:r>
            <w:proofErr w:type="spellStart"/>
            <w:r w:rsidRPr="00192ACB">
              <w:rPr>
                <w:rFonts w:ascii="Verdana" w:eastAsia="Calibri" w:hAnsi="Verdana" w:cs="Times New Roman"/>
                <w:sz w:val="20"/>
                <w:szCs w:val="20"/>
                <w:lang w:val="ru-RU"/>
              </w:rPr>
              <w:t>организиране</w:t>
            </w:r>
            <w:proofErr w:type="spellEnd"/>
            <w:r w:rsidRPr="00192ACB">
              <w:rPr>
                <w:rFonts w:ascii="Verdana" w:eastAsia="Calibri" w:hAnsi="Verdana" w:cs="Times New Roman"/>
                <w:sz w:val="20"/>
                <w:szCs w:val="20"/>
                <w:lang w:val="ru-RU"/>
              </w:rPr>
              <w:t xml:space="preserve"> и </w:t>
            </w:r>
            <w:proofErr w:type="spellStart"/>
            <w:r w:rsidRPr="00192ACB">
              <w:rPr>
                <w:rFonts w:ascii="Verdana" w:eastAsia="Calibri" w:hAnsi="Verdana" w:cs="Times New Roman"/>
                <w:sz w:val="20"/>
                <w:szCs w:val="20"/>
                <w:lang w:val="ru-RU"/>
              </w:rPr>
              <w:t>провеждане</w:t>
            </w:r>
            <w:proofErr w:type="spellEnd"/>
            <w:r w:rsidRPr="00192ACB">
              <w:rPr>
                <w:rFonts w:ascii="Verdana" w:eastAsia="Calibri" w:hAnsi="Verdana" w:cs="Times New Roman"/>
                <w:sz w:val="20"/>
                <w:szCs w:val="20"/>
                <w:lang w:val="ru-RU"/>
              </w:rPr>
              <w:t xml:space="preserve"> на  мероприятия, </w:t>
            </w:r>
            <w:proofErr w:type="spellStart"/>
            <w:r w:rsidRPr="00192ACB">
              <w:rPr>
                <w:rFonts w:ascii="Verdana" w:eastAsia="Calibri" w:hAnsi="Verdana" w:cs="Times New Roman"/>
                <w:sz w:val="20"/>
                <w:szCs w:val="20"/>
                <w:lang w:val="ru-RU"/>
              </w:rPr>
              <w:t>целящи</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осигуряване</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безопасността</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пешеходците</w:t>
            </w:r>
            <w:proofErr w:type="spellEnd"/>
            <w:r w:rsidRPr="00192ACB">
              <w:rPr>
                <w:rFonts w:ascii="Verdana" w:eastAsia="Calibri" w:hAnsi="Verdana" w:cs="Times New Roman"/>
                <w:sz w:val="20"/>
                <w:szCs w:val="20"/>
                <w:lang w:val="ru-RU"/>
              </w:rPr>
              <w:t xml:space="preserve"> и на </w:t>
            </w:r>
            <w:proofErr w:type="spellStart"/>
            <w:r w:rsidRPr="00192ACB">
              <w:rPr>
                <w:rFonts w:ascii="Verdana" w:eastAsia="Calibri" w:hAnsi="Verdana" w:cs="Times New Roman"/>
                <w:sz w:val="20"/>
                <w:szCs w:val="20"/>
                <w:lang w:val="ru-RU"/>
              </w:rPr>
              <w:t>децата</w:t>
            </w:r>
            <w:proofErr w:type="spellEnd"/>
            <w:r w:rsidRPr="00192ACB">
              <w:rPr>
                <w:rFonts w:ascii="Verdana" w:eastAsia="Calibri" w:hAnsi="Verdana" w:cs="Times New Roman"/>
                <w:sz w:val="20"/>
                <w:szCs w:val="20"/>
                <w:lang w:val="ru-RU"/>
              </w:rPr>
              <w:t xml:space="preserve"> – </w:t>
            </w:r>
            <w:proofErr w:type="spellStart"/>
            <w:r w:rsidRPr="00192ACB">
              <w:rPr>
                <w:rFonts w:ascii="Verdana" w:eastAsia="Calibri" w:hAnsi="Verdana" w:cs="Times New Roman"/>
                <w:sz w:val="20"/>
                <w:szCs w:val="20"/>
                <w:lang w:val="ru-RU"/>
              </w:rPr>
              <w:t>извършване</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огледи</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районите</w:t>
            </w:r>
            <w:proofErr w:type="spellEnd"/>
            <w:r w:rsidRPr="00192ACB">
              <w:rPr>
                <w:rFonts w:ascii="Verdana" w:eastAsia="Calibri" w:hAnsi="Verdana" w:cs="Times New Roman"/>
                <w:sz w:val="20"/>
                <w:szCs w:val="20"/>
                <w:lang w:val="ru-RU"/>
              </w:rPr>
              <w:t xml:space="preserve"> около училища и детски </w:t>
            </w:r>
            <w:proofErr w:type="spellStart"/>
            <w:r w:rsidRPr="00192ACB">
              <w:rPr>
                <w:rFonts w:ascii="Verdana" w:eastAsia="Calibri" w:hAnsi="Verdana" w:cs="Times New Roman"/>
                <w:sz w:val="20"/>
                <w:szCs w:val="20"/>
                <w:lang w:val="ru-RU"/>
              </w:rPr>
              <w:t>градини</w:t>
            </w:r>
            <w:proofErr w:type="spellEnd"/>
            <w:r w:rsidRPr="00192ACB">
              <w:rPr>
                <w:rFonts w:ascii="Verdana" w:eastAsia="Calibri" w:hAnsi="Verdana" w:cs="Times New Roman"/>
                <w:sz w:val="20"/>
                <w:szCs w:val="20"/>
                <w:lang w:val="ru-RU"/>
              </w:rPr>
              <w:t xml:space="preserve"> за наличие и </w:t>
            </w:r>
            <w:proofErr w:type="spellStart"/>
            <w:r w:rsidRPr="00192ACB">
              <w:rPr>
                <w:rFonts w:ascii="Verdana" w:eastAsia="Calibri" w:hAnsi="Verdana" w:cs="Times New Roman"/>
                <w:sz w:val="20"/>
                <w:szCs w:val="20"/>
                <w:lang w:val="ru-RU"/>
              </w:rPr>
              <w:t>състояние</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пътни</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знаци</w:t>
            </w:r>
            <w:proofErr w:type="spellEnd"/>
            <w:r w:rsidRPr="00192ACB">
              <w:rPr>
                <w:rFonts w:ascii="Verdana" w:eastAsia="Calibri" w:hAnsi="Verdana" w:cs="Times New Roman"/>
                <w:sz w:val="20"/>
                <w:szCs w:val="20"/>
                <w:lang w:val="ru-RU"/>
              </w:rPr>
              <w:t xml:space="preserve"> и маркировка, </w:t>
            </w:r>
            <w:proofErr w:type="spellStart"/>
            <w:r w:rsidRPr="00192ACB">
              <w:rPr>
                <w:rFonts w:ascii="Verdana" w:eastAsia="Calibri" w:hAnsi="Verdana" w:cs="Times New Roman"/>
                <w:sz w:val="20"/>
                <w:szCs w:val="20"/>
                <w:lang w:val="ru-RU"/>
              </w:rPr>
              <w:t>пътни</w:t>
            </w:r>
            <w:proofErr w:type="spellEnd"/>
            <w:r w:rsidRPr="00192ACB">
              <w:rPr>
                <w:rFonts w:ascii="Verdana" w:eastAsia="Calibri" w:hAnsi="Verdana" w:cs="Times New Roman"/>
                <w:sz w:val="20"/>
                <w:szCs w:val="20"/>
                <w:lang w:val="ru-RU"/>
              </w:rPr>
              <w:t xml:space="preserve"> условия, организация и управление на </w:t>
            </w:r>
            <w:proofErr w:type="spellStart"/>
            <w:r w:rsidRPr="00192ACB">
              <w:rPr>
                <w:rFonts w:ascii="Verdana" w:eastAsia="Calibri" w:hAnsi="Verdana" w:cs="Times New Roman"/>
                <w:sz w:val="20"/>
                <w:szCs w:val="20"/>
                <w:lang w:val="ru-RU"/>
              </w:rPr>
              <w:t>движението</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изправност</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предпазните</w:t>
            </w:r>
            <w:proofErr w:type="spellEnd"/>
            <w:r w:rsidRPr="00192ACB">
              <w:rPr>
                <w:rFonts w:ascii="Verdana" w:eastAsia="Calibri" w:hAnsi="Verdana" w:cs="Times New Roman"/>
                <w:sz w:val="20"/>
                <w:szCs w:val="20"/>
                <w:lang w:val="ru-RU"/>
              </w:rPr>
              <w:t xml:space="preserve"> огради на </w:t>
            </w:r>
            <w:proofErr w:type="spellStart"/>
            <w:r w:rsidRPr="00192ACB">
              <w:rPr>
                <w:rFonts w:ascii="Verdana" w:eastAsia="Calibri" w:hAnsi="Verdana" w:cs="Times New Roman"/>
                <w:sz w:val="20"/>
                <w:szCs w:val="20"/>
                <w:lang w:val="ru-RU"/>
              </w:rPr>
              <w:t>изходите</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детските</w:t>
            </w:r>
            <w:proofErr w:type="spellEnd"/>
            <w:r w:rsidRPr="00192ACB">
              <w:rPr>
                <w:rFonts w:ascii="Verdana" w:eastAsia="Calibri" w:hAnsi="Verdana" w:cs="Times New Roman"/>
                <w:sz w:val="20"/>
                <w:szCs w:val="20"/>
                <w:lang w:val="ru-RU"/>
              </w:rPr>
              <w:t xml:space="preserve"> и </w:t>
            </w:r>
            <w:proofErr w:type="spellStart"/>
            <w:r w:rsidRPr="00192ACB">
              <w:rPr>
                <w:rFonts w:ascii="Verdana" w:eastAsia="Calibri" w:hAnsi="Verdana" w:cs="Times New Roman"/>
                <w:sz w:val="20"/>
                <w:szCs w:val="20"/>
                <w:lang w:val="ru-RU"/>
              </w:rPr>
              <w:t>учебни</w:t>
            </w:r>
            <w:proofErr w:type="spellEnd"/>
            <w:r w:rsidRPr="00192ACB">
              <w:rPr>
                <w:rFonts w:ascii="Verdana" w:eastAsia="Calibri" w:hAnsi="Verdana" w:cs="Times New Roman"/>
                <w:sz w:val="20"/>
                <w:szCs w:val="20"/>
                <w:lang w:val="ru-RU"/>
              </w:rPr>
              <w:t xml:space="preserve"> заведения. </w:t>
            </w:r>
            <w:proofErr w:type="spellStart"/>
            <w:r w:rsidRPr="00192ACB">
              <w:rPr>
                <w:rFonts w:ascii="Verdana" w:eastAsia="Calibri" w:hAnsi="Verdana" w:cs="Times New Roman"/>
                <w:sz w:val="20"/>
                <w:szCs w:val="20"/>
                <w:lang w:val="ru-RU"/>
              </w:rPr>
              <w:t>Констатираните</w:t>
            </w:r>
            <w:proofErr w:type="spellEnd"/>
            <w:r w:rsidRPr="00192ACB">
              <w:rPr>
                <w:rFonts w:ascii="Verdana" w:eastAsia="Calibri" w:hAnsi="Verdana" w:cs="Times New Roman"/>
                <w:sz w:val="20"/>
                <w:szCs w:val="20"/>
                <w:lang w:val="ru-RU"/>
              </w:rPr>
              <w:t xml:space="preserve"> пропуски се </w:t>
            </w:r>
            <w:proofErr w:type="spellStart"/>
            <w:r w:rsidRPr="00192ACB">
              <w:rPr>
                <w:rFonts w:ascii="Verdana" w:eastAsia="Calibri" w:hAnsi="Verdana" w:cs="Times New Roman"/>
                <w:sz w:val="20"/>
                <w:szCs w:val="20"/>
                <w:lang w:val="ru-RU"/>
              </w:rPr>
              <w:t>отстраняват</w:t>
            </w:r>
            <w:proofErr w:type="spellEnd"/>
            <w:r w:rsidRPr="00192ACB">
              <w:rPr>
                <w:rFonts w:ascii="Verdana" w:eastAsia="Calibri" w:hAnsi="Verdana" w:cs="Times New Roman"/>
                <w:sz w:val="20"/>
                <w:szCs w:val="20"/>
                <w:lang w:val="ru-RU"/>
              </w:rPr>
              <w:t xml:space="preserve"> своевременно </w:t>
            </w:r>
            <w:proofErr w:type="spellStart"/>
            <w:r w:rsidRPr="00192ACB">
              <w:rPr>
                <w:rFonts w:ascii="Verdana" w:eastAsia="Calibri" w:hAnsi="Verdana" w:cs="Times New Roman"/>
                <w:sz w:val="20"/>
                <w:szCs w:val="20"/>
                <w:lang w:val="ru-RU"/>
              </w:rPr>
              <w:t>със</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съдействието</w:t>
            </w:r>
            <w:proofErr w:type="spellEnd"/>
            <w:r w:rsidRPr="00192ACB">
              <w:rPr>
                <w:rFonts w:ascii="Verdana" w:eastAsia="Calibri" w:hAnsi="Verdana" w:cs="Times New Roman"/>
                <w:sz w:val="20"/>
                <w:szCs w:val="20"/>
                <w:lang w:val="ru-RU"/>
              </w:rPr>
              <w:t xml:space="preserve"> на </w:t>
            </w:r>
            <w:proofErr w:type="spellStart"/>
            <w:r w:rsidRPr="00192ACB">
              <w:rPr>
                <w:rFonts w:ascii="Verdana" w:eastAsia="Calibri" w:hAnsi="Verdana" w:cs="Times New Roman"/>
                <w:sz w:val="20"/>
                <w:szCs w:val="20"/>
                <w:lang w:val="ru-RU"/>
              </w:rPr>
              <w:t>общинска</w:t>
            </w:r>
            <w:proofErr w:type="spellEnd"/>
            <w:r w:rsidRPr="00192ACB">
              <w:rPr>
                <w:rFonts w:ascii="Verdana" w:eastAsia="Calibri" w:hAnsi="Verdana" w:cs="Times New Roman"/>
                <w:sz w:val="20"/>
                <w:szCs w:val="20"/>
                <w:lang w:val="ru-RU"/>
              </w:rPr>
              <w:t xml:space="preserve"> администрация и </w:t>
            </w:r>
            <w:proofErr w:type="spellStart"/>
            <w:r w:rsidRPr="00192ACB">
              <w:rPr>
                <w:rFonts w:ascii="Verdana" w:eastAsia="Calibri" w:hAnsi="Verdana" w:cs="Times New Roman"/>
                <w:sz w:val="20"/>
                <w:szCs w:val="20"/>
                <w:lang w:val="ru-RU"/>
              </w:rPr>
              <w:t>поддържащото</w:t>
            </w:r>
            <w:proofErr w:type="spellEnd"/>
            <w:r w:rsidRPr="00192ACB">
              <w:rPr>
                <w:rFonts w:ascii="Verdana" w:eastAsia="Calibri" w:hAnsi="Verdana" w:cs="Times New Roman"/>
                <w:sz w:val="20"/>
                <w:szCs w:val="20"/>
                <w:lang w:val="ru-RU"/>
              </w:rPr>
              <w:t xml:space="preserve">  </w:t>
            </w:r>
            <w:proofErr w:type="spellStart"/>
            <w:r w:rsidRPr="00192ACB">
              <w:rPr>
                <w:rFonts w:ascii="Verdana" w:eastAsia="Calibri" w:hAnsi="Verdana" w:cs="Times New Roman"/>
                <w:sz w:val="20"/>
                <w:szCs w:val="20"/>
                <w:lang w:val="ru-RU"/>
              </w:rPr>
              <w:t>улич</w:t>
            </w:r>
            <w:r w:rsidR="007D46C4" w:rsidRPr="00192ACB">
              <w:rPr>
                <w:rFonts w:ascii="Verdana" w:eastAsia="Calibri" w:hAnsi="Verdana" w:cs="Times New Roman"/>
                <w:sz w:val="20"/>
                <w:szCs w:val="20"/>
                <w:lang w:val="ru-RU"/>
              </w:rPr>
              <w:t>ната</w:t>
            </w:r>
            <w:proofErr w:type="spellEnd"/>
            <w:r w:rsidR="007D46C4" w:rsidRPr="00192ACB">
              <w:rPr>
                <w:rFonts w:ascii="Verdana" w:eastAsia="Calibri" w:hAnsi="Verdana" w:cs="Times New Roman"/>
                <w:sz w:val="20"/>
                <w:szCs w:val="20"/>
                <w:lang w:val="ru-RU"/>
              </w:rPr>
              <w:t xml:space="preserve"> и </w:t>
            </w:r>
            <w:proofErr w:type="spellStart"/>
            <w:r w:rsidR="007D46C4" w:rsidRPr="00192ACB">
              <w:rPr>
                <w:rFonts w:ascii="Verdana" w:eastAsia="Calibri" w:hAnsi="Verdana" w:cs="Times New Roman"/>
                <w:sz w:val="20"/>
                <w:szCs w:val="20"/>
                <w:lang w:val="ru-RU"/>
              </w:rPr>
              <w:t>общинска</w:t>
            </w:r>
            <w:proofErr w:type="spellEnd"/>
            <w:r w:rsidR="007D46C4" w:rsidRPr="00192ACB">
              <w:rPr>
                <w:rFonts w:ascii="Verdana" w:eastAsia="Calibri" w:hAnsi="Verdana" w:cs="Times New Roman"/>
                <w:sz w:val="20"/>
                <w:szCs w:val="20"/>
                <w:lang w:val="ru-RU"/>
              </w:rPr>
              <w:t xml:space="preserve"> </w:t>
            </w:r>
            <w:proofErr w:type="spellStart"/>
            <w:r w:rsidR="007D46C4" w:rsidRPr="00192ACB">
              <w:rPr>
                <w:rFonts w:ascii="Verdana" w:eastAsia="Calibri" w:hAnsi="Verdana" w:cs="Times New Roman"/>
                <w:sz w:val="20"/>
                <w:szCs w:val="20"/>
                <w:lang w:val="ru-RU"/>
              </w:rPr>
              <w:t>пътна</w:t>
            </w:r>
            <w:proofErr w:type="spellEnd"/>
            <w:r w:rsidR="007D46C4" w:rsidRPr="00192ACB">
              <w:rPr>
                <w:rFonts w:ascii="Verdana" w:eastAsia="Calibri" w:hAnsi="Verdana" w:cs="Times New Roman"/>
                <w:sz w:val="20"/>
                <w:szCs w:val="20"/>
                <w:lang w:val="ru-RU"/>
              </w:rPr>
              <w:t xml:space="preserve"> мрежа ОП «</w:t>
            </w:r>
            <w:proofErr w:type="spellStart"/>
            <w:r w:rsidR="007D46C4" w:rsidRPr="00192ACB">
              <w:rPr>
                <w:rFonts w:ascii="Verdana" w:eastAsia="Calibri" w:hAnsi="Verdana" w:cs="Times New Roman"/>
                <w:sz w:val="20"/>
                <w:szCs w:val="20"/>
                <w:lang w:val="ru-RU"/>
              </w:rPr>
              <w:t>Благоустрояване</w:t>
            </w:r>
            <w:proofErr w:type="spellEnd"/>
            <w:r w:rsidR="007D46C4" w:rsidRPr="00192ACB">
              <w:rPr>
                <w:rFonts w:ascii="Verdana" w:eastAsia="Calibri" w:hAnsi="Verdana" w:cs="Times New Roman"/>
                <w:sz w:val="20"/>
                <w:szCs w:val="20"/>
                <w:lang w:val="ru-RU"/>
              </w:rPr>
              <w:t>».</w:t>
            </w:r>
          </w:p>
          <w:p w14:paraId="08F6B743" w14:textId="77777777" w:rsidR="008C695C" w:rsidRPr="00192ACB" w:rsidRDefault="008C695C" w:rsidP="008C695C">
            <w:pPr>
              <w:spacing w:line="259" w:lineRule="auto"/>
              <w:rPr>
                <w:rFonts w:ascii="Verdana" w:eastAsia="Calibri" w:hAnsi="Verdana" w:cs="Calibri"/>
                <w:sz w:val="20"/>
                <w:szCs w:val="20"/>
                <w:lang w:val="bg-BG"/>
              </w:rPr>
            </w:pPr>
            <w:r w:rsidRPr="00192ACB">
              <w:rPr>
                <w:rFonts w:ascii="Verdana" w:eastAsia="Calibri" w:hAnsi="Verdana" w:cs="Calibri"/>
                <w:sz w:val="20"/>
                <w:szCs w:val="20"/>
                <w:lang w:val="bg-BG"/>
              </w:rPr>
              <w:t>Предвижда се извършване на периодични прегледи на пътната мрежа</w:t>
            </w:r>
          </w:p>
          <w:p w14:paraId="7BE12C00" w14:textId="77777777" w:rsidR="008C695C" w:rsidRPr="00192ACB" w:rsidRDefault="008C695C" w:rsidP="008C695C">
            <w:pPr>
              <w:spacing w:line="259" w:lineRule="auto"/>
              <w:rPr>
                <w:rFonts w:ascii="Verdana" w:eastAsia="Calibri" w:hAnsi="Verdana" w:cs="Calibri"/>
                <w:sz w:val="20"/>
                <w:szCs w:val="20"/>
                <w:lang w:val="bg-BG"/>
              </w:rPr>
            </w:pPr>
            <w:r w:rsidRPr="00192ACB">
              <w:rPr>
                <w:rFonts w:ascii="Verdana" w:eastAsia="Calibri" w:hAnsi="Verdana" w:cs="Calibri"/>
                <w:sz w:val="20"/>
                <w:szCs w:val="20"/>
                <w:lang w:val="bg-BG"/>
              </w:rPr>
              <w:t>за готовност и за</w:t>
            </w:r>
          </w:p>
          <w:p w14:paraId="0861F1B7" w14:textId="77777777" w:rsidR="008C695C" w:rsidRPr="00192ACB" w:rsidRDefault="008C695C" w:rsidP="008C695C">
            <w:pPr>
              <w:spacing w:line="259" w:lineRule="auto"/>
              <w:rPr>
                <w:rFonts w:ascii="Verdana" w:eastAsia="Calibri" w:hAnsi="Verdana" w:cs="Calibri"/>
                <w:sz w:val="20"/>
                <w:szCs w:val="20"/>
                <w:lang w:val="bg-BG"/>
              </w:rPr>
            </w:pPr>
            <w:r w:rsidRPr="00192ACB">
              <w:rPr>
                <w:rFonts w:ascii="Verdana" w:eastAsia="Calibri" w:hAnsi="Verdana" w:cs="Calibri"/>
                <w:sz w:val="20"/>
                <w:szCs w:val="20"/>
                <w:lang w:val="bg-BG"/>
              </w:rPr>
              <w:t>експлоатация при</w:t>
            </w:r>
          </w:p>
          <w:p w14:paraId="3082BABF" w14:textId="77777777" w:rsidR="008C695C" w:rsidRPr="00192ACB" w:rsidRDefault="008C695C" w:rsidP="008C695C">
            <w:pPr>
              <w:spacing w:line="259" w:lineRule="auto"/>
              <w:rPr>
                <w:rFonts w:ascii="Verdana" w:eastAsia="Calibri" w:hAnsi="Verdana" w:cs="Calibri"/>
                <w:sz w:val="20"/>
                <w:szCs w:val="20"/>
                <w:lang w:val="bg-BG"/>
              </w:rPr>
            </w:pPr>
            <w:r w:rsidRPr="00192ACB">
              <w:rPr>
                <w:rFonts w:ascii="Verdana" w:eastAsia="Calibri" w:hAnsi="Verdana" w:cs="Calibri"/>
                <w:sz w:val="20"/>
                <w:szCs w:val="20"/>
                <w:lang w:val="bg-BG"/>
              </w:rPr>
              <w:t>есенно-зимни</w:t>
            </w:r>
          </w:p>
          <w:p w14:paraId="2242ECE2" w14:textId="77777777" w:rsidR="008C695C" w:rsidRPr="00A1652E" w:rsidRDefault="008C695C" w:rsidP="008C695C">
            <w:pPr>
              <w:spacing w:line="259" w:lineRule="auto"/>
              <w:rPr>
                <w:rFonts w:ascii="Verdana" w:eastAsia="Calibri" w:hAnsi="Verdana" w:cs="Calibri"/>
                <w:sz w:val="20"/>
                <w:szCs w:val="20"/>
                <w:lang w:val="bg-BG"/>
              </w:rPr>
            </w:pPr>
            <w:r w:rsidRPr="00192ACB">
              <w:rPr>
                <w:rFonts w:ascii="Verdana" w:eastAsia="Calibri" w:hAnsi="Verdana" w:cs="Calibri"/>
                <w:sz w:val="20"/>
                <w:szCs w:val="20"/>
                <w:lang w:val="bg-BG"/>
              </w:rPr>
              <w:t xml:space="preserve">условия и  предприемане на  мерки за отстраняване </w:t>
            </w:r>
            <w:r w:rsidRPr="00A1652E">
              <w:rPr>
                <w:rFonts w:ascii="Verdana" w:eastAsia="Calibri" w:hAnsi="Verdana" w:cs="Calibri"/>
                <w:sz w:val="20"/>
                <w:szCs w:val="20"/>
                <w:lang w:val="bg-BG"/>
              </w:rPr>
              <w:lastRenderedPageBreak/>
              <w:t xml:space="preserve">на нередностите. извършване на периодичен обход и оглед на пътната маркировка, съвместно с </w:t>
            </w:r>
            <w:proofErr w:type="spellStart"/>
            <w:r w:rsidRPr="00A1652E">
              <w:rPr>
                <w:rFonts w:ascii="Verdana" w:eastAsia="Calibri" w:hAnsi="Verdana" w:cs="Calibri"/>
                <w:sz w:val="20"/>
                <w:szCs w:val="20"/>
                <w:lang w:val="bg-BG"/>
              </w:rPr>
              <w:t>компеентни</w:t>
            </w:r>
            <w:proofErr w:type="spellEnd"/>
            <w:r w:rsidRPr="00A1652E">
              <w:rPr>
                <w:rFonts w:ascii="Verdana" w:eastAsia="Calibri" w:hAnsi="Verdana" w:cs="Calibri"/>
                <w:sz w:val="20"/>
                <w:szCs w:val="20"/>
                <w:lang w:val="bg-BG"/>
              </w:rPr>
              <w:t xml:space="preserve"> лица, набелязване и изпълнение на необходимите мерки за</w:t>
            </w:r>
          </w:p>
          <w:p w14:paraId="7C86561E" w14:textId="77777777" w:rsidR="008C695C" w:rsidRPr="00A1652E" w:rsidRDefault="008C695C" w:rsidP="008C695C">
            <w:pPr>
              <w:spacing w:line="259" w:lineRule="auto"/>
              <w:rPr>
                <w:rFonts w:ascii="Verdana" w:eastAsia="Calibri" w:hAnsi="Verdana" w:cs="Calibri"/>
                <w:sz w:val="20"/>
                <w:szCs w:val="20"/>
                <w:lang w:val="bg-BG"/>
              </w:rPr>
            </w:pPr>
            <w:r w:rsidRPr="00A1652E">
              <w:rPr>
                <w:rFonts w:ascii="Verdana" w:eastAsia="Calibri" w:hAnsi="Verdana" w:cs="Calibri"/>
                <w:sz w:val="20"/>
                <w:szCs w:val="20"/>
                <w:lang w:val="bg-BG"/>
              </w:rPr>
              <w:t>осигуряване</w:t>
            </w:r>
          </w:p>
          <w:p w14:paraId="48A2A9B2" w14:textId="77777777" w:rsidR="008C695C" w:rsidRPr="00A1652E" w:rsidRDefault="008C695C" w:rsidP="008C695C">
            <w:pPr>
              <w:spacing w:line="259" w:lineRule="auto"/>
              <w:rPr>
                <w:rFonts w:ascii="Verdana" w:eastAsia="Calibri" w:hAnsi="Verdana" w:cs="Calibri"/>
                <w:sz w:val="20"/>
                <w:szCs w:val="20"/>
                <w:lang w:val="bg-BG"/>
              </w:rPr>
            </w:pPr>
            <w:r w:rsidRPr="00A1652E">
              <w:rPr>
                <w:rFonts w:ascii="Verdana" w:eastAsia="Calibri" w:hAnsi="Verdana" w:cs="Calibri"/>
                <w:sz w:val="20"/>
                <w:szCs w:val="20"/>
                <w:lang w:val="bg-BG"/>
              </w:rPr>
              <w:t>безопасността на</w:t>
            </w:r>
          </w:p>
          <w:p w14:paraId="2354E19D" w14:textId="77777777" w:rsidR="008C695C" w:rsidRPr="00A1652E" w:rsidRDefault="008C695C" w:rsidP="008C695C">
            <w:pPr>
              <w:spacing w:line="259" w:lineRule="auto"/>
              <w:rPr>
                <w:rFonts w:ascii="Verdana" w:eastAsia="Calibri" w:hAnsi="Verdana" w:cs="Calibri"/>
                <w:sz w:val="20"/>
                <w:szCs w:val="20"/>
                <w:lang w:val="bg-BG"/>
              </w:rPr>
            </w:pPr>
            <w:r w:rsidRPr="00A1652E">
              <w:rPr>
                <w:rFonts w:ascii="Verdana" w:eastAsia="Calibri" w:hAnsi="Verdana" w:cs="Calibri"/>
                <w:sz w:val="20"/>
                <w:szCs w:val="20"/>
                <w:lang w:val="bg-BG"/>
              </w:rPr>
              <w:t>движение.</w:t>
            </w:r>
          </w:p>
          <w:p w14:paraId="5DA5D269" w14:textId="4186328E" w:rsidR="004022C9" w:rsidRPr="007F257B" w:rsidRDefault="004022C9" w:rsidP="008C695C">
            <w:pPr>
              <w:rPr>
                <w:rFonts w:ascii="Verdana" w:eastAsia="Calibri" w:hAnsi="Verdana" w:cs="Calibri"/>
                <w:sz w:val="20"/>
                <w:szCs w:val="20"/>
                <w:lang w:val="bg-BG"/>
              </w:rPr>
            </w:pPr>
          </w:p>
          <w:p w14:paraId="4E78B591" w14:textId="5274B718" w:rsidR="0025789C" w:rsidRPr="007F257B" w:rsidRDefault="0025789C" w:rsidP="004022C9">
            <w:pPr>
              <w:rPr>
                <w:rFonts w:ascii="Verdana" w:hAnsi="Verdana" w:cs="Calibri"/>
                <w:sz w:val="20"/>
                <w:szCs w:val="20"/>
                <w:lang w:val="bg-BG"/>
              </w:rPr>
            </w:pPr>
            <w:r w:rsidRPr="007F257B">
              <w:rPr>
                <w:rFonts w:ascii="Verdana" w:hAnsi="Verdana" w:cs="Calibri"/>
                <w:sz w:val="20"/>
                <w:szCs w:val="20"/>
                <w:u w:val="single"/>
                <w:lang w:val="bg-BG"/>
              </w:rPr>
              <w:t xml:space="preserve">Общини Любимец, Минерални бани и Симеоновград </w:t>
            </w:r>
            <w:r w:rsidRPr="007F257B">
              <w:rPr>
                <w:rFonts w:ascii="Verdana" w:hAnsi="Verdana" w:cs="Calibri"/>
                <w:sz w:val="20"/>
                <w:szCs w:val="20"/>
                <w:lang w:val="bg-BG"/>
              </w:rPr>
              <w:t>предвиждат изпълнение на мярката</w:t>
            </w:r>
          </w:p>
          <w:p w14:paraId="771635EF" w14:textId="77777777" w:rsidR="0025789C" w:rsidRPr="007F257B" w:rsidRDefault="0025789C" w:rsidP="004022C9">
            <w:pPr>
              <w:rPr>
                <w:rFonts w:ascii="Verdana" w:hAnsi="Verdana" w:cs="Calibri"/>
                <w:sz w:val="20"/>
                <w:szCs w:val="20"/>
                <w:u w:val="single"/>
                <w:lang w:val="bg-BG"/>
              </w:rPr>
            </w:pPr>
          </w:p>
          <w:p w14:paraId="07A62120" w14:textId="066F4E29" w:rsidR="004022C9" w:rsidRPr="007F257B" w:rsidRDefault="004022C9" w:rsidP="004022C9">
            <w:pPr>
              <w:rPr>
                <w:rFonts w:ascii="Verdana" w:hAnsi="Verdana" w:cs="Calibri"/>
                <w:sz w:val="20"/>
                <w:szCs w:val="20"/>
                <w:u w:val="single"/>
                <w:lang w:val="bg-BG"/>
              </w:rPr>
            </w:pPr>
            <w:r w:rsidRPr="007F257B">
              <w:rPr>
                <w:rFonts w:ascii="Verdana" w:hAnsi="Verdana" w:cs="Calibri"/>
                <w:sz w:val="20"/>
                <w:szCs w:val="20"/>
                <w:u w:val="single"/>
                <w:lang w:val="bg-BG"/>
              </w:rPr>
              <w:t>Община Харманли</w:t>
            </w:r>
          </w:p>
          <w:p w14:paraId="76CBB085" w14:textId="2DFFE621" w:rsidR="004022C9" w:rsidRPr="007F257B" w:rsidRDefault="0025789C" w:rsidP="004022C9">
            <w:pPr>
              <w:rPr>
                <w:rFonts w:ascii="Verdana" w:hAnsi="Verdana" w:cs="Calibri"/>
                <w:sz w:val="20"/>
                <w:szCs w:val="20"/>
                <w:lang w:val="bg-BG"/>
              </w:rPr>
            </w:pPr>
            <w:r w:rsidRPr="007F257B">
              <w:rPr>
                <w:rFonts w:ascii="Verdana" w:hAnsi="Verdana" w:cs="Calibri"/>
                <w:sz w:val="20"/>
                <w:szCs w:val="20"/>
                <w:lang w:val="bg-BG"/>
              </w:rPr>
              <w:t>Предвижда и</w:t>
            </w:r>
            <w:r w:rsidR="004022C9" w:rsidRPr="007F257B">
              <w:rPr>
                <w:rFonts w:ascii="Verdana" w:hAnsi="Verdana" w:cs="Calibri"/>
                <w:sz w:val="20"/>
                <w:szCs w:val="20"/>
                <w:lang w:val="bg-BG"/>
              </w:rPr>
              <w:t>звършва</w:t>
            </w:r>
            <w:r w:rsidRPr="007F257B">
              <w:rPr>
                <w:rFonts w:ascii="Verdana" w:hAnsi="Verdana" w:cs="Calibri"/>
                <w:sz w:val="20"/>
                <w:szCs w:val="20"/>
                <w:lang w:val="bg-BG"/>
              </w:rPr>
              <w:t>не на</w:t>
            </w:r>
            <w:r w:rsidR="004022C9" w:rsidRPr="007F257B">
              <w:rPr>
                <w:rFonts w:ascii="Verdana" w:hAnsi="Verdana" w:cs="Calibri"/>
                <w:sz w:val="20"/>
                <w:szCs w:val="20"/>
                <w:lang w:val="bg-BG"/>
              </w:rPr>
              <w:t xml:space="preserve"> периодични прегледи на</w:t>
            </w:r>
          </w:p>
          <w:p w14:paraId="7F3FE64F" w14:textId="77777777"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пътната мрежа</w:t>
            </w:r>
          </w:p>
          <w:p w14:paraId="5173589D" w14:textId="77777777"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за готовност и за</w:t>
            </w:r>
          </w:p>
          <w:p w14:paraId="511B58E0" w14:textId="77777777"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експлоатация при</w:t>
            </w:r>
          </w:p>
          <w:p w14:paraId="212D5B0D" w14:textId="77777777"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есенно-зимни</w:t>
            </w:r>
          </w:p>
          <w:p w14:paraId="640AB4BF" w14:textId="77777777"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условия и</w:t>
            </w:r>
          </w:p>
          <w:p w14:paraId="09C4F7FB" w14:textId="77777777"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координация на</w:t>
            </w:r>
          </w:p>
          <w:p w14:paraId="6469FD92" w14:textId="77777777"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институциите за</w:t>
            </w:r>
          </w:p>
          <w:p w14:paraId="5131BC61" w14:textId="77777777"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осигуряване</w:t>
            </w:r>
          </w:p>
          <w:p w14:paraId="7C14B61E" w14:textId="77777777"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безопасността на</w:t>
            </w:r>
          </w:p>
          <w:p w14:paraId="4C6B6510" w14:textId="2998919C" w:rsidR="004022C9" w:rsidRPr="007F257B" w:rsidRDefault="004022C9" w:rsidP="004022C9">
            <w:pPr>
              <w:rPr>
                <w:rFonts w:ascii="Verdana" w:hAnsi="Verdana" w:cs="Calibri"/>
                <w:sz w:val="20"/>
                <w:szCs w:val="20"/>
                <w:lang w:val="bg-BG"/>
              </w:rPr>
            </w:pPr>
            <w:r w:rsidRPr="007F257B">
              <w:rPr>
                <w:rFonts w:ascii="Verdana" w:hAnsi="Verdana" w:cs="Calibri"/>
                <w:sz w:val="20"/>
                <w:szCs w:val="20"/>
                <w:lang w:val="bg-BG"/>
              </w:rPr>
              <w:t>движение</w:t>
            </w:r>
          </w:p>
          <w:p w14:paraId="68C6C31D" w14:textId="77777777" w:rsidR="00D74DB5" w:rsidRPr="007F257B" w:rsidRDefault="00D74DB5" w:rsidP="004022C9">
            <w:pPr>
              <w:rPr>
                <w:rFonts w:ascii="Verdana" w:hAnsi="Verdana" w:cs="Calibri"/>
                <w:sz w:val="20"/>
                <w:szCs w:val="20"/>
                <w:lang w:val="bg-BG"/>
              </w:rPr>
            </w:pPr>
          </w:p>
          <w:p w14:paraId="7969A053" w14:textId="33A0EED3" w:rsidR="004022C9" w:rsidRPr="007F257B" w:rsidRDefault="004022C9" w:rsidP="004022C9">
            <w:pPr>
              <w:rPr>
                <w:rFonts w:ascii="Verdana" w:hAnsi="Verdana" w:cs="Calibri"/>
                <w:sz w:val="20"/>
                <w:szCs w:val="20"/>
                <w:u w:val="single"/>
                <w:lang w:val="bg-BG"/>
              </w:rPr>
            </w:pPr>
            <w:r w:rsidRPr="007F257B">
              <w:rPr>
                <w:rFonts w:ascii="Verdana" w:hAnsi="Verdana" w:cs="Calibri"/>
                <w:sz w:val="20"/>
                <w:szCs w:val="20"/>
                <w:u w:val="single"/>
                <w:lang w:val="bg-BG"/>
              </w:rPr>
              <w:t>Община Стамболово</w:t>
            </w:r>
          </w:p>
          <w:p w14:paraId="5D16C963" w14:textId="7F06ADBC" w:rsidR="004022C9" w:rsidRPr="007F257B" w:rsidRDefault="0025789C" w:rsidP="004022C9">
            <w:pPr>
              <w:rPr>
                <w:rFonts w:ascii="Verdana" w:hAnsi="Verdana" w:cs="Calibri"/>
                <w:sz w:val="20"/>
                <w:szCs w:val="20"/>
                <w:lang w:val="bg-BG"/>
              </w:rPr>
            </w:pPr>
            <w:r w:rsidRPr="007F257B">
              <w:rPr>
                <w:rFonts w:ascii="Verdana" w:hAnsi="Verdana" w:cs="Calibri"/>
                <w:sz w:val="20"/>
                <w:szCs w:val="20"/>
                <w:lang w:val="bg-BG"/>
              </w:rPr>
              <w:t xml:space="preserve">Предвижда извършване на </w:t>
            </w:r>
            <w:r w:rsidR="004022C9" w:rsidRPr="007F257B">
              <w:rPr>
                <w:rFonts w:ascii="Verdana" w:hAnsi="Verdana" w:cs="Calibri"/>
                <w:sz w:val="20"/>
                <w:szCs w:val="20"/>
                <w:lang w:val="bg-BG"/>
              </w:rPr>
              <w:t xml:space="preserve">периодичен преглед на пътната настилка съвместно със специалист по пътно строителство и привеждането и в съответствие с </w:t>
            </w:r>
            <w:r w:rsidR="004022C9" w:rsidRPr="007F257B">
              <w:rPr>
                <w:rFonts w:ascii="Verdana" w:hAnsi="Verdana" w:cs="Calibri"/>
                <w:sz w:val="20"/>
                <w:szCs w:val="20"/>
                <w:lang w:val="bg-BG"/>
              </w:rPr>
              <w:lastRenderedPageBreak/>
              <w:t>изискванията на Закона за движение по пътищата.</w:t>
            </w:r>
          </w:p>
          <w:p w14:paraId="1B92ACD7" w14:textId="77777777" w:rsidR="00A73A5B" w:rsidRPr="007F257B" w:rsidRDefault="00A73A5B" w:rsidP="004022C9">
            <w:pPr>
              <w:rPr>
                <w:rFonts w:ascii="Verdana" w:hAnsi="Verdana" w:cs="Calibri"/>
                <w:sz w:val="20"/>
                <w:szCs w:val="20"/>
                <w:lang w:val="bg-BG"/>
              </w:rPr>
            </w:pPr>
          </w:p>
          <w:p w14:paraId="5B4CC50C" w14:textId="77777777" w:rsidR="00A73A5B" w:rsidRPr="00A1652E" w:rsidRDefault="00A73A5B" w:rsidP="00A73A5B">
            <w:pPr>
              <w:rPr>
                <w:rFonts w:ascii="Verdana" w:eastAsia="Calibri" w:hAnsi="Verdana" w:cs="Calibri"/>
                <w:sz w:val="20"/>
                <w:szCs w:val="20"/>
                <w:lang w:val="bg-BG"/>
              </w:rPr>
            </w:pPr>
            <w:r w:rsidRPr="007F257B">
              <w:rPr>
                <w:rFonts w:ascii="Verdana" w:eastAsia="Calibri" w:hAnsi="Verdana" w:cs="Calibri"/>
                <w:sz w:val="20"/>
                <w:szCs w:val="20"/>
                <w:u w:val="single"/>
                <w:lang w:val="bg-BG"/>
              </w:rPr>
              <w:t xml:space="preserve">Община Свиленград </w:t>
            </w:r>
            <w:r w:rsidRPr="00A1652E">
              <w:rPr>
                <w:rFonts w:ascii="Verdana" w:eastAsia="Calibri" w:hAnsi="Verdana" w:cs="Calibri"/>
                <w:sz w:val="20"/>
                <w:szCs w:val="20"/>
                <w:lang w:val="bg-BG"/>
              </w:rPr>
              <w:t>Предвижда извършване на периодични прегледи на</w:t>
            </w:r>
          </w:p>
          <w:p w14:paraId="2B30503A"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пътната мрежа</w:t>
            </w:r>
          </w:p>
          <w:p w14:paraId="77828600"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за готовност и за</w:t>
            </w:r>
          </w:p>
          <w:p w14:paraId="655BB265"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експлоатация при</w:t>
            </w:r>
          </w:p>
          <w:p w14:paraId="09D7CB66"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есенно-зимни</w:t>
            </w:r>
          </w:p>
          <w:p w14:paraId="36A2C173"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условия и</w:t>
            </w:r>
          </w:p>
          <w:p w14:paraId="1CE437DD"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координация на</w:t>
            </w:r>
          </w:p>
          <w:p w14:paraId="7A3FE004"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институциите за</w:t>
            </w:r>
          </w:p>
          <w:p w14:paraId="7F81E545"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осигуряване</w:t>
            </w:r>
          </w:p>
          <w:p w14:paraId="354596F5"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безопасността на</w:t>
            </w:r>
          </w:p>
          <w:p w14:paraId="49BCF777" w14:textId="77777777" w:rsidR="00A73A5B" w:rsidRPr="00A1652E" w:rsidRDefault="00A73A5B" w:rsidP="00A73A5B">
            <w:pPr>
              <w:rPr>
                <w:rFonts w:ascii="Verdana" w:eastAsia="Calibri" w:hAnsi="Verdana" w:cs="Calibri"/>
                <w:sz w:val="20"/>
                <w:szCs w:val="20"/>
                <w:lang w:val="bg-BG"/>
              </w:rPr>
            </w:pPr>
            <w:r w:rsidRPr="00A1652E">
              <w:rPr>
                <w:rFonts w:ascii="Verdana" w:eastAsia="Calibri" w:hAnsi="Verdana" w:cs="Calibri"/>
                <w:sz w:val="20"/>
                <w:szCs w:val="20"/>
                <w:lang w:val="bg-BG"/>
              </w:rPr>
              <w:t>движение.</w:t>
            </w:r>
          </w:p>
          <w:p w14:paraId="64FD65EE" w14:textId="77777777" w:rsidR="00A73A5B" w:rsidRPr="00A1652E" w:rsidRDefault="00A73A5B" w:rsidP="004022C9">
            <w:pPr>
              <w:rPr>
                <w:rFonts w:ascii="Verdana" w:hAnsi="Verdana" w:cs="Calibri"/>
                <w:sz w:val="20"/>
                <w:szCs w:val="20"/>
                <w:lang w:val="bg-BG"/>
              </w:rPr>
            </w:pPr>
          </w:p>
          <w:p w14:paraId="7EAA27F9" w14:textId="57D4667D" w:rsidR="004022C9" w:rsidRPr="00A1652E" w:rsidRDefault="004022C9" w:rsidP="004022C9">
            <w:pPr>
              <w:rPr>
                <w:rFonts w:ascii="Verdana" w:hAnsi="Verdana" w:cs="Calibri"/>
                <w:sz w:val="20"/>
                <w:szCs w:val="20"/>
                <w:u w:val="single"/>
                <w:lang w:val="bg-BG"/>
              </w:rPr>
            </w:pPr>
            <w:r w:rsidRPr="00A1652E">
              <w:rPr>
                <w:rFonts w:ascii="Verdana" w:hAnsi="Verdana" w:cs="Calibri"/>
                <w:sz w:val="20"/>
                <w:szCs w:val="20"/>
                <w:u w:val="single"/>
                <w:lang w:val="bg-BG"/>
              </w:rPr>
              <w:t>Община Тополовград</w:t>
            </w:r>
          </w:p>
          <w:p w14:paraId="7B350031"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На територията на община Тополовград са извършени множество ремонти и изкърпвания по пътните платна на общинската пътна мрежа.</w:t>
            </w:r>
          </w:p>
          <w:p w14:paraId="3B554D4A"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През 2020 г. предстои цялостен ремонт и рехабилитация,както следва:</w:t>
            </w:r>
          </w:p>
          <w:p w14:paraId="5282E287"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1. Рехабилитация и реконструкция на общински пътища на територията на Община Тополовград, подобект HKV 1193, Ш-761, Княжево – Устрем – Срем.</w:t>
            </w:r>
          </w:p>
          <w:p w14:paraId="02393C4C"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 xml:space="preserve">2.Рехабилитация и реконструкция на общински пътища на територията на Община Тополовград, подобект: </w:t>
            </w:r>
            <w:r w:rsidRPr="00A1652E">
              <w:rPr>
                <w:rFonts w:ascii="Verdana" w:hAnsi="Verdana" w:cs="Calibri"/>
                <w:sz w:val="20"/>
                <w:szCs w:val="20"/>
                <w:lang w:val="bg-BG"/>
              </w:rPr>
              <w:lastRenderedPageBreak/>
              <w:t>HKV 2192,  Ш-7602, Тополовград - Голям манастир – Доброселец.</w:t>
            </w:r>
          </w:p>
          <w:p w14:paraId="68CAEE9F"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3.Рехабилитация и реконструкция на общински пътища на територията на Община Тополовград, подобект  HKV 2200, Ш-559, Светлина - Тополовград/ - Каменна река-I-етап.</w:t>
            </w:r>
          </w:p>
          <w:p w14:paraId="4C3140C0"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4.Рехабилитация и реконструкция на общински пътища на територията на Община Тополовград, подобект HKV 3190, III-5505, Мъдрец - Орлов дол/ - Владимирово.</w:t>
            </w:r>
          </w:p>
          <w:p w14:paraId="188DE151"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5.Рехабилитация и реконструкция на общински пътища на територията на Община Тополовград, подобект  HKV 3197, ІІ-76, Тополовград - Българска поляна/ - Сакарци.</w:t>
            </w:r>
          </w:p>
          <w:p w14:paraId="1609928E"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 xml:space="preserve">6.Рехабилитация и реконструкция на общински пътища на територията на Община Тополовград, подобект: HKV 3198, III-559, Светлина – Тополовград- Устрем/- </w:t>
            </w:r>
            <w:proofErr w:type="spellStart"/>
            <w:r w:rsidRPr="00A1652E">
              <w:rPr>
                <w:rFonts w:ascii="Verdana" w:hAnsi="Verdana" w:cs="Calibri"/>
                <w:sz w:val="20"/>
                <w:szCs w:val="20"/>
                <w:lang w:val="bg-BG"/>
              </w:rPr>
              <w:t>Устремски</w:t>
            </w:r>
            <w:proofErr w:type="spellEnd"/>
            <w:r w:rsidRPr="00A1652E">
              <w:rPr>
                <w:rFonts w:ascii="Verdana" w:hAnsi="Verdana" w:cs="Calibri"/>
                <w:sz w:val="20"/>
                <w:szCs w:val="20"/>
                <w:lang w:val="bg-BG"/>
              </w:rPr>
              <w:t xml:space="preserve"> манастир „Света Троица".</w:t>
            </w:r>
          </w:p>
          <w:p w14:paraId="084818EC" w14:textId="77777777" w:rsidR="00A2478A" w:rsidRPr="00A1652E" w:rsidRDefault="00A2478A" w:rsidP="00A2478A">
            <w:pPr>
              <w:rPr>
                <w:rFonts w:ascii="Verdana" w:hAnsi="Verdana" w:cs="Calibri"/>
                <w:sz w:val="20"/>
                <w:szCs w:val="20"/>
                <w:lang w:val="bg-BG"/>
              </w:rPr>
            </w:pPr>
          </w:p>
          <w:p w14:paraId="3FF0F376"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Източник на финансиране  - ПРСР 2014-2020 г.</w:t>
            </w:r>
          </w:p>
          <w:p w14:paraId="19B8DAA6" w14:textId="77777777" w:rsidR="00A2478A" w:rsidRPr="007F257B" w:rsidRDefault="00A2478A" w:rsidP="00A2478A">
            <w:pPr>
              <w:rPr>
                <w:rFonts w:ascii="Verdana" w:hAnsi="Verdana" w:cs="Calibri"/>
                <w:color w:val="7030A0"/>
                <w:sz w:val="20"/>
                <w:szCs w:val="20"/>
                <w:lang w:val="bg-BG"/>
              </w:rPr>
            </w:pPr>
          </w:p>
          <w:p w14:paraId="63A8D18B" w14:textId="77777777" w:rsidR="00A2478A" w:rsidRPr="007F257B" w:rsidRDefault="00A2478A" w:rsidP="00A2478A">
            <w:pPr>
              <w:rPr>
                <w:rFonts w:ascii="Verdana" w:hAnsi="Verdana" w:cs="Calibri"/>
                <w:color w:val="7030A0"/>
                <w:sz w:val="20"/>
                <w:szCs w:val="20"/>
                <w:lang w:val="bg-BG"/>
              </w:rPr>
            </w:pPr>
          </w:p>
          <w:p w14:paraId="5E7BA706"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1.</w:t>
            </w:r>
            <w:r w:rsidRPr="00A1652E">
              <w:rPr>
                <w:rFonts w:ascii="Verdana" w:hAnsi="Verdana" w:cs="Calibri"/>
                <w:sz w:val="20"/>
                <w:szCs w:val="20"/>
                <w:lang w:val="bg-BG"/>
              </w:rPr>
              <w:tab/>
              <w:t>Благоустрояване на ул."Стоил Войвода и Капитан Петко войвода" в с. Срем;</w:t>
            </w:r>
          </w:p>
          <w:p w14:paraId="48C36FBD"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2.</w:t>
            </w:r>
            <w:r w:rsidRPr="00A1652E">
              <w:rPr>
                <w:rFonts w:ascii="Verdana" w:hAnsi="Verdana" w:cs="Calibri"/>
                <w:sz w:val="20"/>
                <w:szCs w:val="20"/>
                <w:lang w:val="bg-BG"/>
              </w:rPr>
              <w:tab/>
              <w:t xml:space="preserve">Благоустрояване на </w:t>
            </w:r>
            <w:proofErr w:type="spellStart"/>
            <w:r w:rsidRPr="00A1652E">
              <w:rPr>
                <w:rFonts w:ascii="Verdana" w:hAnsi="Verdana" w:cs="Calibri"/>
                <w:sz w:val="20"/>
                <w:szCs w:val="20"/>
                <w:lang w:val="bg-BG"/>
              </w:rPr>
              <w:t>ул</w:t>
            </w:r>
            <w:proofErr w:type="spellEnd"/>
            <w:r w:rsidRPr="00A1652E">
              <w:rPr>
                <w:rFonts w:ascii="Verdana" w:hAnsi="Verdana" w:cs="Calibri"/>
                <w:sz w:val="20"/>
                <w:szCs w:val="20"/>
                <w:lang w:val="bg-BG"/>
              </w:rPr>
              <w:t xml:space="preserve"> "Родопи" в с. Радовец;</w:t>
            </w:r>
          </w:p>
          <w:p w14:paraId="0CA28858"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3.</w:t>
            </w:r>
            <w:r w:rsidRPr="00A1652E">
              <w:rPr>
                <w:rFonts w:ascii="Verdana" w:hAnsi="Verdana" w:cs="Calibri"/>
                <w:sz w:val="20"/>
                <w:szCs w:val="20"/>
                <w:lang w:val="bg-BG"/>
              </w:rPr>
              <w:tab/>
              <w:t xml:space="preserve">Благоустрояване на </w:t>
            </w:r>
            <w:proofErr w:type="spellStart"/>
            <w:r w:rsidRPr="00A1652E">
              <w:rPr>
                <w:rFonts w:ascii="Verdana" w:hAnsi="Verdana" w:cs="Calibri"/>
                <w:sz w:val="20"/>
                <w:szCs w:val="20"/>
                <w:lang w:val="bg-BG"/>
              </w:rPr>
              <w:t>ул</w:t>
            </w:r>
            <w:proofErr w:type="spellEnd"/>
            <w:r w:rsidRPr="00A1652E">
              <w:rPr>
                <w:rFonts w:ascii="Verdana" w:hAnsi="Verdana" w:cs="Calibri"/>
                <w:sz w:val="20"/>
                <w:szCs w:val="20"/>
                <w:lang w:val="bg-BG"/>
              </w:rPr>
              <w:t xml:space="preserve"> "Петко Енев" в с. Светлина;</w:t>
            </w:r>
          </w:p>
          <w:p w14:paraId="525553E9"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4.</w:t>
            </w:r>
            <w:r w:rsidRPr="00A1652E">
              <w:rPr>
                <w:rFonts w:ascii="Verdana" w:hAnsi="Verdana" w:cs="Calibri"/>
                <w:sz w:val="20"/>
                <w:szCs w:val="20"/>
                <w:lang w:val="bg-BG"/>
              </w:rPr>
              <w:tab/>
              <w:t xml:space="preserve">Благоустрояване на </w:t>
            </w:r>
            <w:proofErr w:type="spellStart"/>
            <w:r w:rsidRPr="00A1652E">
              <w:rPr>
                <w:rFonts w:ascii="Verdana" w:hAnsi="Verdana" w:cs="Calibri"/>
                <w:sz w:val="20"/>
                <w:szCs w:val="20"/>
                <w:lang w:val="bg-BG"/>
              </w:rPr>
              <w:t>ул</w:t>
            </w:r>
            <w:proofErr w:type="spellEnd"/>
            <w:r w:rsidRPr="00A1652E">
              <w:rPr>
                <w:rFonts w:ascii="Verdana" w:hAnsi="Verdana" w:cs="Calibri"/>
                <w:sz w:val="20"/>
                <w:szCs w:val="20"/>
                <w:lang w:val="bg-BG"/>
              </w:rPr>
              <w:t xml:space="preserve"> "Вапцаров" в с. Светлина;</w:t>
            </w:r>
          </w:p>
          <w:p w14:paraId="2E80F779"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5.</w:t>
            </w:r>
            <w:r w:rsidRPr="00A1652E">
              <w:rPr>
                <w:rFonts w:ascii="Verdana" w:hAnsi="Verdana" w:cs="Calibri"/>
                <w:sz w:val="20"/>
                <w:szCs w:val="20"/>
                <w:lang w:val="bg-BG"/>
              </w:rPr>
              <w:tab/>
              <w:t>Благоустрояване на част от ул.  "Васил Левски" в с. Орлов дол/от о.т 164 до о.т.154;</w:t>
            </w:r>
          </w:p>
          <w:p w14:paraId="24A2B107"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6.</w:t>
            </w:r>
            <w:r w:rsidRPr="00A1652E">
              <w:rPr>
                <w:rFonts w:ascii="Verdana" w:hAnsi="Verdana" w:cs="Calibri"/>
                <w:sz w:val="20"/>
                <w:szCs w:val="20"/>
                <w:lang w:val="bg-BG"/>
              </w:rPr>
              <w:tab/>
              <w:t>Благоустрояване на ул. "Трети март", с. Устрем;</w:t>
            </w:r>
          </w:p>
          <w:p w14:paraId="106E2BBE"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7.</w:t>
            </w:r>
            <w:r w:rsidRPr="00A1652E">
              <w:rPr>
                <w:rFonts w:ascii="Verdana" w:hAnsi="Verdana" w:cs="Calibri"/>
                <w:sz w:val="20"/>
                <w:szCs w:val="20"/>
                <w:lang w:val="bg-BG"/>
              </w:rPr>
              <w:tab/>
              <w:t xml:space="preserve">Благоустрояване на </w:t>
            </w:r>
            <w:proofErr w:type="spellStart"/>
            <w:r w:rsidRPr="00A1652E">
              <w:rPr>
                <w:rFonts w:ascii="Verdana" w:hAnsi="Verdana" w:cs="Calibri"/>
                <w:sz w:val="20"/>
                <w:szCs w:val="20"/>
                <w:lang w:val="bg-BG"/>
              </w:rPr>
              <w:t>ул</w:t>
            </w:r>
            <w:proofErr w:type="spellEnd"/>
            <w:r w:rsidRPr="00A1652E">
              <w:rPr>
                <w:rFonts w:ascii="Verdana" w:hAnsi="Verdana" w:cs="Calibri"/>
                <w:sz w:val="20"/>
                <w:szCs w:val="20"/>
                <w:lang w:val="bg-BG"/>
              </w:rPr>
              <w:t xml:space="preserve"> "Панайот </w:t>
            </w:r>
            <w:proofErr w:type="spellStart"/>
            <w:r w:rsidRPr="00A1652E">
              <w:rPr>
                <w:rFonts w:ascii="Verdana" w:hAnsi="Verdana" w:cs="Calibri"/>
                <w:sz w:val="20"/>
                <w:szCs w:val="20"/>
                <w:lang w:val="bg-BG"/>
              </w:rPr>
              <w:t>Волов</w:t>
            </w:r>
            <w:proofErr w:type="spellEnd"/>
            <w:r w:rsidRPr="00A1652E">
              <w:rPr>
                <w:rFonts w:ascii="Verdana" w:hAnsi="Verdana" w:cs="Calibri"/>
                <w:sz w:val="20"/>
                <w:szCs w:val="20"/>
                <w:lang w:val="bg-BG"/>
              </w:rPr>
              <w:t>" в с. Хлябово;</w:t>
            </w:r>
          </w:p>
          <w:p w14:paraId="6D90D576" w14:textId="77777777" w:rsidR="00A2478A" w:rsidRPr="00A1652E" w:rsidRDefault="00A2478A" w:rsidP="00A2478A">
            <w:pPr>
              <w:rPr>
                <w:rFonts w:ascii="Verdana" w:hAnsi="Verdana" w:cs="Calibri"/>
                <w:sz w:val="20"/>
                <w:szCs w:val="20"/>
                <w:lang w:val="bg-BG"/>
              </w:rPr>
            </w:pPr>
          </w:p>
          <w:p w14:paraId="685A0DF8"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8.</w:t>
            </w:r>
            <w:r w:rsidRPr="00A1652E">
              <w:rPr>
                <w:rFonts w:ascii="Verdana" w:hAnsi="Verdana" w:cs="Calibri"/>
                <w:sz w:val="20"/>
                <w:szCs w:val="20"/>
                <w:lang w:val="bg-BG"/>
              </w:rPr>
              <w:tab/>
              <w:t>Благоустрояване на улици в гр. Тополовград/асфалтиране и направа на тротоари в т.ч улици: „ ул.„Бор” ; „Любен Каравелов”; „Осми март”; „Тракия“ и  „Странджа”.</w:t>
            </w:r>
          </w:p>
          <w:p w14:paraId="61D6D7E8" w14:textId="77777777" w:rsidR="00A2478A" w:rsidRPr="00A1652E" w:rsidRDefault="00A2478A" w:rsidP="00A2478A">
            <w:pPr>
              <w:rPr>
                <w:rFonts w:ascii="Verdana" w:hAnsi="Verdana" w:cs="Calibri"/>
                <w:sz w:val="20"/>
                <w:szCs w:val="20"/>
                <w:lang w:val="bg-BG"/>
              </w:rPr>
            </w:pPr>
          </w:p>
          <w:p w14:paraId="0A25BFF1" w14:textId="77777777" w:rsidR="00A2478A" w:rsidRPr="00A1652E" w:rsidRDefault="00A2478A" w:rsidP="00A2478A">
            <w:pPr>
              <w:rPr>
                <w:rFonts w:ascii="Verdana" w:hAnsi="Verdana" w:cs="Calibri"/>
                <w:sz w:val="20"/>
                <w:szCs w:val="20"/>
                <w:lang w:val="bg-BG"/>
              </w:rPr>
            </w:pPr>
            <w:r w:rsidRPr="00A1652E">
              <w:rPr>
                <w:rFonts w:ascii="Verdana" w:hAnsi="Verdana" w:cs="Calibri"/>
                <w:sz w:val="20"/>
                <w:szCs w:val="20"/>
                <w:lang w:val="bg-BG"/>
              </w:rPr>
              <w:t>9.</w:t>
            </w:r>
            <w:r w:rsidRPr="00A1652E">
              <w:rPr>
                <w:rFonts w:ascii="Verdana" w:hAnsi="Verdana" w:cs="Calibri"/>
                <w:sz w:val="20"/>
                <w:szCs w:val="20"/>
                <w:lang w:val="bg-BG"/>
              </w:rPr>
              <w:tab/>
              <w:t>Кърпежи на единични дупки на територията на община Тополовград.</w:t>
            </w:r>
          </w:p>
          <w:p w14:paraId="0D287897" w14:textId="39D7159A" w:rsidR="00A2478A" w:rsidRPr="004D5D54" w:rsidRDefault="00A2478A" w:rsidP="00A2478A">
            <w:pPr>
              <w:rPr>
                <w:rFonts w:ascii="Verdana" w:hAnsi="Verdana" w:cs="Calibri"/>
                <w:sz w:val="20"/>
                <w:szCs w:val="20"/>
                <w:lang w:val="bg-BG"/>
              </w:rPr>
            </w:pPr>
            <w:r w:rsidRPr="007F257B">
              <w:rPr>
                <w:rFonts w:ascii="Verdana" w:hAnsi="Verdana" w:cs="Calibri"/>
                <w:color w:val="7030A0"/>
                <w:sz w:val="20"/>
                <w:szCs w:val="20"/>
                <w:lang w:val="bg-BG"/>
              </w:rPr>
              <w:t xml:space="preserve"> </w:t>
            </w:r>
            <w:r w:rsidRPr="004D5D54">
              <w:rPr>
                <w:rFonts w:ascii="Verdana" w:hAnsi="Verdana" w:cs="Calibri"/>
                <w:sz w:val="20"/>
                <w:szCs w:val="20"/>
                <w:lang w:val="bg-BG"/>
              </w:rPr>
              <w:t>Източник на финансиране  - целеви средства от ДБ на РБ</w:t>
            </w:r>
          </w:p>
          <w:p w14:paraId="1F362437" w14:textId="77777777" w:rsidR="001567AE" w:rsidRPr="007F257B" w:rsidRDefault="001567AE" w:rsidP="004022C9">
            <w:pPr>
              <w:rPr>
                <w:rFonts w:ascii="Verdana" w:hAnsi="Verdana" w:cs="Calibri"/>
                <w:sz w:val="20"/>
                <w:szCs w:val="20"/>
                <w:lang w:val="bg-BG"/>
              </w:rPr>
            </w:pPr>
          </w:p>
          <w:p w14:paraId="07C33788" w14:textId="77777777" w:rsidR="004022C9" w:rsidRPr="007F257B" w:rsidRDefault="004022C9" w:rsidP="004022C9">
            <w:pPr>
              <w:rPr>
                <w:rFonts w:ascii="Verdana" w:hAnsi="Verdana" w:cs="Calibri"/>
                <w:sz w:val="20"/>
                <w:szCs w:val="20"/>
                <w:u w:val="single"/>
                <w:lang w:val="bg-BG"/>
              </w:rPr>
            </w:pPr>
            <w:r w:rsidRPr="007F257B">
              <w:rPr>
                <w:rFonts w:ascii="Verdana" w:hAnsi="Verdana" w:cs="Calibri"/>
                <w:sz w:val="20"/>
                <w:szCs w:val="20"/>
                <w:u w:val="single"/>
                <w:lang w:val="bg-BG"/>
              </w:rPr>
              <w:t>ОПУ Хасково</w:t>
            </w:r>
          </w:p>
          <w:p w14:paraId="2581BF5D" w14:textId="2B3DB919" w:rsidR="004022C9" w:rsidRPr="007F257B" w:rsidRDefault="004022C9" w:rsidP="004022C9">
            <w:pPr>
              <w:rPr>
                <w:rFonts w:ascii="Verdana" w:eastAsia="Calibri" w:hAnsi="Verdana" w:cs="Calibri"/>
                <w:sz w:val="20"/>
                <w:szCs w:val="20"/>
                <w:lang w:val="bg-BG"/>
              </w:rPr>
            </w:pPr>
            <w:r w:rsidRPr="007F257B">
              <w:rPr>
                <w:rFonts w:ascii="Verdana" w:hAnsi="Verdana" w:cs="Calibri"/>
                <w:sz w:val="20"/>
                <w:szCs w:val="20"/>
                <w:lang w:val="bg-BG"/>
              </w:rPr>
              <w:t xml:space="preserve">Съгласно ежегодни разпореждания на Директор ОД МВР Хасково, осъществява ежедневен и </w:t>
            </w:r>
            <w:proofErr w:type="spellStart"/>
            <w:r w:rsidRPr="007F257B">
              <w:rPr>
                <w:rFonts w:ascii="Verdana" w:hAnsi="Verdana" w:cs="Calibri"/>
                <w:sz w:val="20"/>
                <w:szCs w:val="20"/>
                <w:lang w:val="bg-BG"/>
              </w:rPr>
              <w:t>предсезонен</w:t>
            </w:r>
            <w:proofErr w:type="spellEnd"/>
            <w:r w:rsidRPr="007F257B">
              <w:rPr>
                <w:rFonts w:ascii="Verdana" w:hAnsi="Verdana" w:cs="Calibri"/>
                <w:sz w:val="20"/>
                <w:szCs w:val="20"/>
                <w:lang w:val="bg-BG"/>
              </w:rPr>
              <w:t xml:space="preserve"> оглед на пътната мрежа в областта. Предприема своевременни действия по уведомяване на собствениците на пътищата за предприемана на незабавни мерки за отстраняване на нередностите. Предприема мерки за непрекъснат обход и оглед на пътната маркировка, съвместно със собствениците на пътя. Налице е изискване за изготвяне на незабавен доклад и предприемане на мерки.    </w:t>
            </w:r>
          </w:p>
          <w:p w14:paraId="45B3C4FF" w14:textId="33A3BCE9" w:rsidR="004022C9" w:rsidRPr="007F257B" w:rsidRDefault="004022C9" w:rsidP="004022C9">
            <w:pPr>
              <w:rPr>
                <w:rFonts w:ascii="Verdana" w:hAnsi="Verdana"/>
                <w:color w:val="FF0000"/>
                <w:sz w:val="20"/>
                <w:szCs w:val="20"/>
                <w:lang w:val="bg-BG"/>
              </w:rPr>
            </w:pPr>
          </w:p>
        </w:tc>
        <w:tc>
          <w:tcPr>
            <w:tcW w:w="1442" w:type="dxa"/>
            <w:gridSpan w:val="2"/>
            <w:shd w:val="clear" w:color="auto" w:fill="FFFFFF"/>
          </w:tcPr>
          <w:p w14:paraId="3588E3C7" w14:textId="26B21482" w:rsidR="004022C9" w:rsidRPr="00155DAD" w:rsidRDefault="004022C9" w:rsidP="004022C9">
            <w:pPr>
              <w:contextualSpacing/>
              <w:rPr>
                <w:rFonts w:ascii="Verdana" w:hAnsi="Verdana"/>
                <w:sz w:val="20"/>
                <w:szCs w:val="20"/>
              </w:rPr>
            </w:pPr>
          </w:p>
          <w:p w14:paraId="18C99865" w14:textId="485319B1" w:rsidR="004022C9" w:rsidRPr="00155DAD" w:rsidRDefault="004022C9" w:rsidP="004022C9">
            <w:pPr>
              <w:contextualSpacing/>
              <w:rPr>
                <w:rFonts w:ascii="Verdana" w:hAnsi="Verdana"/>
                <w:sz w:val="20"/>
                <w:szCs w:val="20"/>
              </w:rPr>
            </w:pPr>
          </w:p>
          <w:p w14:paraId="370D64F5" w14:textId="646EBD59" w:rsidR="004022C9" w:rsidRPr="00155DAD" w:rsidRDefault="004022C9" w:rsidP="004022C9">
            <w:pPr>
              <w:contextualSpacing/>
              <w:rPr>
                <w:rFonts w:ascii="Verdana" w:hAnsi="Verdana"/>
                <w:sz w:val="20"/>
                <w:szCs w:val="20"/>
              </w:rPr>
            </w:pPr>
          </w:p>
          <w:p w14:paraId="0762F87F" w14:textId="187B64E0" w:rsidR="004022C9" w:rsidRPr="00155DAD" w:rsidRDefault="004022C9" w:rsidP="004022C9">
            <w:pPr>
              <w:contextualSpacing/>
              <w:rPr>
                <w:rFonts w:ascii="Verdana" w:hAnsi="Verdana"/>
                <w:sz w:val="20"/>
                <w:szCs w:val="20"/>
              </w:rPr>
            </w:pPr>
          </w:p>
          <w:p w14:paraId="50D99DF2" w14:textId="216CBF86" w:rsidR="004022C9" w:rsidRPr="00155DAD" w:rsidRDefault="004022C9" w:rsidP="004022C9">
            <w:pPr>
              <w:contextualSpacing/>
              <w:rPr>
                <w:rFonts w:ascii="Verdana" w:hAnsi="Verdana"/>
                <w:sz w:val="20"/>
                <w:szCs w:val="20"/>
              </w:rPr>
            </w:pPr>
          </w:p>
          <w:p w14:paraId="63FC387E" w14:textId="404265E7" w:rsidR="004022C9" w:rsidRPr="00155DAD" w:rsidRDefault="004022C9" w:rsidP="004022C9">
            <w:pPr>
              <w:contextualSpacing/>
              <w:rPr>
                <w:rFonts w:ascii="Verdana" w:hAnsi="Verdana"/>
                <w:sz w:val="20"/>
                <w:szCs w:val="20"/>
              </w:rPr>
            </w:pPr>
          </w:p>
          <w:p w14:paraId="4E4C1C18" w14:textId="3030643C" w:rsidR="004022C9" w:rsidRPr="00155DAD" w:rsidRDefault="004022C9" w:rsidP="004022C9">
            <w:pPr>
              <w:contextualSpacing/>
              <w:rPr>
                <w:rFonts w:ascii="Verdana" w:hAnsi="Verdana"/>
                <w:sz w:val="20"/>
                <w:szCs w:val="20"/>
              </w:rPr>
            </w:pPr>
          </w:p>
          <w:p w14:paraId="4B822976" w14:textId="2997D967" w:rsidR="004022C9" w:rsidRPr="00155DAD" w:rsidRDefault="004022C9" w:rsidP="004022C9">
            <w:pPr>
              <w:contextualSpacing/>
              <w:rPr>
                <w:rFonts w:ascii="Verdana" w:hAnsi="Verdana"/>
                <w:sz w:val="20"/>
                <w:szCs w:val="20"/>
              </w:rPr>
            </w:pPr>
          </w:p>
          <w:p w14:paraId="417C1724" w14:textId="1ECE0644" w:rsidR="004022C9" w:rsidRPr="00155DAD" w:rsidRDefault="004022C9" w:rsidP="004022C9">
            <w:pPr>
              <w:contextualSpacing/>
              <w:rPr>
                <w:rFonts w:ascii="Verdana" w:hAnsi="Verdana"/>
                <w:sz w:val="20"/>
                <w:szCs w:val="20"/>
              </w:rPr>
            </w:pPr>
          </w:p>
          <w:p w14:paraId="60D325F5" w14:textId="6F27BD1F" w:rsidR="004022C9" w:rsidRPr="00155DAD" w:rsidRDefault="004022C9" w:rsidP="004022C9">
            <w:pPr>
              <w:contextualSpacing/>
              <w:rPr>
                <w:rFonts w:ascii="Verdana" w:hAnsi="Verdana"/>
                <w:sz w:val="20"/>
                <w:szCs w:val="20"/>
              </w:rPr>
            </w:pPr>
          </w:p>
          <w:p w14:paraId="628F34D6" w14:textId="4EC94E51" w:rsidR="004022C9" w:rsidRPr="00155DAD" w:rsidRDefault="004022C9" w:rsidP="004022C9">
            <w:pPr>
              <w:contextualSpacing/>
              <w:rPr>
                <w:rFonts w:ascii="Verdana" w:hAnsi="Verdana"/>
                <w:sz w:val="20"/>
                <w:szCs w:val="20"/>
              </w:rPr>
            </w:pPr>
          </w:p>
          <w:p w14:paraId="1BCE475B" w14:textId="47E56465" w:rsidR="004022C9" w:rsidRPr="00155DAD" w:rsidRDefault="004022C9" w:rsidP="004022C9">
            <w:pPr>
              <w:contextualSpacing/>
              <w:rPr>
                <w:rFonts w:ascii="Verdana" w:hAnsi="Verdana"/>
                <w:sz w:val="20"/>
                <w:szCs w:val="20"/>
              </w:rPr>
            </w:pPr>
          </w:p>
          <w:p w14:paraId="46494EA8" w14:textId="5271973B" w:rsidR="004022C9" w:rsidRPr="00155DAD" w:rsidRDefault="004022C9" w:rsidP="004022C9">
            <w:pPr>
              <w:contextualSpacing/>
              <w:rPr>
                <w:rFonts w:ascii="Verdana" w:hAnsi="Verdana"/>
                <w:sz w:val="20"/>
                <w:szCs w:val="20"/>
              </w:rPr>
            </w:pPr>
          </w:p>
          <w:p w14:paraId="6AC39796" w14:textId="73D2A62E" w:rsidR="004022C9" w:rsidRPr="00155DAD" w:rsidRDefault="004022C9" w:rsidP="004022C9">
            <w:pPr>
              <w:contextualSpacing/>
              <w:rPr>
                <w:rFonts w:ascii="Verdana" w:hAnsi="Verdana"/>
                <w:sz w:val="20"/>
                <w:szCs w:val="20"/>
              </w:rPr>
            </w:pPr>
          </w:p>
          <w:p w14:paraId="733E2546" w14:textId="21684E15" w:rsidR="004022C9" w:rsidRPr="00155DAD" w:rsidRDefault="004022C9" w:rsidP="004022C9">
            <w:pPr>
              <w:contextualSpacing/>
              <w:rPr>
                <w:rFonts w:ascii="Verdana" w:hAnsi="Verdana"/>
                <w:sz w:val="20"/>
                <w:szCs w:val="20"/>
              </w:rPr>
            </w:pPr>
          </w:p>
          <w:p w14:paraId="54DF0831" w14:textId="52B46C7A" w:rsidR="004022C9" w:rsidRPr="00155DAD" w:rsidRDefault="004022C9" w:rsidP="004022C9">
            <w:pPr>
              <w:contextualSpacing/>
              <w:rPr>
                <w:rFonts w:ascii="Verdana" w:hAnsi="Verdana"/>
                <w:sz w:val="20"/>
                <w:szCs w:val="20"/>
              </w:rPr>
            </w:pPr>
            <w:r w:rsidRPr="00155DAD">
              <w:rPr>
                <w:rFonts w:ascii="Verdana" w:hAnsi="Verdana"/>
                <w:sz w:val="20"/>
                <w:szCs w:val="20"/>
                <w:lang w:val="bg-BG"/>
              </w:rPr>
              <w:t>Минимум 3 пъти годишно</w:t>
            </w:r>
          </w:p>
          <w:p w14:paraId="0B4A19F1" w14:textId="77777777" w:rsidR="004022C9" w:rsidRPr="00155DAD" w:rsidRDefault="004022C9" w:rsidP="004022C9">
            <w:pPr>
              <w:contextualSpacing/>
              <w:rPr>
                <w:rFonts w:ascii="Verdana" w:hAnsi="Verdana"/>
                <w:sz w:val="20"/>
                <w:szCs w:val="20"/>
              </w:rPr>
            </w:pPr>
          </w:p>
          <w:p w14:paraId="34D1F9BC" w14:textId="77777777" w:rsidR="004022C9" w:rsidRPr="00155DAD" w:rsidRDefault="004022C9" w:rsidP="004022C9">
            <w:pPr>
              <w:contextualSpacing/>
              <w:rPr>
                <w:rFonts w:ascii="Verdana" w:hAnsi="Verdana"/>
                <w:sz w:val="20"/>
                <w:szCs w:val="20"/>
              </w:rPr>
            </w:pPr>
          </w:p>
          <w:p w14:paraId="76666A33" w14:textId="77777777" w:rsidR="004022C9" w:rsidRPr="00155DAD" w:rsidRDefault="004022C9" w:rsidP="004022C9">
            <w:pPr>
              <w:contextualSpacing/>
              <w:rPr>
                <w:rFonts w:ascii="Verdana" w:hAnsi="Verdana"/>
                <w:sz w:val="20"/>
                <w:szCs w:val="20"/>
              </w:rPr>
            </w:pPr>
          </w:p>
          <w:p w14:paraId="52051C9D" w14:textId="77777777" w:rsidR="004022C9" w:rsidRPr="00155DAD" w:rsidRDefault="004022C9" w:rsidP="004022C9">
            <w:pPr>
              <w:contextualSpacing/>
              <w:rPr>
                <w:rFonts w:ascii="Verdana" w:hAnsi="Verdana"/>
                <w:sz w:val="20"/>
                <w:szCs w:val="20"/>
              </w:rPr>
            </w:pPr>
          </w:p>
          <w:p w14:paraId="552A57FC" w14:textId="77777777" w:rsidR="004022C9" w:rsidRPr="00155DAD" w:rsidRDefault="004022C9" w:rsidP="004022C9">
            <w:pPr>
              <w:rPr>
                <w:rFonts w:ascii="Verdana" w:hAnsi="Verdana"/>
                <w:sz w:val="20"/>
                <w:szCs w:val="20"/>
              </w:rPr>
            </w:pPr>
          </w:p>
          <w:p w14:paraId="408EF2C9" w14:textId="77777777" w:rsidR="004022C9" w:rsidRPr="00155DAD" w:rsidRDefault="004022C9" w:rsidP="004022C9">
            <w:pPr>
              <w:rPr>
                <w:rFonts w:ascii="Verdana" w:hAnsi="Verdana"/>
                <w:sz w:val="20"/>
                <w:szCs w:val="20"/>
              </w:rPr>
            </w:pPr>
          </w:p>
          <w:p w14:paraId="295F978D" w14:textId="3DCFB5AF" w:rsidR="004022C9" w:rsidRPr="00155DAD" w:rsidRDefault="004022C9" w:rsidP="004022C9">
            <w:pPr>
              <w:rPr>
                <w:rFonts w:ascii="Verdana" w:hAnsi="Verdana"/>
                <w:sz w:val="20"/>
                <w:szCs w:val="20"/>
              </w:rPr>
            </w:pPr>
          </w:p>
          <w:p w14:paraId="7E3D7AAA" w14:textId="77777777" w:rsidR="004022C9" w:rsidRPr="00155DAD" w:rsidRDefault="004022C9" w:rsidP="004022C9">
            <w:pPr>
              <w:rPr>
                <w:rFonts w:ascii="Verdana" w:hAnsi="Verdana"/>
                <w:sz w:val="20"/>
                <w:szCs w:val="20"/>
                <w:lang w:val="bg-BG"/>
              </w:rPr>
            </w:pPr>
          </w:p>
          <w:p w14:paraId="07A561B6" w14:textId="77777777" w:rsidR="004022C9" w:rsidRPr="00155DAD" w:rsidRDefault="004022C9" w:rsidP="004022C9">
            <w:pPr>
              <w:rPr>
                <w:rFonts w:ascii="Verdana" w:hAnsi="Verdana"/>
                <w:sz w:val="20"/>
                <w:szCs w:val="20"/>
                <w:lang w:val="bg-BG"/>
              </w:rPr>
            </w:pPr>
          </w:p>
          <w:p w14:paraId="05AD0C05" w14:textId="77777777" w:rsidR="004022C9" w:rsidRPr="00155DAD" w:rsidRDefault="004022C9" w:rsidP="004022C9">
            <w:pPr>
              <w:rPr>
                <w:rFonts w:ascii="Verdana" w:hAnsi="Verdana"/>
                <w:sz w:val="20"/>
                <w:szCs w:val="20"/>
                <w:lang w:val="bg-BG"/>
              </w:rPr>
            </w:pPr>
          </w:p>
          <w:p w14:paraId="7A613BA4" w14:textId="66018E66" w:rsidR="004022C9" w:rsidRPr="00155DAD" w:rsidRDefault="004022C9" w:rsidP="004022C9">
            <w:pPr>
              <w:rPr>
                <w:rFonts w:ascii="Verdana" w:hAnsi="Verdana"/>
                <w:sz w:val="20"/>
                <w:szCs w:val="20"/>
                <w:lang w:val="bg-BG"/>
              </w:rPr>
            </w:pPr>
          </w:p>
          <w:p w14:paraId="399A70E4" w14:textId="77777777" w:rsidR="004022C9" w:rsidRPr="00155DAD" w:rsidRDefault="004022C9" w:rsidP="004022C9">
            <w:pPr>
              <w:rPr>
                <w:rFonts w:ascii="Verdana" w:hAnsi="Verdana"/>
                <w:sz w:val="20"/>
                <w:szCs w:val="20"/>
                <w:lang w:val="bg-BG"/>
              </w:rPr>
            </w:pPr>
          </w:p>
          <w:p w14:paraId="5DE367A1" w14:textId="77777777" w:rsidR="004022C9" w:rsidRPr="00155DAD" w:rsidRDefault="004022C9" w:rsidP="004022C9">
            <w:pPr>
              <w:rPr>
                <w:rFonts w:ascii="Verdana" w:hAnsi="Verdana"/>
                <w:sz w:val="20"/>
                <w:szCs w:val="20"/>
              </w:rPr>
            </w:pPr>
          </w:p>
          <w:p w14:paraId="1C9937D1" w14:textId="0D3BFCD9" w:rsidR="004022C9" w:rsidRPr="00155DAD" w:rsidRDefault="004022C9" w:rsidP="004022C9">
            <w:pPr>
              <w:rPr>
                <w:rFonts w:ascii="Verdana" w:hAnsi="Verdana"/>
                <w:b/>
                <w:sz w:val="20"/>
                <w:szCs w:val="20"/>
                <w:lang w:val="bg-BG"/>
              </w:rPr>
            </w:pPr>
          </w:p>
        </w:tc>
        <w:tc>
          <w:tcPr>
            <w:tcW w:w="1417" w:type="dxa"/>
            <w:gridSpan w:val="2"/>
            <w:shd w:val="clear" w:color="auto" w:fill="FFFFFF"/>
          </w:tcPr>
          <w:p w14:paraId="6EDB2D75" w14:textId="478580C1" w:rsidR="004022C9" w:rsidRPr="00155DAD" w:rsidRDefault="004022C9" w:rsidP="004022C9">
            <w:pPr>
              <w:contextualSpacing/>
              <w:rPr>
                <w:rFonts w:ascii="Verdana" w:hAnsi="Verdana"/>
                <w:sz w:val="20"/>
                <w:szCs w:val="20"/>
              </w:rPr>
            </w:pPr>
          </w:p>
          <w:p w14:paraId="67A939A9" w14:textId="61DF4D91" w:rsidR="004022C9" w:rsidRPr="00155DAD" w:rsidRDefault="004022C9" w:rsidP="004022C9">
            <w:pPr>
              <w:contextualSpacing/>
              <w:rPr>
                <w:rFonts w:ascii="Verdana" w:hAnsi="Verdana"/>
                <w:sz w:val="20"/>
                <w:szCs w:val="20"/>
              </w:rPr>
            </w:pPr>
          </w:p>
          <w:p w14:paraId="4EAFA0EC" w14:textId="4FD05EA6" w:rsidR="004022C9" w:rsidRPr="00155DAD" w:rsidRDefault="004022C9" w:rsidP="004022C9">
            <w:pPr>
              <w:contextualSpacing/>
              <w:rPr>
                <w:rFonts w:ascii="Verdana" w:hAnsi="Verdana"/>
                <w:sz w:val="20"/>
                <w:szCs w:val="20"/>
              </w:rPr>
            </w:pPr>
          </w:p>
          <w:p w14:paraId="07CBD894" w14:textId="01850E2E" w:rsidR="004022C9" w:rsidRPr="00155DAD" w:rsidRDefault="004022C9" w:rsidP="004022C9">
            <w:pPr>
              <w:contextualSpacing/>
              <w:rPr>
                <w:rFonts w:ascii="Verdana" w:hAnsi="Verdana"/>
                <w:sz w:val="20"/>
                <w:szCs w:val="20"/>
              </w:rPr>
            </w:pPr>
          </w:p>
          <w:p w14:paraId="687DB407" w14:textId="54D4434B" w:rsidR="004022C9" w:rsidRPr="00155DAD" w:rsidRDefault="004022C9" w:rsidP="004022C9">
            <w:pPr>
              <w:contextualSpacing/>
              <w:rPr>
                <w:rFonts w:ascii="Verdana" w:hAnsi="Verdana"/>
                <w:sz w:val="20"/>
                <w:szCs w:val="20"/>
              </w:rPr>
            </w:pPr>
          </w:p>
          <w:p w14:paraId="6E266ED5" w14:textId="187DD467" w:rsidR="004022C9" w:rsidRPr="00155DAD" w:rsidRDefault="004022C9" w:rsidP="004022C9">
            <w:pPr>
              <w:contextualSpacing/>
              <w:rPr>
                <w:rFonts w:ascii="Verdana" w:hAnsi="Verdana"/>
                <w:sz w:val="20"/>
                <w:szCs w:val="20"/>
              </w:rPr>
            </w:pPr>
          </w:p>
          <w:p w14:paraId="2E4A294B" w14:textId="64ACD08F" w:rsidR="004022C9" w:rsidRPr="00155DAD" w:rsidRDefault="004022C9" w:rsidP="004022C9">
            <w:pPr>
              <w:contextualSpacing/>
              <w:rPr>
                <w:rFonts w:ascii="Verdana" w:hAnsi="Verdana"/>
                <w:sz w:val="20"/>
                <w:szCs w:val="20"/>
              </w:rPr>
            </w:pPr>
          </w:p>
          <w:p w14:paraId="54C9EE31" w14:textId="64E2471D" w:rsidR="004022C9" w:rsidRPr="00155DAD" w:rsidRDefault="004022C9" w:rsidP="004022C9">
            <w:pPr>
              <w:contextualSpacing/>
              <w:rPr>
                <w:rFonts w:ascii="Verdana" w:hAnsi="Verdana"/>
                <w:sz w:val="20"/>
                <w:szCs w:val="20"/>
              </w:rPr>
            </w:pPr>
          </w:p>
          <w:p w14:paraId="57CF1C3E" w14:textId="31B40DA1" w:rsidR="004022C9" w:rsidRPr="00155DAD" w:rsidRDefault="004022C9" w:rsidP="004022C9">
            <w:pPr>
              <w:contextualSpacing/>
              <w:rPr>
                <w:rFonts w:ascii="Verdana" w:hAnsi="Verdana"/>
                <w:sz w:val="20"/>
                <w:szCs w:val="20"/>
              </w:rPr>
            </w:pPr>
          </w:p>
          <w:p w14:paraId="637B9761" w14:textId="02B3D25A" w:rsidR="004022C9" w:rsidRPr="00155DAD" w:rsidRDefault="004022C9" w:rsidP="004022C9">
            <w:pPr>
              <w:contextualSpacing/>
              <w:rPr>
                <w:rFonts w:ascii="Verdana" w:hAnsi="Verdana"/>
                <w:sz w:val="20"/>
                <w:szCs w:val="20"/>
              </w:rPr>
            </w:pPr>
          </w:p>
          <w:p w14:paraId="479979DF" w14:textId="2679A725" w:rsidR="004022C9" w:rsidRPr="00155DAD" w:rsidRDefault="004022C9" w:rsidP="004022C9">
            <w:pPr>
              <w:contextualSpacing/>
              <w:rPr>
                <w:rFonts w:ascii="Verdana" w:hAnsi="Verdana"/>
                <w:sz w:val="20"/>
                <w:szCs w:val="20"/>
              </w:rPr>
            </w:pPr>
          </w:p>
          <w:p w14:paraId="240DF3BC" w14:textId="0B120EA1" w:rsidR="004022C9" w:rsidRPr="00155DAD" w:rsidRDefault="004022C9" w:rsidP="004022C9">
            <w:pPr>
              <w:contextualSpacing/>
              <w:rPr>
                <w:rFonts w:ascii="Verdana" w:hAnsi="Verdana"/>
                <w:sz w:val="20"/>
                <w:szCs w:val="20"/>
              </w:rPr>
            </w:pPr>
          </w:p>
          <w:p w14:paraId="4EC7E9E3" w14:textId="61C6B699" w:rsidR="004022C9" w:rsidRPr="00155DAD" w:rsidRDefault="004022C9" w:rsidP="004022C9">
            <w:pPr>
              <w:contextualSpacing/>
              <w:rPr>
                <w:rFonts w:ascii="Verdana" w:hAnsi="Verdana"/>
                <w:sz w:val="20"/>
                <w:szCs w:val="20"/>
              </w:rPr>
            </w:pPr>
          </w:p>
          <w:p w14:paraId="1F57E858" w14:textId="6706D308" w:rsidR="004022C9" w:rsidRPr="00155DAD" w:rsidRDefault="004022C9" w:rsidP="004022C9">
            <w:pPr>
              <w:contextualSpacing/>
              <w:rPr>
                <w:rFonts w:ascii="Verdana" w:hAnsi="Verdana"/>
                <w:sz w:val="20"/>
                <w:szCs w:val="20"/>
              </w:rPr>
            </w:pPr>
          </w:p>
          <w:p w14:paraId="579C893D" w14:textId="09739564" w:rsidR="004022C9" w:rsidRPr="00155DAD" w:rsidRDefault="004022C9" w:rsidP="004022C9">
            <w:pPr>
              <w:contextualSpacing/>
              <w:rPr>
                <w:rFonts w:ascii="Verdana" w:hAnsi="Verdana"/>
                <w:sz w:val="20"/>
                <w:szCs w:val="20"/>
              </w:rPr>
            </w:pPr>
          </w:p>
          <w:p w14:paraId="0267B4B7" w14:textId="6EC57DEE" w:rsidR="004022C9" w:rsidRPr="00155DAD" w:rsidRDefault="004022C9" w:rsidP="004022C9">
            <w:pPr>
              <w:contextualSpacing/>
              <w:rPr>
                <w:rFonts w:ascii="Verdana" w:hAnsi="Verdana"/>
                <w:sz w:val="20"/>
                <w:szCs w:val="20"/>
              </w:rPr>
            </w:pPr>
            <w:r w:rsidRPr="00155DAD">
              <w:rPr>
                <w:rFonts w:ascii="Verdana" w:hAnsi="Verdana"/>
                <w:sz w:val="20"/>
                <w:szCs w:val="20"/>
                <w:lang w:val="bg-BG"/>
              </w:rPr>
              <w:t>-</w:t>
            </w:r>
          </w:p>
          <w:p w14:paraId="5F8C7EDC" w14:textId="77777777" w:rsidR="004022C9" w:rsidRPr="00155DAD" w:rsidRDefault="004022C9" w:rsidP="004022C9">
            <w:pPr>
              <w:contextualSpacing/>
              <w:rPr>
                <w:rFonts w:ascii="Verdana" w:hAnsi="Verdana"/>
                <w:sz w:val="20"/>
                <w:szCs w:val="20"/>
              </w:rPr>
            </w:pPr>
          </w:p>
          <w:p w14:paraId="2BEBA879" w14:textId="77777777" w:rsidR="004022C9" w:rsidRPr="00155DAD" w:rsidRDefault="004022C9" w:rsidP="004022C9">
            <w:pPr>
              <w:contextualSpacing/>
              <w:rPr>
                <w:rFonts w:ascii="Verdana" w:hAnsi="Verdana"/>
                <w:sz w:val="20"/>
                <w:szCs w:val="20"/>
              </w:rPr>
            </w:pPr>
          </w:p>
          <w:p w14:paraId="017FDFF7" w14:textId="77777777" w:rsidR="004022C9" w:rsidRPr="00155DAD" w:rsidRDefault="004022C9" w:rsidP="004022C9">
            <w:pPr>
              <w:rPr>
                <w:rFonts w:ascii="Verdana" w:hAnsi="Verdana"/>
                <w:sz w:val="20"/>
                <w:szCs w:val="20"/>
              </w:rPr>
            </w:pPr>
          </w:p>
          <w:p w14:paraId="77A5FC61" w14:textId="77777777" w:rsidR="004022C9" w:rsidRPr="00155DAD" w:rsidRDefault="004022C9" w:rsidP="004022C9">
            <w:pPr>
              <w:rPr>
                <w:rFonts w:ascii="Verdana" w:hAnsi="Verdana"/>
                <w:sz w:val="20"/>
                <w:szCs w:val="20"/>
              </w:rPr>
            </w:pPr>
          </w:p>
          <w:p w14:paraId="39547628" w14:textId="77777777" w:rsidR="004022C9" w:rsidRPr="00155DAD" w:rsidRDefault="004022C9" w:rsidP="004022C9">
            <w:pPr>
              <w:rPr>
                <w:rFonts w:ascii="Verdana" w:hAnsi="Verdana"/>
                <w:sz w:val="20"/>
                <w:szCs w:val="20"/>
              </w:rPr>
            </w:pPr>
          </w:p>
          <w:p w14:paraId="14B29C17" w14:textId="77777777" w:rsidR="004022C9" w:rsidRPr="00155DAD" w:rsidRDefault="004022C9" w:rsidP="004022C9">
            <w:pPr>
              <w:rPr>
                <w:rFonts w:ascii="Verdana" w:hAnsi="Verdana"/>
                <w:sz w:val="20"/>
                <w:szCs w:val="20"/>
              </w:rPr>
            </w:pPr>
          </w:p>
          <w:p w14:paraId="3DAE199A" w14:textId="77777777" w:rsidR="004022C9" w:rsidRPr="00155DAD" w:rsidRDefault="004022C9" w:rsidP="004022C9">
            <w:pPr>
              <w:rPr>
                <w:rFonts w:ascii="Verdana" w:hAnsi="Verdana"/>
                <w:sz w:val="20"/>
                <w:szCs w:val="20"/>
              </w:rPr>
            </w:pPr>
          </w:p>
          <w:p w14:paraId="45F224C1" w14:textId="77777777" w:rsidR="004022C9" w:rsidRPr="00155DAD" w:rsidRDefault="004022C9" w:rsidP="004022C9">
            <w:pPr>
              <w:rPr>
                <w:rFonts w:ascii="Verdana" w:hAnsi="Verdana"/>
                <w:sz w:val="20"/>
                <w:szCs w:val="20"/>
              </w:rPr>
            </w:pPr>
          </w:p>
          <w:p w14:paraId="3B3557E7" w14:textId="77777777" w:rsidR="004022C9" w:rsidRPr="00155DAD" w:rsidRDefault="004022C9" w:rsidP="004022C9">
            <w:pPr>
              <w:rPr>
                <w:rFonts w:ascii="Verdana" w:hAnsi="Verdana"/>
                <w:sz w:val="20"/>
                <w:szCs w:val="20"/>
              </w:rPr>
            </w:pPr>
          </w:p>
          <w:p w14:paraId="1E17F994" w14:textId="77777777" w:rsidR="004022C9" w:rsidRPr="00155DAD" w:rsidRDefault="004022C9" w:rsidP="004022C9">
            <w:pPr>
              <w:rPr>
                <w:rFonts w:ascii="Verdana" w:hAnsi="Verdana"/>
                <w:sz w:val="20"/>
                <w:szCs w:val="20"/>
              </w:rPr>
            </w:pPr>
          </w:p>
          <w:p w14:paraId="048D8285" w14:textId="77777777" w:rsidR="004022C9" w:rsidRPr="00155DAD" w:rsidRDefault="004022C9" w:rsidP="004022C9">
            <w:pPr>
              <w:rPr>
                <w:rFonts w:ascii="Verdana" w:hAnsi="Verdana"/>
                <w:sz w:val="20"/>
                <w:szCs w:val="20"/>
              </w:rPr>
            </w:pPr>
          </w:p>
          <w:p w14:paraId="4CADC162" w14:textId="77777777" w:rsidR="004022C9" w:rsidRPr="00155DAD" w:rsidRDefault="004022C9" w:rsidP="004022C9">
            <w:pPr>
              <w:rPr>
                <w:rFonts w:ascii="Verdana" w:hAnsi="Verdana"/>
                <w:sz w:val="20"/>
                <w:szCs w:val="20"/>
              </w:rPr>
            </w:pPr>
          </w:p>
          <w:p w14:paraId="41DB797E" w14:textId="77777777" w:rsidR="004022C9" w:rsidRPr="00155DAD" w:rsidRDefault="004022C9" w:rsidP="004022C9">
            <w:pPr>
              <w:rPr>
                <w:rFonts w:ascii="Verdana" w:hAnsi="Verdana"/>
                <w:sz w:val="20"/>
                <w:szCs w:val="20"/>
              </w:rPr>
            </w:pPr>
          </w:p>
          <w:p w14:paraId="3D9F5376" w14:textId="0587AAA4" w:rsidR="004022C9" w:rsidRPr="00155DAD" w:rsidRDefault="004022C9" w:rsidP="004022C9">
            <w:pPr>
              <w:rPr>
                <w:rFonts w:ascii="Verdana" w:hAnsi="Verdana"/>
                <w:sz w:val="20"/>
                <w:szCs w:val="20"/>
              </w:rPr>
            </w:pPr>
          </w:p>
          <w:p w14:paraId="7BB7B1C2" w14:textId="77777777" w:rsidR="004022C9" w:rsidRPr="00155DAD" w:rsidRDefault="004022C9" w:rsidP="004022C9">
            <w:pPr>
              <w:rPr>
                <w:rFonts w:ascii="Verdana" w:hAnsi="Verdana"/>
                <w:sz w:val="20"/>
                <w:szCs w:val="20"/>
              </w:rPr>
            </w:pPr>
          </w:p>
          <w:p w14:paraId="58294DC6" w14:textId="37F4CAA6" w:rsidR="004022C9" w:rsidRPr="00155DAD" w:rsidRDefault="004022C9" w:rsidP="004022C9">
            <w:pPr>
              <w:rPr>
                <w:rFonts w:ascii="Verdana" w:hAnsi="Verdana"/>
                <w:sz w:val="20"/>
                <w:szCs w:val="20"/>
                <w:lang w:val="bg-BG"/>
              </w:rPr>
            </w:pPr>
          </w:p>
          <w:p w14:paraId="450F2403" w14:textId="040C831C" w:rsidR="004022C9" w:rsidRPr="00155DAD" w:rsidRDefault="004022C9" w:rsidP="004022C9">
            <w:pPr>
              <w:rPr>
                <w:rFonts w:ascii="Verdana" w:hAnsi="Verdana"/>
                <w:sz w:val="20"/>
                <w:szCs w:val="20"/>
                <w:lang w:val="bg-BG"/>
              </w:rPr>
            </w:pPr>
          </w:p>
          <w:p w14:paraId="6F0E7647" w14:textId="33C97977" w:rsidR="004022C9" w:rsidRPr="00155DAD" w:rsidRDefault="004022C9" w:rsidP="004022C9">
            <w:pPr>
              <w:rPr>
                <w:rFonts w:ascii="Verdana" w:hAnsi="Verdana"/>
                <w:sz w:val="20"/>
                <w:szCs w:val="20"/>
                <w:lang w:val="bg-BG"/>
              </w:rPr>
            </w:pPr>
          </w:p>
          <w:p w14:paraId="3CFF03D9" w14:textId="07FB5F78" w:rsidR="004022C9" w:rsidRPr="00155DAD" w:rsidRDefault="004022C9" w:rsidP="004022C9">
            <w:pPr>
              <w:rPr>
                <w:rFonts w:ascii="Verdana" w:hAnsi="Verdana"/>
                <w:b/>
                <w:sz w:val="20"/>
                <w:szCs w:val="20"/>
                <w:lang w:val="bg-BG"/>
              </w:rPr>
            </w:pPr>
          </w:p>
        </w:tc>
        <w:tc>
          <w:tcPr>
            <w:tcW w:w="1990" w:type="dxa"/>
            <w:gridSpan w:val="2"/>
            <w:shd w:val="clear" w:color="auto" w:fill="FFFFFF"/>
          </w:tcPr>
          <w:p w14:paraId="5D1F61E5" w14:textId="292BF274" w:rsidR="004022C9" w:rsidRPr="00155DAD" w:rsidRDefault="004022C9" w:rsidP="004022C9">
            <w:pPr>
              <w:contextualSpacing/>
              <w:rPr>
                <w:rFonts w:ascii="Verdana" w:hAnsi="Verdana"/>
                <w:sz w:val="20"/>
                <w:szCs w:val="20"/>
              </w:rPr>
            </w:pPr>
          </w:p>
          <w:p w14:paraId="16010DA1" w14:textId="49648471" w:rsidR="004022C9" w:rsidRPr="00155DAD" w:rsidRDefault="004022C9" w:rsidP="004022C9">
            <w:pPr>
              <w:contextualSpacing/>
              <w:rPr>
                <w:rFonts w:ascii="Verdana" w:hAnsi="Verdana"/>
                <w:sz w:val="20"/>
                <w:szCs w:val="20"/>
              </w:rPr>
            </w:pPr>
          </w:p>
          <w:p w14:paraId="3039D0BF" w14:textId="01D62805" w:rsidR="004022C9" w:rsidRPr="00155DAD" w:rsidRDefault="004022C9" w:rsidP="004022C9">
            <w:pPr>
              <w:contextualSpacing/>
              <w:rPr>
                <w:rFonts w:ascii="Verdana" w:hAnsi="Verdana"/>
                <w:sz w:val="20"/>
                <w:szCs w:val="20"/>
              </w:rPr>
            </w:pPr>
          </w:p>
          <w:p w14:paraId="0FC9F347" w14:textId="27A24076" w:rsidR="004022C9" w:rsidRPr="00155DAD" w:rsidRDefault="004022C9" w:rsidP="004022C9">
            <w:pPr>
              <w:contextualSpacing/>
              <w:rPr>
                <w:rFonts w:ascii="Verdana" w:hAnsi="Verdana"/>
                <w:sz w:val="20"/>
                <w:szCs w:val="20"/>
              </w:rPr>
            </w:pPr>
          </w:p>
          <w:p w14:paraId="168FAAF6" w14:textId="7965E7AE" w:rsidR="004022C9" w:rsidRPr="00155DAD" w:rsidRDefault="004022C9" w:rsidP="004022C9">
            <w:pPr>
              <w:contextualSpacing/>
              <w:rPr>
                <w:rFonts w:ascii="Verdana" w:hAnsi="Verdana"/>
                <w:sz w:val="20"/>
                <w:szCs w:val="20"/>
              </w:rPr>
            </w:pPr>
          </w:p>
          <w:p w14:paraId="5575F4BF" w14:textId="1B50DEF9" w:rsidR="004022C9" w:rsidRPr="00155DAD" w:rsidRDefault="004022C9" w:rsidP="004022C9">
            <w:pPr>
              <w:contextualSpacing/>
              <w:rPr>
                <w:rFonts w:ascii="Verdana" w:hAnsi="Verdana"/>
                <w:sz w:val="20"/>
                <w:szCs w:val="20"/>
              </w:rPr>
            </w:pPr>
          </w:p>
          <w:p w14:paraId="0886C403" w14:textId="76F7C079" w:rsidR="004022C9" w:rsidRPr="00155DAD" w:rsidRDefault="004022C9" w:rsidP="004022C9">
            <w:pPr>
              <w:contextualSpacing/>
              <w:rPr>
                <w:rFonts w:ascii="Verdana" w:hAnsi="Verdana"/>
                <w:sz w:val="20"/>
                <w:szCs w:val="20"/>
              </w:rPr>
            </w:pPr>
          </w:p>
          <w:p w14:paraId="199FCD1B" w14:textId="29E6E212" w:rsidR="004022C9" w:rsidRPr="00155DAD" w:rsidRDefault="004022C9" w:rsidP="004022C9">
            <w:pPr>
              <w:contextualSpacing/>
              <w:rPr>
                <w:rFonts w:ascii="Verdana" w:hAnsi="Verdana"/>
                <w:sz w:val="20"/>
                <w:szCs w:val="20"/>
              </w:rPr>
            </w:pPr>
          </w:p>
          <w:p w14:paraId="197BA4BB" w14:textId="25B1FD90" w:rsidR="004022C9" w:rsidRPr="00155DAD" w:rsidRDefault="004022C9" w:rsidP="004022C9">
            <w:pPr>
              <w:contextualSpacing/>
              <w:rPr>
                <w:rFonts w:ascii="Verdana" w:hAnsi="Verdana"/>
                <w:sz w:val="20"/>
                <w:szCs w:val="20"/>
              </w:rPr>
            </w:pPr>
          </w:p>
          <w:p w14:paraId="38594731" w14:textId="7A95E5F7" w:rsidR="004022C9" w:rsidRPr="00155DAD" w:rsidRDefault="004022C9" w:rsidP="004022C9">
            <w:pPr>
              <w:contextualSpacing/>
              <w:rPr>
                <w:rFonts w:ascii="Verdana" w:hAnsi="Verdana"/>
                <w:sz w:val="20"/>
                <w:szCs w:val="20"/>
              </w:rPr>
            </w:pPr>
          </w:p>
          <w:p w14:paraId="63A42BF1" w14:textId="007BA87F" w:rsidR="004022C9" w:rsidRPr="00155DAD" w:rsidRDefault="004022C9" w:rsidP="004022C9">
            <w:pPr>
              <w:contextualSpacing/>
              <w:rPr>
                <w:rFonts w:ascii="Verdana" w:hAnsi="Verdana"/>
                <w:sz w:val="20"/>
                <w:szCs w:val="20"/>
              </w:rPr>
            </w:pPr>
          </w:p>
          <w:p w14:paraId="22FBAF4F" w14:textId="3B8A461E" w:rsidR="004022C9" w:rsidRPr="00155DAD" w:rsidRDefault="004022C9" w:rsidP="004022C9">
            <w:pPr>
              <w:contextualSpacing/>
              <w:rPr>
                <w:rFonts w:ascii="Verdana" w:hAnsi="Verdana"/>
                <w:sz w:val="20"/>
                <w:szCs w:val="20"/>
              </w:rPr>
            </w:pPr>
          </w:p>
          <w:p w14:paraId="42B0BE58" w14:textId="25CE25A7" w:rsidR="004022C9" w:rsidRPr="00155DAD" w:rsidRDefault="004022C9" w:rsidP="004022C9">
            <w:pPr>
              <w:contextualSpacing/>
              <w:rPr>
                <w:rFonts w:ascii="Verdana" w:hAnsi="Verdana"/>
                <w:sz w:val="20"/>
                <w:szCs w:val="20"/>
              </w:rPr>
            </w:pPr>
          </w:p>
          <w:p w14:paraId="708733C2" w14:textId="0C0AD3DC" w:rsidR="004022C9" w:rsidRPr="00155DAD" w:rsidRDefault="004022C9" w:rsidP="004022C9">
            <w:pPr>
              <w:contextualSpacing/>
              <w:rPr>
                <w:rFonts w:ascii="Verdana" w:hAnsi="Verdana"/>
                <w:sz w:val="20"/>
                <w:szCs w:val="20"/>
              </w:rPr>
            </w:pPr>
          </w:p>
          <w:p w14:paraId="408BE83E" w14:textId="04F9D9F3" w:rsidR="004022C9" w:rsidRPr="00155DAD" w:rsidRDefault="004022C9" w:rsidP="004022C9">
            <w:pPr>
              <w:contextualSpacing/>
              <w:rPr>
                <w:rFonts w:ascii="Verdana" w:hAnsi="Verdana"/>
                <w:sz w:val="20"/>
                <w:szCs w:val="20"/>
              </w:rPr>
            </w:pPr>
          </w:p>
          <w:p w14:paraId="286B6124" w14:textId="5F6F653E" w:rsidR="004022C9" w:rsidRPr="00155DAD" w:rsidRDefault="004022C9" w:rsidP="004022C9">
            <w:pPr>
              <w:contextualSpacing/>
              <w:rPr>
                <w:rFonts w:ascii="Verdana" w:hAnsi="Verdana"/>
                <w:sz w:val="20"/>
                <w:szCs w:val="20"/>
              </w:rPr>
            </w:pPr>
            <w:r w:rsidRPr="00155DAD">
              <w:rPr>
                <w:rFonts w:ascii="Verdana" w:hAnsi="Verdana"/>
                <w:sz w:val="20"/>
                <w:szCs w:val="20"/>
                <w:lang w:val="bg-BG"/>
              </w:rPr>
              <w:t>Средства от бюджета на съответната институция</w:t>
            </w:r>
          </w:p>
          <w:p w14:paraId="3A7A5E2C" w14:textId="77777777" w:rsidR="004022C9" w:rsidRPr="00155DAD" w:rsidRDefault="004022C9" w:rsidP="004022C9">
            <w:pPr>
              <w:contextualSpacing/>
              <w:rPr>
                <w:rFonts w:ascii="Verdana" w:hAnsi="Verdana"/>
                <w:sz w:val="20"/>
                <w:szCs w:val="20"/>
              </w:rPr>
            </w:pPr>
          </w:p>
          <w:p w14:paraId="01118F16" w14:textId="77777777" w:rsidR="004022C9" w:rsidRPr="00155DAD" w:rsidRDefault="004022C9" w:rsidP="004022C9">
            <w:pPr>
              <w:rPr>
                <w:rFonts w:ascii="Verdana" w:hAnsi="Verdana"/>
                <w:sz w:val="20"/>
                <w:szCs w:val="20"/>
              </w:rPr>
            </w:pPr>
          </w:p>
          <w:p w14:paraId="02230F67" w14:textId="77777777" w:rsidR="004022C9" w:rsidRPr="00155DAD" w:rsidRDefault="004022C9" w:rsidP="004022C9">
            <w:pPr>
              <w:rPr>
                <w:rFonts w:ascii="Verdana" w:hAnsi="Verdana"/>
                <w:sz w:val="20"/>
                <w:szCs w:val="20"/>
              </w:rPr>
            </w:pPr>
          </w:p>
          <w:p w14:paraId="7BF3D20C" w14:textId="77777777" w:rsidR="004022C9" w:rsidRPr="00155DAD" w:rsidRDefault="004022C9" w:rsidP="004022C9">
            <w:pPr>
              <w:rPr>
                <w:rFonts w:ascii="Verdana" w:hAnsi="Verdana"/>
                <w:sz w:val="20"/>
                <w:szCs w:val="20"/>
              </w:rPr>
            </w:pPr>
          </w:p>
          <w:p w14:paraId="4501CCB1" w14:textId="77777777" w:rsidR="004022C9" w:rsidRPr="00155DAD" w:rsidRDefault="004022C9" w:rsidP="004022C9">
            <w:pPr>
              <w:rPr>
                <w:rFonts w:ascii="Verdana" w:hAnsi="Verdana"/>
                <w:sz w:val="20"/>
                <w:szCs w:val="20"/>
              </w:rPr>
            </w:pPr>
          </w:p>
          <w:p w14:paraId="5CD99999" w14:textId="77777777" w:rsidR="004022C9" w:rsidRPr="00155DAD" w:rsidRDefault="004022C9" w:rsidP="004022C9">
            <w:pPr>
              <w:rPr>
                <w:rFonts w:ascii="Verdana" w:hAnsi="Verdana"/>
                <w:sz w:val="20"/>
                <w:szCs w:val="20"/>
              </w:rPr>
            </w:pPr>
          </w:p>
          <w:p w14:paraId="33C37A23" w14:textId="77777777" w:rsidR="004022C9" w:rsidRPr="00155DAD" w:rsidRDefault="004022C9" w:rsidP="004022C9">
            <w:pPr>
              <w:rPr>
                <w:rFonts w:ascii="Verdana" w:hAnsi="Verdana"/>
                <w:sz w:val="20"/>
                <w:szCs w:val="20"/>
              </w:rPr>
            </w:pPr>
          </w:p>
          <w:p w14:paraId="62E7CF49" w14:textId="77777777" w:rsidR="004022C9" w:rsidRPr="00155DAD" w:rsidRDefault="004022C9" w:rsidP="004022C9">
            <w:pPr>
              <w:rPr>
                <w:rFonts w:ascii="Verdana" w:hAnsi="Verdana"/>
                <w:sz w:val="20"/>
                <w:szCs w:val="20"/>
              </w:rPr>
            </w:pPr>
          </w:p>
          <w:p w14:paraId="79959F30" w14:textId="77777777" w:rsidR="004022C9" w:rsidRPr="00155DAD" w:rsidRDefault="004022C9" w:rsidP="004022C9">
            <w:pPr>
              <w:rPr>
                <w:rFonts w:ascii="Verdana" w:hAnsi="Verdana"/>
                <w:sz w:val="20"/>
                <w:szCs w:val="20"/>
              </w:rPr>
            </w:pPr>
          </w:p>
          <w:p w14:paraId="36AB0FD4" w14:textId="77777777" w:rsidR="004022C9" w:rsidRPr="00155DAD" w:rsidRDefault="004022C9" w:rsidP="004022C9">
            <w:pPr>
              <w:rPr>
                <w:rFonts w:ascii="Verdana" w:hAnsi="Verdana"/>
                <w:sz w:val="20"/>
                <w:szCs w:val="20"/>
              </w:rPr>
            </w:pPr>
          </w:p>
          <w:p w14:paraId="256BEBAB" w14:textId="77777777" w:rsidR="004022C9" w:rsidRPr="00155DAD" w:rsidRDefault="004022C9" w:rsidP="004022C9">
            <w:pPr>
              <w:rPr>
                <w:rFonts w:ascii="Verdana" w:hAnsi="Verdana"/>
                <w:sz w:val="20"/>
                <w:szCs w:val="20"/>
              </w:rPr>
            </w:pPr>
          </w:p>
          <w:p w14:paraId="724D54D5" w14:textId="77777777" w:rsidR="004022C9" w:rsidRPr="00155DAD" w:rsidRDefault="004022C9" w:rsidP="004022C9">
            <w:pPr>
              <w:rPr>
                <w:rFonts w:ascii="Verdana" w:hAnsi="Verdana"/>
                <w:sz w:val="20"/>
                <w:szCs w:val="20"/>
                <w:lang w:val="bg-BG"/>
              </w:rPr>
            </w:pPr>
          </w:p>
          <w:p w14:paraId="3898458E" w14:textId="77777777" w:rsidR="004022C9" w:rsidRPr="00155DAD" w:rsidRDefault="004022C9" w:rsidP="004022C9">
            <w:pPr>
              <w:rPr>
                <w:rFonts w:ascii="Verdana" w:hAnsi="Verdana"/>
                <w:sz w:val="20"/>
                <w:szCs w:val="20"/>
                <w:lang w:val="bg-BG"/>
              </w:rPr>
            </w:pPr>
          </w:p>
          <w:p w14:paraId="1E437B25" w14:textId="5EB2B398" w:rsidR="004022C9" w:rsidRPr="00155DAD" w:rsidRDefault="004022C9" w:rsidP="004022C9">
            <w:pPr>
              <w:rPr>
                <w:rFonts w:ascii="Verdana" w:hAnsi="Verdana"/>
                <w:b/>
                <w:sz w:val="20"/>
                <w:szCs w:val="20"/>
                <w:lang w:val="bg-BG"/>
              </w:rPr>
            </w:pPr>
          </w:p>
        </w:tc>
        <w:tc>
          <w:tcPr>
            <w:tcW w:w="1990" w:type="dxa"/>
            <w:gridSpan w:val="2"/>
            <w:shd w:val="clear" w:color="auto" w:fill="FFFFFF"/>
          </w:tcPr>
          <w:p w14:paraId="359F20CB" w14:textId="69441D82" w:rsidR="004022C9" w:rsidRPr="00155DAD" w:rsidRDefault="004022C9" w:rsidP="004022C9">
            <w:pPr>
              <w:contextualSpacing/>
              <w:rPr>
                <w:rFonts w:ascii="Verdana" w:hAnsi="Verdana"/>
                <w:sz w:val="20"/>
                <w:szCs w:val="20"/>
              </w:rPr>
            </w:pPr>
          </w:p>
          <w:p w14:paraId="752CE3FB" w14:textId="7DBBCC98" w:rsidR="004022C9" w:rsidRPr="00155DAD" w:rsidRDefault="004022C9" w:rsidP="004022C9">
            <w:pPr>
              <w:contextualSpacing/>
              <w:rPr>
                <w:rFonts w:ascii="Verdana" w:hAnsi="Verdana"/>
                <w:sz w:val="20"/>
                <w:szCs w:val="20"/>
              </w:rPr>
            </w:pPr>
          </w:p>
          <w:p w14:paraId="28A4F15C" w14:textId="7D1DF5CF" w:rsidR="004022C9" w:rsidRPr="00155DAD" w:rsidRDefault="004022C9" w:rsidP="004022C9">
            <w:pPr>
              <w:contextualSpacing/>
              <w:rPr>
                <w:rFonts w:ascii="Verdana" w:hAnsi="Verdana"/>
                <w:sz w:val="20"/>
                <w:szCs w:val="20"/>
              </w:rPr>
            </w:pPr>
          </w:p>
          <w:p w14:paraId="016C0D60" w14:textId="664B5F2E" w:rsidR="004022C9" w:rsidRPr="00155DAD" w:rsidRDefault="004022C9" w:rsidP="004022C9">
            <w:pPr>
              <w:contextualSpacing/>
              <w:rPr>
                <w:rFonts w:ascii="Verdana" w:hAnsi="Verdana"/>
                <w:sz w:val="20"/>
                <w:szCs w:val="20"/>
              </w:rPr>
            </w:pPr>
          </w:p>
          <w:p w14:paraId="748F5FF8" w14:textId="451F0E0A" w:rsidR="004022C9" w:rsidRPr="00155DAD" w:rsidRDefault="004022C9" w:rsidP="004022C9">
            <w:pPr>
              <w:contextualSpacing/>
              <w:rPr>
                <w:rFonts w:ascii="Verdana" w:hAnsi="Verdana"/>
                <w:sz w:val="20"/>
                <w:szCs w:val="20"/>
              </w:rPr>
            </w:pPr>
          </w:p>
          <w:p w14:paraId="536A752A" w14:textId="17F4859A" w:rsidR="004022C9" w:rsidRPr="00155DAD" w:rsidRDefault="004022C9" w:rsidP="004022C9">
            <w:pPr>
              <w:contextualSpacing/>
              <w:rPr>
                <w:rFonts w:ascii="Verdana" w:hAnsi="Verdana"/>
                <w:sz w:val="20"/>
                <w:szCs w:val="20"/>
              </w:rPr>
            </w:pPr>
          </w:p>
          <w:p w14:paraId="1AB6229D" w14:textId="51F110BA" w:rsidR="004022C9" w:rsidRPr="00155DAD" w:rsidRDefault="004022C9" w:rsidP="004022C9">
            <w:pPr>
              <w:contextualSpacing/>
              <w:rPr>
                <w:rFonts w:ascii="Verdana" w:hAnsi="Verdana"/>
                <w:sz w:val="20"/>
                <w:szCs w:val="20"/>
              </w:rPr>
            </w:pPr>
          </w:p>
          <w:p w14:paraId="281BA00A" w14:textId="5FC419E4" w:rsidR="004022C9" w:rsidRPr="00155DAD" w:rsidRDefault="004022C9" w:rsidP="004022C9">
            <w:pPr>
              <w:contextualSpacing/>
              <w:rPr>
                <w:rFonts w:ascii="Verdana" w:hAnsi="Verdana"/>
                <w:sz w:val="20"/>
                <w:szCs w:val="20"/>
              </w:rPr>
            </w:pPr>
          </w:p>
          <w:p w14:paraId="01222F8D" w14:textId="7B90FF48" w:rsidR="004022C9" w:rsidRPr="00155DAD" w:rsidRDefault="004022C9" w:rsidP="004022C9">
            <w:pPr>
              <w:contextualSpacing/>
              <w:rPr>
                <w:rFonts w:ascii="Verdana" w:hAnsi="Verdana"/>
                <w:sz w:val="20"/>
                <w:szCs w:val="20"/>
              </w:rPr>
            </w:pPr>
          </w:p>
          <w:p w14:paraId="049E5DB4" w14:textId="380BE948" w:rsidR="004022C9" w:rsidRPr="00155DAD" w:rsidRDefault="004022C9" w:rsidP="004022C9">
            <w:pPr>
              <w:contextualSpacing/>
              <w:rPr>
                <w:rFonts w:ascii="Verdana" w:hAnsi="Verdana"/>
                <w:sz w:val="20"/>
                <w:szCs w:val="20"/>
              </w:rPr>
            </w:pPr>
          </w:p>
          <w:p w14:paraId="3C013524" w14:textId="01C752AE" w:rsidR="004022C9" w:rsidRPr="00155DAD" w:rsidRDefault="004022C9" w:rsidP="004022C9">
            <w:pPr>
              <w:contextualSpacing/>
              <w:rPr>
                <w:rFonts w:ascii="Verdana" w:hAnsi="Verdana"/>
                <w:sz w:val="20"/>
                <w:szCs w:val="20"/>
              </w:rPr>
            </w:pPr>
          </w:p>
          <w:p w14:paraId="56BB9841" w14:textId="49ECD5F4" w:rsidR="004022C9" w:rsidRPr="00155DAD" w:rsidRDefault="004022C9" w:rsidP="004022C9">
            <w:pPr>
              <w:contextualSpacing/>
              <w:rPr>
                <w:rFonts w:ascii="Verdana" w:hAnsi="Verdana"/>
                <w:sz w:val="20"/>
                <w:szCs w:val="20"/>
              </w:rPr>
            </w:pPr>
          </w:p>
          <w:p w14:paraId="1DD8C4F7" w14:textId="65A9DA4C" w:rsidR="004022C9" w:rsidRPr="00155DAD" w:rsidRDefault="004022C9" w:rsidP="004022C9">
            <w:pPr>
              <w:contextualSpacing/>
              <w:rPr>
                <w:rFonts w:ascii="Verdana" w:hAnsi="Verdana"/>
                <w:sz w:val="20"/>
                <w:szCs w:val="20"/>
              </w:rPr>
            </w:pPr>
          </w:p>
          <w:p w14:paraId="40287FA2" w14:textId="0B1D7123" w:rsidR="004022C9" w:rsidRPr="00155DAD" w:rsidRDefault="004022C9" w:rsidP="004022C9">
            <w:pPr>
              <w:contextualSpacing/>
              <w:rPr>
                <w:rFonts w:ascii="Verdana" w:hAnsi="Verdana"/>
                <w:sz w:val="20"/>
                <w:szCs w:val="20"/>
              </w:rPr>
            </w:pPr>
          </w:p>
          <w:p w14:paraId="4EBF6DD0" w14:textId="44B02B17" w:rsidR="004022C9" w:rsidRPr="00155DAD" w:rsidRDefault="004022C9" w:rsidP="004022C9">
            <w:pPr>
              <w:contextualSpacing/>
              <w:rPr>
                <w:rFonts w:ascii="Verdana" w:hAnsi="Verdana"/>
                <w:sz w:val="20"/>
                <w:szCs w:val="20"/>
              </w:rPr>
            </w:pPr>
          </w:p>
          <w:p w14:paraId="34B9DEB1" w14:textId="5B565503"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Подобряване на безопасността на движение по пътищата на общинско и областно ниво</w:t>
            </w:r>
          </w:p>
          <w:p w14:paraId="59FB1C3F" w14:textId="77777777" w:rsidR="004022C9" w:rsidRPr="00155DAD" w:rsidRDefault="004022C9" w:rsidP="004022C9">
            <w:pPr>
              <w:rPr>
                <w:rFonts w:ascii="Verdana" w:hAnsi="Verdana"/>
                <w:sz w:val="20"/>
                <w:szCs w:val="20"/>
              </w:rPr>
            </w:pPr>
          </w:p>
          <w:p w14:paraId="16EF63E8"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Подобряване на координацията между </w:t>
            </w:r>
            <w:r w:rsidRPr="00155DAD">
              <w:rPr>
                <w:rFonts w:ascii="Verdana" w:hAnsi="Verdana"/>
                <w:sz w:val="20"/>
                <w:szCs w:val="20"/>
                <w:lang w:val="bg-BG"/>
              </w:rPr>
              <w:lastRenderedPageBreak/>
              <w:t>институциите членове на ОКБДП</w:t>
            </w:r>
          </w:p>
          <w:p w14:paraId="3E7B551A" w14:textId="77777777" w:rsidR="004022C9" w:rsidRPr="00155DAD" w:rsidRDefault="004022C9" w:rsidP="004022C9">
            <w:pPr>
              <w:rPr>
                <w:rFonts w:ascii="Verdana" w:hAnsi="Verdana"/>
                <w:sz w:val="20"/>
                <w:szCs w:val="20"/>
                <w:lang w:val="bg-BG"/>
              </w:rPr>
            </w:pPr>
          </w:p>
          <w:p w14:paraId="0AF435B1" w14:textId="77777777" w:rsidR="004022C9" w:rsidRPr="00155DAD" w:rsidRDefault="004022C9" w:rsidP="004022C9">
            <w:pPr>
              <w:rPr>
                <w:rFonts w:ascii="Verdana" w:hAnsi="Verdana"/>
                <w:sz w:val="20"/>
                <w:szCs w:val="20"/>
                <w:lang w:val="bg-BG"/>
              </w:rPr>
            </w:pPr>
          </w:p>
          <w:p w14:paraId="1DE02E3B" w14:textId="77777777" w:rsidR="004022C9" w:rsidRPr="00155DAD" w:rsidRDefault="004022C9" w:rsidP="004022C9">
            <w:pPr>
              <w:rPr>
                <w:rFonts w:ascii="Verdana" w:hAnsi="Verdana"/>
                <w:sz w:val="20"/>
                <w:szCs w:val="20"/>
                <w:lang w:val="bg-BG"/>
              </w:rPr>
            </w:pPr>
          </w:p>
          <w:p w14:paraId="7CCA4369" w14:textId="77777777" w:rsidR="004022C9" w:rsidRPr="00155DAD" w:rsidRDefault="004022C9" w:rsidP="004022C9">
            <w:pPr>
              <w:rPr>
                <w:rFonts w:ascii="Verdana" w:hAnsi="Verdana"/>
                <w:sz w:val="20"/>
                <w:szCs w:val="20"/>
                <w:lang w:val="bg-BG"/>
              </w:rPr>
            </w:pPr>
          </w:p>
          <w:p w14:paraId="2246D13E" w14:textId="77777777" w:rsidR="004022C9" w:rsidRPr="00155DAD" w:rsidRDefault="004022C9" w:rsidP="004022C9">
            <w:pPr>
              <w:rPr>
                <w:rFonts w:ascii="Verdana" w:hAnsi="Verdana"/>
                <w:sz w:val="20"/>
                <w:szCs w:val="20"/>
                <w:lang w:val="bg-BG"/>
              </w:rPr>
            </w:pPr>
          </w:p>
          <w:p w14:paraId="2D513E49" w14:textId="77777777" w:rsidR="004022C9" w:rsidRPr="00155DAD" w:rsidRDefault="004022C9" w:rsidP="004022C9">
            <w:pPr>
              <w:rPr>
                <w:rFonts w:ascii="Verdana" w:hAnsi="Verdana"/>
                <w:sz w:val="20"/>
                <w:szCs w:val="20"/>
                <w:lang w:val="bg-BG"/>
              </w:rPr>
            </w:pPr>
          </w:p>
          <w:p w14:paraId="20CF5070"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Проведени заседания на ОК БДП и докладвани изпълнени мерки</w:t>
            </w:r>
          </w:p>
          <w:p w14:paraId="1DD7EFB8" w14:textId="7804917F" w:rsidR="004022C9" w:rsidRPr="00155DAD" w:rsidRDefault="004022C9" w:rsidP="004022C9">
            <w:pPr>
              <w:rPr>
                <w:rFonts w:ascii="Verdana" w:hAnsi="Verdana"/>
                <w:sz w:val="20"/>
                <w:szCs w:val="20"/>
                <w:lang w:val="bg-BG"/>
              </w:rPr>
            </w:pPr>
          </w:p>
        </w:tc>
        <w:tc>
          <w:tcPr>
            <w:tcW w:w="1715" w:type="dxa"/>
            <w:gridSpan w:val="2"/>
            <w:shd w:val="clear" w:color="auto" w:fill="FFFFFF"/>
          </w:tcPr>
          <w:p w14:paraId="666BDACB" w14:textId="299F774E" w:rsidR="004022C9" w:rsidRPr="00155DAD" w:rsidRDefault="004022C9" w:rsidP="004022C9">
            <w:pPr>
              <w:contextualSpacing/>
              <w:rPr>
                <w:rFonts w:ascii="Verdana" w:hAnsi="Verdana"/>
                <w:sz w:val="20"/>
                <w:szCs w:val="20"/>
              </w:rPr>
            </w:pPr>
          </w:p>
          <w:p w14:paraId="65B0C134" w14:textId="5C660657" w:rsidR="004022C9" w:rsidRPr="00155DAD" w:rsidRDefault="004022C9" w:rsidP="004022C9">
            <w:pPr>
              <w:contextualSpacing/>
              <w:rPr>
                <w:rFonts w:ascii="Verdana" w:hAnsi="Verdana"/>
                <w:sz w:val="20"/>
                <w:szCs w:val="20"/>
              </w:rPr>
            </w:pPr>
          </w:p>
          <w:p w14:paraId="510E2872" w14:textId="50EF5331" w:rsidR="004022C9" w:rsidRPr="00155DAD" w:rsidRDefault="004022C9" w:rsidP="004022C9">
            <w:pPr>
              <w:contextualSpacing/>
              <w:rPr>
                <w:rFonts w:ascii="Verdana" w:hAnsi="Verdana"/>
                <w:sz w:val="20"/>
                <w:szCs w:val="20"/>
              </w:rPr>
            </w:pPr>
          </w:p>
          <w:p w14:paraId="08575FFD" w14:textId="7D685B8A" w:rsidR="004022C9" w:rsidRPr="00155DAD" w:rsidRDefault="004022C9" w:rsidP="004022C9">
            <w:pPr>
              <w:contextualSpacing/>
              <w:rPr>
                <w:rFonts w:ascii="Verdana" w:hAnsi="Verdana"/>
                <w:sz w:val="20"/>
                <w:szCs w:val="20"/>
              </w:rPr>
            </w:pPr>
          </w:p>
          <w:p w14:paraId="278CC0A2" w14:textId="009A20DE" w:rsidR="004022C9" w:rsidRPr="00155DAD" w:rsidRDefault="004022C9" w:rsidP="004022C9">
            <w:pPr>
              <w:contextualSpacing/>
              <w:rPr>
                <w:rFonts w:ascii="Verdana" w:hAnsi="Verdana"/>
                <w:sz w:val="20"/>
                <w:szCs w:val="20"/>
              </w:rPr>
            </w:pPr>
          </w:p>
          <w:p w14:paraId="33EB8F23" w14:textId="74950C4C" w:rsidR="004022C9" w:rsidRPr="00155DAD" w:rsidRDefault="004022C9" w:rsidP="004022C9">
            <w:pPr>
              <w:contextualSpacing/>
              <w:rPr>
                <w:rFonts w:ascii="Verdana" w:hAnsi="Verdana"/>
                <w:sz w:val="20"/>
                <w:szCs w:val="20"/>
              </w:rPr>
            </w:pPr>
          </w:p>
          <w:p w14:paraId="1505A30B" w14:textId="72995861" w:rsidR="004022C9" w:rsidRPr="00155DAD" w:rsidRDefault="004022C9" w:rsidP="004022C9">
            <w:pPr>
              <w:contextualSpacing/>
              <w:rPr>
                <w:rFonts w:ascii="Verdana" w:hAnsi="Verdana"/>
                <w:sz w:val="20"/>
                <w:szCs w:val="20"/>
              </w:rPr>
            </w:pPr>
          </w:p>
          <w:p w14:paraId="7FE07752" w14:textId="43A45863" w:rsidR="004022C9" w:rsidRPr="00155DAD" w:rsidRDefault="004022C9" w:rsidP="004022C9">
            <w:pPr>
              <w:contextualSpacing/>
              <w:rPr>
                <w:rFonts w:ascii="Verdana" w:hAnsi="Verdana"/>
                <w:sz w:val="20"/>
                <w:szCs w:val="20"/>
              </w:rPr>
            </w:pPr>
          </w:p>
          <w:p w14:paraId="12DF9BD2" w14:textId="1C97B77E" w:rsidR="004022C9" w:rsidRPr="00155DAD" w:rsidRDefault="004022C9" w:rsidP="004022C9">
            <w:pPr>
              <w:contextualSpacing/>
              <w:rPr>
                <w:rFonts w:ascii="Verdana" w:hAnsi="Verdana"/>
                <w:sz w:val="20"/>
                <w:szCs w:val="20"/>
              </w:rPr>
            </w:pPr>
          </w:p>
          <w:p w14:paraId="036728AE" w14:textId="295E0FA5" w:rsidR="004022C9" w:rsidRPr="00155DAD" w:rsidRDefault="004022C9" w:rsidP="004022C9">
            <w:pPr>
              <w:contextualSpacing/>
              <w:rPr>
                <w:rFonts w:ascii="Verdana" w:hAnsi="Verdana"/>
                <w:sz w:val="20"/>
                <w:szCs w:val="20"/>
              </w:rPr>
            </w:pPr>
          </w:p>
          <w:p w14:paraId="188AE66A" w14:textId="71C56895" w:rsidR="004022C9" w:rsidRPr="00155DAD" w:rsidRDefault="004022C9" w:rsidP="004022C9">
            <w:pPr>
              <w:contextualSpacing/>
              <w:rPr>
                <w:rFonts w:ascii="Verdana" w:hAnsi="Verdana"/>
                <w:sz w:val="20"/>
                <w:szCs w:val="20"/>
              </w:rPr>
            </w:pPr>
          </w:p>
          <w:p w14:paraId="3D4A039B" w14:textId="53736F61" w:rsidR="004022C9" w:rsidRPr="00155DAD" w:rsidRDefault="004022C9" w:rsidP="004022C9">
            <w:pPr>
              <w:contextualSpacing/>
              <w:rPr>
                <w:rFonts w:ascii="Verdana" w:hAnsi="Verdana"/>
                <w:sz w:val="20"/>
                <w:szCs w:val="20"/>
              </w:rPr>
            </w:pPr>
          </w:p>
          <w:p w14:paraId="0E84C0F2" w14:textId="45F1691D" w:rsidR="004022C9" w:rsidRPr="00155DAD" w:rsidRDefault="004022C9" w:rsidP="004022C9">
            <w:pPr>
              <w:contextualSpacing/>
              <w:rPr>
                <w:rFonts w:ascii="Verdana" w:hAnsi="Verdana"/>
                <w:sz w:val="20"/>
                <w:szCs w:val="20"/>
              </w:rPr>
            </w:pPr>
          </w:p>
          <w:p w14:paraId="595A648F" w14:textId="2DB1DE7C" w:rsidR="004022C9" w:rsidRPr="00155DAD" w:rsidRDefault="004022C9" w:rsidP="004022C9">
            <w:pPr>
              <w:contextualSpacing/>
              <w:rPr>
                <w:rFonts w:ascii="Verdana" w:hAnsi="Verdana"/>
                <w:sz w:val="20"/>
                <w:szCs w:val="20"/>
              </w:rPr>
            </w:pPr>
          </w:p>
          <w:p w14:paraId="1BB0FD10" w14:textId="3073C77F" w:rsidR="004022C9" w:rsidRPr="00155DAD" w:rsidRDefault="004022C9" w:rsidP="004022C9">
            <w:pPr>
              <w:contextualSpacing/>
              <w:rPr>
                <w:rFonts w:ascii="Verdana" w:hAnsi="Verdana"/>
                <w:sz w:val="20"/>
                <w:szCs w:val="20"/>
              </w:rPr>
            </w:pPr>
          </w:p>
          <w:p w14:paraId="08733D92"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Извършени проверки и обходи</w:t>
            </w:r>
          </w:p>
          <w:p w14:paraId="445CBF3D" w14:textId="77777777" w:rsidR="004022C9" w:rsidRPr="00155DAD" w:rsidRDefault="004022C9" w:rsidP="004022C9">
            <w:pPr>
              <w:contextualSpacing/>
              <w:rPr>
                <w:rFonts w:ascii="Verdana" w:hAnsi="Verdana"/>
                <w:sz w:val="20"/>
                <w:szCs w:val="20"/>
                <w:lang w:val="bg-BG"/>
              </w:rPr>
            </w:pPr>
          </w:p>
          <w:p w14:paraId="39DD1B14" w14:textId="2381C484" w:rsidR="004022C9" w:rsidRPr="00155DAD" w:rsidRDefault="004022C9" w:rsidP="004022C9">
            <w:pPr>
              <w:contextualSpacing/>
              <w:rPr>
                <w:rFonts w:ascii="Verdana" w:eastAsia="Calibri" w:hAnsi="Verdana" w:cs="Calibri"/>
                <w:sz w:val="20"/>
                <w:szCs w:val="20"/>
                <w:lang w:val="bg-BG"/>
              </w:rPr>
            </w:pPr>
            <w:r w:rsidRPr="00155DAD">
              <w:rPr>
                <w:rFonts w:ascii="Verdana" w:hAnsi="Verdana"/>
                <w:sz w:val="20"/>
                <w:szCs w:val="20"/>
                <w:lang w:val="bg-BG"/>
              </w:rPr>
              <w:t xml:space="preserve">Изпълнени мерки по </w:t>
            </w:r>
            <w:r w:rsidRPr="00155DAD">
              <w:rPr>
                <w:rFonts w:ascii="Verdana" w:eastAsia="Calibri" w:hAnsi="Verdana" w:cs="Calibri"/>
                <w:sz w:val="20"/>
                <w:szCs w:val="20"/>
                <w:lang w:val="bg-BG"/>
              </w:rPr>
              <w:t xml:space="preserve">огледи на състоянието на общинската и </w:t>
            </w:r>
            <w:r w:rsidRPr="00155DAD">
              <w:rPr>
                <w:rFonts w:ascii="Verdana" w:eastAsia="Calibri" w:hAnsi="Verdana" w:cs="Calibri"/>
                <w:sz w:val="20"/>
                <w:szCs w:val="20"/>
                <w:lang w:val="bg-BG"/>
              </w:rPr>
              <w:lastRenderedPageBreak/>
              <w:t>уличната пътна мрежа, съвместно между общинските администрации и ОД на МВР, докладване на обходите и заключенията</w:t>
            </w:r>
          </w:p>
          <w:p w14:paraId="3CB7B5A3" w14:textId="77777777" w:rsidR="004022C9" w:rsidRPr="00155DAD" w:rsidRDefault="004022C9" w:rsidP="004022C9">
            <w:pPr>
              <w:contextualSpacing/>
              <w:rPr>
                <w:rFonts w:ascii="Verdana" w:eastAsia="Calibri" w:hAnsi="Verdana" w:cs="Calibri"/>
                <w:sz w:val="20"/>
                <w:szCs w:val="20"/>
                <w:lang w:val="bg-BG"/>
              </w:rPr>
            </w:pPr>
          </w:p>
          <w:p w14:paraId="00141EF1" w14:textId="60E50279" w:rsidR="004022C9" w:rsidRPr="00155DAD" w:rsidRDefault="004022C9" w:rsidP="004022C9">
            <w:pPr>
              <w:contextualSpacing/>
              <w:rPr>
                <w:rFonts w:ascii="Verdana" w:hAnsi="Verdana"/>
                <w:sz w:val="20"/>
                <w:szCs w:val="20"/>
                <w:lang w:val="bg-BG"/>
              </w:rPr>
            </w:pPr>
          </w:p>
        </w:tc>
        <w:tc>
          <w:tcPr>
            <w:tcW w:w="1575" w:type="dxa"/>
            <w:gridSpan w:val="2"/>
            <w:shd w:val="clear" w:color="auto" w:fill="FFFFFF"/>
          </w:tcPr>
          <w:p w14:paraId="520EDFB3" w14:textId="77777777" w:rsidR="004022C9" w:rsidRPr="00155DAD" w:rsidRDefault="004022C9" w:rsidP="004022C9">
            <w:pPr>
              <w:contextualSpacing/>
              <w:rPr>
                <w:rFonts w:ascii="Verdana" w:hAnsi="Verdana"/>
                <w:sz w:val="20"/>
                <w:szCs w:val="20"/>
                <w:lang w:val="bg-BG"/>
              </w:rPr>
            </w:pPr>
          </w:p>
          <w:p w14:paraId="66E0BEF3"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Общини и</w:t>
            </w:r>
          </w:p>
          <w:p w14:paraId="2D31428A" w14:textId="18AE041E"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 xml:space="preserve">териториални структури на ОДМВР </w:t>
            </w:r>
          </w:p>
          <w:p w14:paraId="55D27036" w14:textId="77777777" w:rsidR="004022C9" w:rsidRPr="00155DAD" w:rsidRDefault="004022C9" w:rsidP="004022C9">
            <w:pPr>
              <w:contextualSpacing/>
              <w:rPr>
                <w:rFonts w:ascii="Verdana" w:hAnsi="Verdana"/>
                <w:sz w:val="20"/>
                <w:szCs w:val="20"/>
              </w:rPr>
            </w:pPr>
          </w:p>
          <w:p w14:paraId="0527BDC8" w14:textId="77777777" w:rsidR="004022C9" w:rsidRPr="00155DAD" w:rsidRDefault="004022C9" w:rsidP="004022C9">
            <w:pPr>
              <w:contextualSpacing/>
              <w:rPr>
                <w:rFonts w:ascii="Verdana" w:hAnsi="Verdana"/>
                <w:sz w:val="20"/>
                <w:szCs w:val="20"/>
              </w:rPr>
            </w:pPr>
          </w:p>
          <w:p w14:paraId="6B01CD2E" w14:textId="77777777" w:rsidR="004022C9" w:rsidRPr="00155DAD" w:rsidRDefault="004022C9" w:rsidP="004022C9">
            <w:pPr>
              <w:contextualSpacing/>
              <w:rPr>
                <w:rFonts w:ascii="Verdana" w:hAnsi="Verdana"/>
                <w:sz w:val="20"/>
                <w:szCs w:val="20"/>
              </w:rPr>
            </w:pPr>
          </w:p>
          <w:p w14:paraId="544F5DB0" w14:textId="77777777" w:rsidR="004022C9" w:rsidRPr="00155DAD" w:rsidRDefault="004022C9" w:rsidP="004022C9">
            <w:pPr>
              <w:contextualSpacing/>
              <w:rPr>
                <w:rFonts w:ascii="Verdana" w:hAnsi="Verdana"/>
                <w:sz w:val="20"/>
                <w:szCs w:val="20"/>
              </w:rPr>
            </w:pPr>
          </w:p>
          <w:p w14:paraId="5F8D83AF" w14:textId="77777777" w:rsidR="004022C9" w:rsidRPr="00155DAD" w:rsidRDefault="004022C9" w:rsidP="004022C9">
            <w:pPr>
              <w:contextualSpacing/>
              <w:rPr>
                <w:rFonts w:ascii="Verdana" w:hAnsi="Verdana"/>
                <w:sz w:val="20"/>
                <w:szCs w:val="20"/>
              </w:rPr>
            </w:pPr>
          </w:p>
          <w:p w14:paraId="0D3F0D03" w14:textId="77777777" w:rsidR="004022C9" w:rsidRPr="00155DAD" w:rsidRDefault="004022C9" w:rsidP="004022C9">
            <w:pPr>
              <w:contextualSpacing/>
              <w:rPr>
                <w:rFonts w:ascii="Verdana" w:hAnsi="Verdana"/>
                <w:sz w:val="20"/>
                <w:szCs w:val="20"/>
              </w:rPr>
            </w:pPr>
          </w:p>
          <w:p w14:paraId="40D0A4D7" w14:textId="77777777" w:rsidR="004022C9" w:rsidRPr="00155DAD" w:rsidRDefault="004022C9" w:rsidP="004022C9">
            <w:pPr>
              <w:contextualSpacing/>
              <w:rPr>
                <w:rFonts w:ascii="Verdana" w:hAnsi="Verdana"/>
                <w:sz w:val="20"/>
                <w:szCs w:val="20"/>
              </w:rPr>
            </w:pPr>
          </w:p>
          <w:p w14:paraId="76F7B2B4" w14:textId="77777777" w:rsidR="004022C9" w:rsidRPr="00155DAD" w:rsidRDefault="004022C9" w:rsidP="004022C9">
            <w:pPr>
              <w:contextualSpacing/>
              <w:rPr>
                <w:rFonts w:ascii="Verdana" w:hAnsi="Verdana"/>
                <w:sz w:val="20"/>
                <w:szCs w:val="20"/>
              </w:rPr>
            </w:pPr>
          </w:p>
          <w:p w14:paraId="331E5A79" w14:textId="77777777" w:rsidR="004022C9" w:rsidRPr="00155DAD" w:rsidRDefault="004022C9" w:rsidP="004022C9">
            <w:pPr>
              <w:contextualSpacing/>
              <w:rPr>
                <w:rFonts w:ascii="Verdana" w:hAnsi="Verdana"/>
                <w:sz w:val="20"/>
                <w:szCs w:val="20"/>
              </w:rPr>
            </w:pPr>
          </w:p>
          <w:p w14:paraId="7B47417F" w14:textId="59BFDA34" w:rsidR="004022C9" w:rsidRPr="00155DAD" w:rsidRDefault="004022C9" w:rsidP="004022C9">
            <w:pPr>
              <w:contextualSpacing/>
              <w:rPr>
                <w:rFonts w:ascii="Verdana" w:hAnsi="Verdana"/>
                <w:sz w:val="20"/>
                <w:szCs w:val="20"/>
              </w:rPr>
            </w:pPr>
          </w:p>
          <w:p w14:paraId="37BCC412" w14:textId="77777777" w:rsidR="004022C9" w:rsidRDefault="004022C9" w:rsidP="004022C9">
            <w:pPr>
              <w:contextualSpacing/>
              <w:rPr>
                <w:rFonts w:ascii="Verdana" w:hAnsi="Verdana"/>
                <w:sz w:val="20"/>
                <w:szCs w:val="20"/>
                <w:lang w:val="bg-BG"/>
              </w:rPr>
            </w:pPr>
            <w:r w:rsidRPr="00155DAD">
              <w:rPr>
                <w:rFonts w:ascii="Verdana" w:hAnsi="Verdana"/>
                <w:sz w:val="20"/>
                <w:szCs w:val="20"/>
                <w:lang w:val="bg-BG"/>
              </w:rPr>
              <w:t>Общини, ОПУ, ОДМВР</w:t>
            </w:r>
          </w:p>
          <w:p w14:paraId="2730BA27" w14:textId="77777777" w:rsidR="004022C9" w:rsidRDefault="004022C9" w:rsidP="004022C9">
            <w:pPr>
              <w:contextualSpacing/>
              <w:rPr>
                <w:rFonts w:ascii="Verdana" w:hAnsi="Verdana"/>
                <w:sz w:val="20"/>
                <w:szCs w:val="20"/>
                <w:lang w:val="bg-BG"/>
              </w:rPr>
            </w:pPr>
          </w:p>
          <w:p w14:paraId="77AEAA6A" w14:textId="77777777" w:rsidR="004022C9" w:rsidRDefault="004022C9" w:rsidP="004022C9">
            <w:pPr>
              <w:contextualSpacing/>
              <w:rPr>
                <w:rFonts w:ascii="Verdana" w:hAnsi="Verdana"/>
                <w:sz w:val="20"/>
                <w:szCs w:val="20"/>
                <w:lang w:val="bg-BG"/>
              </w:rPr>
            </w:pPr>
          </w:p>
          <w:p w14:paraId="2988258F" w14:textId="77777777" w:rsidR="004022C9" w:rsidRDefault="004022C9" w:rsidP="004022C9">
            <w:pPr>
              <w:contextualSpacing/>
              <w:rPr>
                <w:rFonts w:ascii="Verdana" w:hAnsi="Verdana"/>
                <w:sz w:val="20"/>
                <w:szCs w:val="20"/>
                <w:lang w:val="bg-BG"/>
              </w:rPr>
            </w:pPr>
          </w:p>
          <w:p w14:paraId="08E91EC4" w14:textId="77777777" w:rsidR="004022C9" w:rsidRDefault="004022C9" w:rsidP="004022C9">
            <w:pPr>
              <w:contextualSpacing/>
              <w:rPr>
                <w:rFonts w:ascii="Verdana" w:hAnsi="Verdana"/>
                <w:sz w:val="20"/>
                <w:szCs w:val="20"/>
                <w:lang w:val="bg-BG"/>
              </w:rPr>
            </w:pPr>
          </w:p>
          <w:p w14:paraId="5873ADE3" w14:textId="77777777" w:rsidR="004022C9" w:rsidRDefault="004022C9" w:rsidP="004022C9">
            <w:pPr>
              <w:contextualSpacing/>
              <w:rPr>
                <w:rFonts w:ascii="Verdana" w:hAnsi="Verdana"/>
                <w:sz w:val="20"/>
                <w:szCs w:val="20"/>
                <w:lang w:val="bg-BG"/>
              </w:rPr>
            </w:pPr>
          </w:p>
          <w:p w14:paraId="19A20E7E" w14:textId="77777777" w:rsidR="004022C9" w:rsidRDefault="004022C9" w:rsidP="004022C9">
            <w:pPr>
              <w:contextualSpacing/>
              <w:rPr>
                <w:rFonts w:ascii="Verdana" w:hAnsi="Verdana"/>
                <w:sz w:val="20"/>
                <w:szCs w:val="20"/>
                <w:lang w:val="bg-BG"/>
              </w:rPr>
            </w:pPr>
          </w:p>
          <w:p w14:paraId="6F7671F3" w14:textId="77777777" w:rsidR="004022C9" w:rsidRDefault="004022C9" w:rsidP="004022C9">
            <w:pPr>
              <w:contextualSpacing/>
              <w:rPr>
                <w:rFonts w:ascii="Verdana" w:hAnsi="Verdana"/>
                <w:sz w:val="20"/>
                <w:szCs w:val="20"/>
                <w:lang w:val="bg-BG"/>
              </w:rPr>
            </w:pPr>
          </w:p>
          <w:p w14:paraId="34BE84F2" w14:textId="77777777" w:rsidR="004022C9" w:rsidRDefault="004022C9" w:rsidP="004022C9">
            <w:pPr>
              <w:contextualSpacing/>
              <w:rPr>
                <w:rFonts w:ascii="Verdana" w:hAnsi="Verdana"/>
                <w:sz w:val="20"/>
                <w:szCs w:val="20"/>
                <w:lang w:val="bg-BG"/>
              </w:rPr>
            </w:pPr>
          </w:p>
          <w:p w14:paraId="3EB8C32D" w14:textId="77777777" w:rsidR="004022C9" w:rsidRDefault="004022C9" w:rsidP="004022C9">
            <w:pPr>
              <w:contextualSpacing/>
              <w:rPr>
                <w:rFonts w:ascii="Verdana" w:hAnsi="Verdana"/>
                <w:sz w:val="20"/>
                <w:szCs w:val="20"/>
                <w:lang w:val="bg-BG"/>
              </w:rPr>
            </w:pPr>
          </w:p>
          <w:p w14:paraId="6F1EFAA7" w14:textId="77777777" w:rsidR="004022C9" w:rsidRDefault="004022C9" w:rsidP="004022C9">
            <w:pPr>
              <w:contextualSpacing/>
              <w:rPr>
                <w:rFonts w:ascii="Verdana" w:hAnsi="Verdana"/>
                <w:sz w:val="20"/>
                <w:szCs w:val="20"/>
                <w:lang w:val="bg-BG"/>
              </w:rPr>
            </w:pPr>
          </w:p>
          <w:p w14:paraId="4A973C65" w14:textId="77777777" w:rsidR="004022C9" w:rsidRDefault="004022C9" w:rsidP="004022C9">
            <w:pPr>
              <w:contextualSpacing/>
              <w:rPr>
                <w:rFonts w:ascii="Verdana" w:hAnsi="Verdana"/>
                <w:sz w:val="20"/>
                <w:szCs w:val="20"/>
                <w:lang w:val="bg-BG"/>
              </w:rPr>
            </w:pPr>
          </w:p>
          <w:p w14:paraId="5CF3EB65" w14:textId="77777777" w:rsidR="004022C9" w:rsidRDefault="004022C9" w:rsidP="004022C9">
            <w:pPr>
              <w:contextualSpacing/>
              <w:rPr>
                <w:rFonts w:ascii="Verdana" w:hAnsi="Verdana"/>
                <w:sz w:val="20"/>
                <w:szCs w:val="20"/>
                <w:lang w:val="bg-BG"/>
              </w:rPr>
            </w:pPr>
          </w:p>
          <w:p w14:paraId="4427EE98" w14:textId="77777777" w:rsidR="004022C9" w:rsidRDefault="004022C9" w:rsidP="004022C9">
            <w:pPr>
              <w:contextualSpacing/>
              <w:rPr>
                <w:rFonts w:ascii="Verdana" w:hAnsi="Verdana"/>
                <w:sz w:val="20"/>
                <w:szCs w:val="20"/>
                <w:lang w:val="bg-BG"/>
              </w:rPr>
            </w:pPr>
          </w:p>
          <w:p w14:paraId="1EF3C6C4" w14:textId="4D5C4B3C" w:rsidR="004022C9" w:rsidRPr="00155DAD" w:rsidRDefault="004022C9" w:rsidP="00172A73">
            <w:pPr>
              <w:contextualSpacing/>
              <w:rPr>
                <w:rFonts w:ascii="Verdana" w:hAnsi="Verdana"/>
                <w:sz w:val="20"/>
                <w:szCs w:val="20"/>
                <w:lang w:val="bg-BG"/>
              </w:rPr>
            </w:pPr>
            <w:r>
              <w:rPr>
                <w:rFonts w:ascii="Verdana" w:hAnsi="Verdana"/>
                <w:sz w:val="20"/>
                <w:szCs w:val="20"/>
                <w:lang w:val="bg-BG"/>
              </w:rPr>
              <w:t xml:space="preserve">Община </w:t>
            </w:r>
            <w:r w:rsidR="0078431F" w:rsidRPr="0078431F">
              <w:rPr>
                <w:rFonts w:ascii="Verdana" w:hAnsi="Verdana"/>
                <w:sz w:val="20"/>
                <w:szCs w:val="20"/>
                <w:lang w:val="bg-BG"/>
              </w:rPr>
              <w:t>Димитровград</w:t>
            </w:r>
            <w:r w:rsidR="0078431F">
              <w:rPr>
                <w:rFonts w:ascii="Verdana" w:hAnsi="Verdana"/>
                <w:sz w:val="20"/>
                <w:szCs w:val="20"/>
                <w:lang w:val="bg-BG"/>
              </w:rPr>
              <w:t xml:space="preserve">, </w:t>
            </w:r>
            <w:r w:rsidR="0078431F" w:rsidRPr="0078431F">
              <w:rPr>
                <w:rFonts w:ascii="Verdana" w:hAnsi="Verdana"/>
                <w:sz w:val="20"/>
                <w:szCs w:val="20"/>
                <w:lang w:val="bg-BG"/>
              </w:rPr>
              <w:t xml:space="preserve"> </w:t>
            </w:r>
            <w:r>
              <w:rPr>
                <w:rFonts w:ascii="Verdana" w:hAnsi="Verdana"/>
                <w:sz w:val="20"/>
                <w:szCs w:val="20"/>
                <w:lang w:val="bg-BG"/>
              </w:rPr>
              <w:t xml:space="preserve">Харманли, Стамболово, </w:t>
            </w:r>
            <w:r w:rsidRPr="0025789C">
              <w:rPr>
                <w:rFonts w:ascii="Verdana" w:hAnsi="Verdana"/>
                <w:sz w:val="20"/>
                <w:szCs w:val="20"/>
                <w:lang w:val="bg-BG"/>
              </w:rPr>
              <w:t xml:space="preserve">Тополовград </w:t>
            </w:r>
            <w:r w:rsidR="0025789C" w:rsidRPr="0025789C">
              <w:rPr>
                <w:rFonts w:ascii="Verdana" w:hAnsi="Verdana" w:cs="Calibri"/>
                <w:color w:val="404040"/>
                <w:sz w:val="20"/>
                <w:szCs w:val="20"/>
                <w:lang w:val="bg-BG"/>
              </w:rPr>
              <w:t>Любимец, Минерални бани</w:t>
            </w:r>
            <w:r w:rsidR="00172A73">
              <w:rPr>
                <w:rFonts w:ascii="Verdana" w:hAnsi="Verdana" w:cs="Calibri"/>
                <w:color w:val="404040"/>
                <w:sz w:val="20"/>
                <w:szCs w:val="20"/>
                <w:lang w:val="bg-BG"/>
              </w:rPr>
              <w:t>,</w:t>
            </w:r>
            <w:r w:rsidR="0025789C" w:rsidRPr="0025789C">
              <w:rPr>
                <w:rFonts w:ascii="Verdana" w:hAnsi="Verdana" w:cs="Calibri"/>
                <w:color w:val="404040"/>
                <w:sz w:val="20"/>
                <w:szCs w:val="20"/>
                <w:lang w:val="bg-BG"/>
              </w:rPr>
              <w:t xml:space="preserve"> Симеоновгра</w:t>
            </w:r>
            <w:r w:rsidR="0025789C" w:rsidRPr="00172A73">
              <w:rPr>
                <w:rFonts w:ascii="Verdana" w:hAnsi="Verdana" w:cs="Calibri"/>
                <w:color w:val="404040"/>
                <w:sz w:val="20"/>
                <w:szCs w:val="20"/>
                <w:lang w:val="bg-BG"/>
              </w:rPr>
              <w:t>д</w:t>
            </w:r>
            <w:r w:rsidR="007D46C4">
              <w:rPr>
                <w:lang w:val="bg-BG"/>
              </w:rPr>
              <w:t xml:space="preserve">, </w:t>
            </w:r>
            <w:r w:rsidR="007D46C4" w:rsidRPr="007D46C4">
              <w:rPr>
                <w:rFonts w:ascii="Verdana" w:hAnsi="Verdana" w:cs="Calibri"/>
                <w:color w:val="404040"/>
                <w:sz w:val="20"/>
                <w:szCs w:val="20"/>
                <w:lang w:val="bg-BG"/>
              </w:rPr>
              <w:t>Свиленград</w:t>
            </w:r>
            <w:r w:rsidR="007D46C4">
              <w:rPr>
                <w:rFonts w:ascii="Verdana" w:hAnsi="Verdana" w:cs="Calibri"/>
                <w:color w:val="404040"/>
                <w:sz w:val="20"/>
                <w:szCs w:val="20"/>
                <w:lang w:val="bg-BG"/>
              </w:rPr>
              <w:t>,</w:t>
            </w:r>
            <w:r w:rsidR="007D46C4">
              <w:t xml:space="preserve"> </w:t>
            </w:r>
            <w:r w:rsidR="007D46C4" w:rsidRPr="007D46C4">
              <w:rPr>
                <w:rFonts w:ascii="Verdana" w:hAnsi="Verdana" w:cs="Calibri"/>
                <w:color w:val="404040"/>
                <w:sz w:val="20"/>
                <w:szCs w:val="20"/>
                <w:lang w:val="bg-BG"/>
              </w:rPr>
              <w:t>Тополовград</w:t>
            </w:r>
            <w:r w:rsidR="007D46C4">
              <w:rPr>
                <w:rFonts w:ascii="Verdana" w:hAnsi="Verdana" w:cs="Calibri"/>
                <w:color w:val="404040"/>
                <w:sz w:val="20"/>
                <w:szCs w:val="20"/>
                <w:lang w:val="bg-BG"/>
              </w:rPr>
              <w:t xml:space="preserve"> </w:t>
            </w:r>
            <w:r w:rsidR="0025789C" w:rsidRPr="00172A73">
              <w:rPr>
                <w:rFonts w:ascii="Verdana" w:hAnsi="Verdana" w:cs="Calibri"/>
                <w:color w:val="404040"/>
                <w:sz w:val="20"/>
                <w:szCs w:val="20"/>
                <w:lang w:val="bg-BG"/>
              </w:rPr>
              <w:t xml:space="preserve"> </w:t>
            </w:r>
            <w:r>
              <w:rPr>
                <w:rFonts w:ascii="Verdana" w:hAnsi="Verdana"/>
                <w:sz w:val="20"/>
                <w:szCs w:val="20"/>
                <w:lang w:val="bg-BG"/>
              </w:rPr>
              <w:t>и ОПУ Хасково</w:t>
            </w:r>
          </w:p>
        </w:tc>
      </w:tr>
      <w:tr w:rsidR="004022C9" w:rsidRPr="00155DAD" w14:paraId="1FD895BE" w14:textId="77777777" w:rsidTr="00192ACB">
        <w:trPr>
          <w:trHeight w:val="152"/>
        </w:trPr>
        <w:tc>
          <w:tcPr>
            <w:tcW w:w="3098" w:type="dxa"/>
            <w:shd w:val="clear" w:color="auto" w:fill="FFFFFF" w:themeFill="background1"/>
          </w:tcPr>
          <w:p w14:paraId="6FD7D394" w14:textId="4467F7EC" w:rsidR="004022C9" w:rsidRPr="00155DAD" w:rsidRDefault="004022C9" w:rsidP="004022C9">
            <w:pPr>
              <w:spacing w:before="80" w:after="80"/>
              <w:rPr>
                <w:rFonts w:ascii="Verdana" w:eastAsia="Calibri" w:hAnsi="Verdana" w:cs="Calibri"/>
                <w:b/>
                <w:sz w:val="20"/>
                <w:szCs w:val="20"/>
                <w:lang w:val="bg-BG"/>
              </w:rPr>
            </w:pPr>
            <w:r w:rsidRPr="00155DAD">
              <w:rPr>
                <w:rFonts w:ascii="Verdana" w:eastAsia="Calibri" w:hAnsi="Verdana" w:cs="Calibri"/>
                <w:b/>
                <w:sz w:val="20"/>
                <w:szCs w:val="20"/>
                <w:lang w:val="bg-BG"/>
              </w:rPr>
              <w:lastRenderedPageBreak/>
              <w:t>Текуща актуализация на организацията и безопасността на движение в градовете:</w:t>
            </w:r>
          </w:p>
          <w:p w14:paraId="216E8A5E" w14:textId="77777777" w:rsidR="004022C9" w:rsidRPr="00155DAD" w:rsidRDefault="004022C9" w:rsidP="004022C9">
            <w:pPr>
              <w:spacing w:before="80" w:after="80"/>
              <w:ind w:right="35"/>
              <w:rPr>
                <w:rFonts w:ascii="Verdana" w:eastAsia="Calibri" w:hAnsi="Verdana" w:cs="Calibri"/>
                <w:sz w:val="20"/>
                <w:szCs w:val="20"/>
                <w:lang w:val="bg-BG"/>
              </w:rPr>
            </w:pPr>
            <w:r w:rsidRPr="00155DAD">
              <w:rPr>
                <w:rFonts w:ascii="Verdana" w:eastAsia="Calibri" w:hAnsi="Verdana" w:cs="Calibri"/>
                <w:sz w:val="20"/>
                <w:szCs w:val="20"/>
                <w:lang w:val="bg-BG"/>
              </w:rPr>
              <w:t>Анализ на конкретни участъци с неясна сигнализация и необходимост от премахване на излишни знаци, табели и маркировка</w:t>
            </w:r>
          </w:p>
          <w:p w14:paraId="28BF0267" w14:textId="77777777" w:rsidR="004022C9" w:rsidRPr="00155DAD" w:rsidRDefault="004022C9" w:rsidP="004022C9">
            <w:pPr>
              <w:spacing w:before="80" w:after="80"/>
              <w:ind w:right="35"/>
              <w:rPr>
                <w:rFonts w:ascii="Verdana" w:eastAsia="Calibri" w:hAnsi="Verdana" w:cs="Calibri"/>
                <w:sz w:val="20"/>
                <w:szCs w:val="20"/>
                <w:lang w:val="bg-BG"/>
              </w:rPr>
            </w:pPr>
            <w:r w:rsidRPr="00155DAD">
              <w:rPr>
                <w:rFonts w:ascii="Verdana" w:eastAsia="Calibri" w:hAnsi="Verdana" w:cs="Calibri"/>
                <w:sz w:val="20"/>
                <w:szCs w:val="20"/>
                <w:lang w:val="bg-BG"/>
              </w:rPr>
              <w:t xml:space="preserve">Анализ на състоянието и мерки за развитие на ограничителни системи за </w:t>
            </w:r>
            <w:r w:rsidRPr="00155DAD">
              <w:rPr>
                <w:rFonts w:ascii="Verdana" w:eastAsia="Calibri" w:hAnsi="Verdana" w:cs="Calibri"/>
                <w:sz w:val="20"/>
                <w:szCs w:val="20"/>
                <w:lang w:val="bg-BG"/>
              </w:rPr>
              <w:lastRenderedPageBreak/>
              <w:t>пътища</w:t>
            </w:r>
          </w:p>
          <w:p w14:paraId="42CC037B" w14:textId="77777777" w:rsidR="004022C9" w:rsidRPr="00155DAD" w:rsidRDefault="004022C9" w:rsidP="004022C9">
            <w:pPr>
              <w:spacing w:before="80" w:after="80"/>
              <w:ind w:right="-141"/>
              <w:rPr>
                <w:rFonts w:ascii="Verdana" w:eastAsia="Calibri" w:hAnsi="Verdana" w:cs="Calibri"/>
                <w:sz w:val="20"/>
                <w:szCs w:val="20"/>
                <w:lang w:val="bg-BG"/>
              </w:rPr>
            </w:pPr>
            <w:r w:rsidRPr="00155DAD">
              <w:rPr>
                <w:rFonts w:ascii="Verdana" w:eastAsia="Calibri" w:hAnsi="Verdana" w:cs="Calibri"/>
                <w:bCs/>
                <w:sz w:val="20"/>
                <w:szCs w:val="20"/>
                <w:lang w:val="bg-BG"/>
              </w:rPr>
              <w:t>Развитие на система за контрол и управление на трафика</w:t>
            </w:r>
            <w:r w:rsidRPr="00155DAD">
              <w:rPr>
                <w:rFonts w:ascii="Verdana" w:eastAsia="Calibri" w:hAnsi="Verdana" w:cs="Calibri"/>
                <w:sz w:val="20"/>
                <w:szCs w:val="20"/>
                <w:lang w:val="bg-BG"/>
              </w:rPr>
              <w:t xml:space="preserve"> </w:t>
            </w:r>
          </w:p>
          <w:p w14:paraId="27AE6C43" w14:textId="17231919" w:rsidR="004022C9" w:rsidRPr="00155DAD"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Докладване на изпълнените мерки на заседанията на областните комисии по БДП</w:t>
            </w:r>
          </w:p>
          <w:p w14:paraId="6C15B16B" w14:textId="0FD08209" w:rsidR="004022C9" w:rsidRPr="00155DAD" w:rsidRDefault="004022C9" w:rsidP="004022C9">
            <w:pPr>
              <w:rPr>
                <w:rFonts w:ascii="Verdana" w:eastAsia="Calibri" w:hAnsi="Verdana" w:cs="Calibri"/>
                <w:sz w:val="20"/>
                <w:szCs w:val="20"/>
                <w:lang w:val="bg-BG"/>
              </w:rPr>
            </w:pPr>
          </w:p>
          <w:p w14:paraId="78CA86EF" w14:textId="28F58D9E" w:rsidR="004022C9" w:rsidRPr="00155DAD" w:rsidRDefault="004022C9" w:rsidP="004022C9">
            <w:pPr>
              <w:rPr>
                <w:rFonts w:ascii="Verdana" w:eastAsia="Calibri" w:hAnsi="Verdana" w:cs="Calibri"/>
                <w:b/>
                <w:sz w:val="20"/>
                <w:szCs w:val="20"/>
                <w:lang w:val="bg-BG"/>
              </w:rPr>
            </w:pPr>
          </w:p>
        </w:tc>
        <w:tc>
          <w:tcPr>
            <w:tcW w:w="1442" w:type="dxa"/>
            <w:gridSpan w:val="2"/>
            <w:shd w:val="clear" w:color="auto" w:fill="FFFFFF"/>
          </w:tcPr>
          <w:p w14:paraId="68B394F1" w14:textId="77777777" w:rsidR="004022C9" w:rsidRPr="00155DAD" w:rsidRDefault="004022C9" w:rsidP="004022C9">
            <w:pPr>
              <w:rPr>
                <w:rFonts w:ascii="Verdana" w:hAnsi="Verdana" w:cs="Times New Roman"/>
                <w:bCs/>
                <w:sz w:val="20"/>
                <w:szCs w:val="20"/>
                <w:lang w:val="bg-BG"/>
              </w:rPr>
            </w:pPr>
          </w:p>
          <w:p w14:paraId="6911177D" w14:textId="77777777" w:rsidR="004022C9" w:rsidRPr="00155DAD" w:rsidRDefault="004022C9" w:rsidP="004022C9">
            <w:pPr>
              <w:rPr>
                <w:rFonts w:ascii="Verdana" w:hAnsi="Verdana" w:cs="Times New Roman"/>
                <w:bCs/>
                <w:sz w:val="20"/>
                <w:szCs w:val="20"/>
                <w:lang w:val="bg-BG"/>
              </w:rPr>
            </w:pPr>
          </w:p>
          <w:p w14:paraId="075F4374" w14:textId="77777777" w:rsidR="004022C9" w:rsidRPr="00155DAD" w:rsidRDefault="004022C9" w:rsidP="004022C9">
            <w:pPr>
              <w:rPr>
                <w:rFonts w:ascii="Verdana" w:hAnsi="Verdana" w:cs="Times New Roman"/>
                <w:bCs/>
                <w:sz w:val="20"/>
                <w:szCs w:val="20"/>
                <w:lang w:val="bg-BG"/>
              </w:rPr>
            </w:pPr>
          </w:p>
          <w:p w14:paraId="0515C1A1" w14:textId="77777777" w:rsidR="004022C9" w:rsidRPr="00155DAD" w:rsidRDefault="004022C9" w:rsidP="004022C9">
            <w:pPr>
              <w:rPr>
                <w:rFonts w:ascii="Verdana" w:hAnsi="Verdana" w:cs="Times New Roman"/>
                <w:bCs/>
                <w:sz w:val="20"/>
                <w:szCs w:val="20"/>
                <w:lang w:val="bg-BG"/>
              </w:rPr>
            </w:pPr>
          </w:p>
          <w:p w14:paraId="5771B40B" w14:textId="77777777" w:rsidR="004022C9" w:rsidRPr="00155DAD" w:rsidRDefault="004022C9" w:rsidP="004022C9">
            <w:pPr>
              <w:rPr>
                <w:rFonts w:ascii="Verdana" w:hAnsi="Verdana" w:cs="Times New Roman"/>
                <w:bCs/>
                <w:sz w:val="20"/>
                <w:szCs w:val="20"/>
                <w:lang w:val="bg-BG"/>
              </w:rPr>
            </w:pPr>
          </w:p>
          <w:p w14:paraId="512B7748" w14:textId="6AFA3A02"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 xml:space="preserve">Постоянен </w:t>
            </w:r>
          </w:p>
          <w:p w14:paraId="07A7E669" w14:textId="77777777" w:rsidR="004022C9" w:rsidRPr="00155DAD" w:rsidRDefault="004022C9" w:rsidP="004022C9">
            <w:pPr>
              <w:rPr>
                <w:rFonts w:ascii="Verdana" w:hAnsi="Verdana" w:cs="Times New Roman"/>
                <w:bCs/>
                <w:sz w:val="20"/>
                <w:szCs w:val="20"/>
                <w:lang w:val="bg-BG"/>
              </w:rPr>
            </w:pPr>
          </w:p>
          <w:p w14:paraId="3B8219C5" w14:textId="77777777" w:rsidR="004022C9" w:rsidRPr="00155DAD" w:rsidRDefault="004022C9" w:rsidP="004022C9">
            <w:pPr>
              <w:rPr>
                <w:rFonts w:ascii="Verdana" w:hAnsi="Verdana" w:cs="Times New Roman"/>
                <w:bCs/>
                <w:sz w:val="20"/>
                <w:szCs w:val="20"/>
                <w:lang w:val="bg-BG"/>
              </w:rPr>
            </w:pPr>
          </w:p>
          <w:p w14:paraId="799C8E8C" w14:textId="77777777" w:rsidR="004022C9" w:rsidRPr="00155DAD" w:rsidRDefault="004022C9" w:rsidP="004022C9">
            <w:pPr>
              <w:rPr>
                <w:rFonts w:ascii="Verdana" w:hAnsi="Verdana" w:cs="Times New Roman"/>
                <w:bCs/>
                <w:sz w:val="20"/>
                <w:szCs w:val="20"/>
                <w:lang w:val="bg-BG"/>
              </w:rPr>
            </w:pPr>
          </w:p>
          <w:p w14:paraId="4C55F119" w14:textId="77777777" w:rsidR="004022C9" w:rsidRPr="00155DAD" w:rsidRDefault="004022C9" w:rsidP="004022C9">
            <w:pPr>
              <w:rPr>
                <w:rFonts w:ascii="Verdana" w:hAnsi="Verdana" w:cs="Times New Roman"/>
                <w:bCs/>
                <w:sz w:val="20"/>
                <w:szCs w:val="20"/>
                <w:lang w:val="bg-BG"/>
              </w:rPr>
            </w:pPr>
          </w:p>
          <w:p w14:paraId="4B082D7F" w14:textId="77777777" w:rsidR="004022C9" w:rsidRPr="00155DAD" w:rsidRDefault="004022C9" w:rsidP="004022C9">
            <w:pPr>
              <w:rPr>
                <w:rFonts w:ascii="Verdana" w:hAnsi="Verdana" w:cs="Times New Roman"/>
                <w:bCs/>
                <w:sz w:val="20"/>
                <w:szCs w:val="20"/>
                <w:lang w:val="bg-BG"/>
              </w:rPr>
            </w:pPr>
          </w:p>
          <w:p w14:paraId="3FFB6245" w14:textId="77777777" w:rsidR="004022C9" w:rsidRPr="00155DAD" w:rsidRDefault="004022C9" w:rsidP="004022C9">
            <w:pPr>
              <w:rPr>
                <w:rFonts w:ascii="Verdana" w:hAnsi="Verdana" w:cs="Times New Roman"/>
                <w:bCs/>
                <w:sz w:val="20"/>
                <w:szCs w:val="20"/>
                <w:lang w:val="bg-BG"/>
              </w:rPr>
            </w:pPr>
          </w:p>
          <w:p w14:paraId="20C5D05C" w14:textId="77777777" w:rsidR="004022C9" w:rsidRPr="00155DAD" w:rsidRDefault="004022C9" w:rsidP="004022C9">
            <w:pPr>
              <w:rPr>
                <w:rFonts w:ascii="Verdana" w:hAnsi="Verdana" w:cs="Times New Roman"/>
                <w:bCs/>
                <w:sz w:val="20"/>
                <w:szCs w:val="20"/>
                <w:lang w:val="bg-BG"/>
              </w:rPr>
            </w:pPr>
          </w:p>
          <w:p w14:paraId="0A240B91" w14:textId="77777777" w:rsidR="004022C9" w:rsidRPr="00155DAD" w:rsidRDefault="004022C9" w:rsidP="004022C9">
            <w:pPr>
              <w:rPr>
                <w:rFonts w:ascii="Verdana" w:hAnsi="Verdana" w:cs="Times New Roman"/>
                <w:bCs/>
                <w:sz w:val="20"/>
                <w:szCs w:val="20"/>
                <w:lang w:val="bg-BG"/>
              </w:rPr>
            </w:pPr>
          </w:p>
          <w:p w14:paraId="244C3F1F" w14:textId="77777777" w:rsidR="004022C9" w:rsidRPr="00155DAD" w:rsidRDefault="004022C9" w:rsidP="004022C9">
            <w:pPr>
              <w:rPr>
                <w:rFonts w:ascii="Verdana" w:hAnsi="Verdana" w:cs="Times New Roman"/>
                <w:bCs/>
                <w:sz w:val="20"/>
                <w:szCs w:val="20"/>
                <w:lang w:val="bg-BG"/>
              </w:rPr>
            </w:pPr>
          </w:p>
          <w:p w14:paraId="0CA7645B" w14:textId="263428CF" w:rsidR="004022C9" w:rsidRPr="00155DAD" w:rsidRDefault="004022C9" w:rsidP="004022C9">
            <w:pPr>
              <w:rPr>
                <w:rFonts w:ascii="Verdana" w:hAnsi="Verdana"/>
                <w:sz w:val="20"/>
                <w:szCs w:val="20"/>
                <w:lang w:val="bg-BG"/>
              </w:rPr>
            </w:pPr>
          </w:p>
        </w:tc>
        <w:tc>
          <w:tcPr>
            <w:tcW w:w="1417" w:type="dxa"/>
            <w:gridSpan w:val="2"/>
            <w:shd w:val="clear" w:color="auto" w:fill="FFFFFF"/>
          </w:tcPr>
          <w:p w14:paraId="49324770" w14:textId="77777777" w:rsidR="004022C9" w:rsidRPr="00155DAD" w:rsidRDefault="004022C9" w:rsidP="004022C9">
            <w:pPr>
              <w:rPr>
                <w:rFonts w:ascii="Verdana" w:hAnsi="Verdana" w:cs="Times New Roman"/>
                <w:bCs/>
                <w:sz w:val="20"/>
                <w:szCs w:val="20"/>
                <w:lang w:val="bg-BG"/>
              </w:rPr>
            </w:pPr>
          </w:p>
          <w:p w14:paraId="4A7F1659" w14:textId="77777777" w:rsidR="004022C9" w:rsidRPr="00155DAD" w:rsidRDefault="004022C9" w:rsidP="004022C9">
            <w:pPr>
              <w:rPr>
                <w:rFonts w:ascii="Verdana" w:hAnsi="Verdana" w:cs="Times New Roman"/>
                <w:bCs/>
                <w:sz w:val="20"/>
                <w:szCs w:val="20"/>
                <w:lang w:val="bg-BG"/>
              </w:rPr>
            </w:pPr>
          </w:p>
          <w:p w14:paraId="69DD02DB" w14:textId="77777777" w:rsidR="004022C9" w:rsidRPr="00155DAD" w:rsidRDefault="004022C9" w:rsidP="004022C9">
            <w:pPr>
              <w:rPr>
                <w:rFonts w:ascii="Verdana" w:hAnsi="Verdana" w:cs="Times New Roman"/>
                <w:bCs/>
                <w:sz w:val="20"/>
                <w:szCs w:val="20"/>
                <w:lang w:val="bg-BG"/>
              </w:rPr>
            </w:pPr>
          </w:p>
          <w:p w14:paraId="577E7D06" w14:textId="77777777" w:rsidR="004022C9" w:rsidRPr="00155DAD" w:rsidRDefault="004022C9" w:rsidP="004022C9">
            <w:pPr>
              <w:rPr>
                <w:rFonts w:ascii="Verdana" w:hAnsi="Verdana" w:cs="Times New Roman"/>
                <w:bCs/>
                <w:sz w:val="20"/>
                <w:szCs w:val="20"/>
                <w:lang w:val="bg-BG"/>
              </w:rPr>
            </w:pPr>
          </w:p>
          <w:p w14:paraId="108E971A" w14:textId="77777777" w:rsidR="004022C9" w:rsidRPr="00155DAD" w:rsidRDefault="004022C9" w:rsidP="004022C9">
            <w:pPr>
              <w:rPr>
                <w:rFonts w:ascii="Verdana" w:hAnsi="Verdana" w:cs="Times New Roman"/>
                <w:bCs/>
                <w:sz w:val="20"/>
                <w:szCs w:val="20"/>
                <w:lang w:val="bg-BG"/>
              </w:rPr>
            </w:pPr>
          </w:p>
          <w:p w14:paraId="5F9D8CF4" w14:textId="4F7658BC"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w:t>
            </w:r>
          </w:p>
          <w:p w14:paraId="5AA87D2F" w14:textId="77777777" w:rsidR="004022C9" w:rsidRPr="00155DAD" w:rsidRDefault="004022C9" w:rsidP="004022C9">
            <w:pPr>
              <w:rPr>
                <w:rFonts w:ascii="Verdana" w:hAnsi="Verdana" w:cs="Times New Roman"/>
                <w:bCs/>
                <w:sz w:val="20"/>
                <w:szCs w:val="20"/>
                <w:lang w:val="bg-BG"/>
              </w:rPr>
            </w:pPr>
          </w:p>
          <w:p w14:paraId="26C97740" w14:textId="77777777" w:rsidR="004022C9" w:rsidRPr="00155DAD" w:rsidRDefault="004022C9" w:rsidP="004022C9">
            <w:pPr>
              <w:rPr>
                <w:rFonts w:ascii="Verdana" w:hAnsi="Verdana" w:cs="Times New Roman"/>
                <w:bCs/>
                <w:sz w:val="20"/>
                <w:szCs w:val="20"/>
                <w:lang w:val="bg-BG"/>
              </w:rPr>
            </w:pPr>
          </w:p>
          <w:p w14:paraId="34BA418B" w14:textId="77777777" w:rsidR="004022C9" w:rsidRPr="00155DAD" w:rsidRDefault="004022C9" w:rsidP="004022C9">
            <w:pPr>
              <w:rPr>
                <w:rFonts w:ascii="Verdana" w:hAnsi="Verdana" w:cs="Times New Roman"/>
                <w:bCs/>
                <w:sz w:val="20"/>
                <w:szCs w:val="20"/>
                <w:lang w:val="bg-BG"/>
              </w:rPr>
            </w:pPr>
          </w:p>
          <w:p w14:paraId="265E46DC" w14:textId="77777777" w:rsidR="004022C9" w:rsidRPr="00155DAD" w:rsidRDefault="004022C9" w:rsidP="004022C9">
            <w:pPr>
              <w:rPr>
                <w:rFonts w:ascii="Verdana" w:hAnsi="Verdana" w:cs="Times New Roman"/>
                <w:bCs/>
                <w:sz w:val="20"/>
                <w:szCs w:val="20"/>
                <w:lang w:val="bg-BG"/>
              </w:rPr>
            </w:pPr>
          </w:p>
          <w:p w14:paraId="4B0E6A5C" w14:textId="77777777" w:rsidR="004022C9" w:rsidRPr="00155DAD" w:rsidRDefault="004022C9" w:rsidP="004022C9">
            <w:pPr>
              <w:rPr>
                <w:rFonts w:ascii="Verdana" w:hAnsi="Verdana" w:cs="Times New Roman"/>
                <w:bCs/>
                <w:sz w:val="20"/>
                <w:szCs w:val="20"/>
                <w:lang w:val="bg-BG"/>
              </w:rPr>
            </w:pPr>
          </w:p>
          <w:p w14:paraId="10C9A140" w14:textId="77777777" w:rsidR="004022C9" w:rsidRPr="00155DAD" w:rsidRDefault="004022C9" w:rsidP="004022C9">
            <w:pPr>
              <w:rPr>
                <w:rFonts w:ascii="Verdana" w:hAnsi="Verdana" w:cs="Times New Roman"/>
                <w:bCs/>
                <w:sz w:val="20"/>
                <w:szCs w:val="20"/>
                <w:lang w:val="bg-BG"/>
              </w:rPr>
            </w:pPr>
          </w:p>
          <w:p w14:paraId="7351C0F2" w14:textId="77777777" w:rsidR="004022C9" w:rsidRPr="00155DAD" w:rsidRDefault="004022C9" w:rsidP="004022C9">
            <w:pPr>
              <w:rPr>
                <w:rFonts w:ascii="Verdana" w:hAnsi="Verdana" w:cs="Times New Roman"/>
                <w:bCs/>
                <w:sz w:val="20"/>
                <w:szCs w:val="20"/>
                <w:lang w:val="bg-BG"/>
              </w:rPr>
            </w:pPr>
          </w:p>
          <w:p w14:paraId="0CC1AF55" w14:textId="314C4C33" w:rsidR="004022C9" w:rsidRPr="00155DAD" w:rsidRDefault="004022C9" w:rsidP="004022C9">
            <w:pPr>
              <w:rPr>
                <w:rFonts w:ascii="Verdana" w:hAnsi="Verdana"/>
                <w:sz w:val="20"/>
                <w:szCs w:val="20"/>
                <w:lang w:val="bg-BG"/>
              </w:rPr>
            </w:pPr>
          </w:p>
        </w:tc>
        <w:tc>
          <w:tcPr>
            <w:tcW w:w="1990" w:type="dxa"/>
            <w:gridSpan w:val="2"/>
            <w:shd w:val="clear" w:color="auto" w:fill="FFFFFF"/>
          </w:tcPr>
          <w:p w14:paraId="0756D2F8" w14:textId="77777777" w:rsidR="004022C9" w:rsidRPr="00155DAD" w:rsidRDefault="004022C9" w:rsidP="004022C9">
            <w:pPr>
              <w:rPr>
                <w:rFonts w:ascii="Verdana" w:hAnsi="Verdana" w:cs="Times New Roman"/>
                <w:bCs/>
                <w:sz w:val="20"/>
                <w:szCs w:val="20"/>
                <w:lang w:val="bg-BG"/>
              </w:rPr>
            </w:pPr>
          </w:p>
          <w:p w14:paraId="5CCAB888" w14:textId="77777777" w:rsidR="004022C9" w:rsidRPr="00155DAD" w:rsidRDefault="004022C9" w:rsidP="004022C9">
            <w:pPr>
              <w:rPr>
                <w:rFonts w:ascii="Verdana" w:hAnsi="Verdana" w:cs="Times New Roman"/>
                <w:bCs/>
                <w:sz w:val="20"/>
                <w:szCs w:val="20"/>
                <w:lang w:val="bg-BG"/>
              </w:rPr>
            </w:pPr>
          </w:p>
          <w:p w14:paraId="5AE86970" w14:textId="77777777" w:rsidR="004022C9" w:rsidRPr="00155DAD" w:rsidRDefault="004022C9" w:rsidP="004022C9">
            <w:pPr>
              <w:rPr>
                <w:rFonts w:ascii="Verdana" w:hAnsi="Verdana" w:cs="Times New Roman"/>
                <w:bCs/>
                <w:sz w:val="20"/>
                <w:szCs w:val="20"/>
                <w:lang w:val="bg-BG"/>
              </w:rPr>
            </w:pPr>
          </w:p>
          <w:p w14:paraId="0DF4C714" w14:textId="77777777" w:rsidR="004022C9" w:rsidRPr="00155DAD" w:rsidRDefault="004022C9" w:rsidP="004022C9">
            <w:pPr>
              <w:rPr>
                <w:rFonts w:ascii="Verdana" w:hAnsi="Verdana" w:cs="Times New Roman"/>
                <w:bCs/>
                <w:sz w:val="20"/>
                <w:szCs w:val="20"/>
                <w:lang w:val="bg-BG"/>
              </w:rPr>
            </w:pPr>
          </w:p>
          <w:p w14:paraId="15F1E0C3" w14:textId="77777777" w:rsidR="004022C9" w:rsidRPr="00155DAD" w:rsidRDefault="004022C9" w:rsidP="004022C9">
            <w:pPr>
              <w:rPr>
                <w:rFonts w:ascii="Verdana" w:hAnsi="Verdana" w:cs="Times New Roman"/>
                <w:bCs/>
                <w:sz w:val="20"/>
                <w:szCs w:val="20"/>
                <w:lang w:val="bg-BG"/>
              </w:rPr>
            </w:pPr>
          </w:p>
          <w:p w14:paraId="6A0F222D" w14:textId="64AF6753"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 xml:space="preserve">Бюджет на общините </w:t>
            </w:r>
          </w:p>
          <w:p w14:paraId="5F44FEFC" w14:textId="77777777" w:rsidR="004022C9" w:rsidRPr="00155DAD" w:rsidRDefault="004022C9" w:rsidP="004022C9">
            <w:pPr>
              <w:rPr>
                <w:rFonts w:ascii="Verdana" w:hAnsi="Verdana" w:cs="Times New Roman"/>
                <w:bCs/>
                <w:sz w:val="20"/>
                <w:szCs w:val="20"/>
                <w:lang w:val="bg-BG"/>
              </w:rPr>
            </w:pPr>
          </w:p>
          <w:p w14:paraId="0F2546FE" w14:textId="77777777" w:rsidR="004022C9" w:rsidRPr="00155DAD" w:rsidRDefault="004022C9" w:rsidP="004022C9">
            <w:pPr>
              <w:rPr>
                <w:rFonts w:ascii="Verdana" w:hAnsi="Verdana" w:cs="Times New Roman"/>
                <w:bCs/>
                <w:sz w:val="20"/>
                <w:szCs w:val="20"/>
                <w:lang w:val="bg-BG"/>
              </w:rPr>
            </w:pPr>
          </w:p>
          <w:p w14:paraId="0CD009B9" w14:textId="77777777" w:rsidR="004022C9" w:rsidRPr="00155DAD" w:rsidRDefault="004022C9" w:rsidP="004022C9">
            <w:pPr>
              <w:rPr>
                <w:rFonts w:ascii="Verdana" w:hAnsi="Verdana" w:cs="Times New Roman"/>
                <w:bCs/>
                <w:sz w:val="20"/>
                <w:szCs w:val="20"/>
                <w:lang w:val="bg-BG"/>
              </w:rPr>
            </w:pPr>
          </w:p>
          <w:p w14:paraId="2A83911B" w14:textId="77777777" w:rsidR="004022C9" w:rsidRPr="00155DAD" w:rsidRDefault="004022C9" w:rsidP="004022C9">
            <w:pPr>
              <w:rPr>
                <w:rFonts w:ascii="Verdana" w:hAnsi="Verdana" w:cs="Times New Roman"/>
                <w:bCs/>
                <w:sz w:val="20"/>
                <w:szCs w:val="20"/>
                <w:lang w:val="bg-BG"/>
              </w:rPr>
            </w:pPr>
          </w:p>
          <w:p w14:paraId="512D9FA3" w14:textId="77777777" w:rsidR="004022C9" w:rsidRPr="00155DAD" w:rsidRDefault="004022C9" w:rsidP="004022C9">
            <w:pPr>
              <w:rPr>
                <w:rFonts w:ascii="Verdana" w:hAnsi="Verdana" w:cs="Times New Roman"/>
                <w:bCs/>
                <w:sz w:val="20"/>
                <w:szCs w:val="20"/>
                <w:lang w:val="bg-BG"/>
              </w:rPr>
            </w:pPr>
          </w:p>
          <w:p w14:paraId="6AAC7A85" w14:textId="77777777" w:rsidR="004022C9" w:rsidRPr="00155DAD" w:rsidRDefault="004022C9" w:rsidP="004022C9">
            <w:pPr>
              <w:rPr>
                <w:rFonts w:ascii="Verdana" w:hAnsi="Verdana" w:cs="Times New Roman"/>
                <w:bCs/>
                <w:sz w:val="20"/>
                <w:szCs w:val="20"/>
                <w:lang w:val="bg-BG"/>
              </w:rPr>
            </w:pPr>
          </w:p>
          <w:p w14:paraId="0198A727" w14:textId="77777777" w:rsidR="004022C9" w:rsidRPr="00155DAD" w:rsidRDefault="004022C9" w:rsidP="004022C9">
            <w:pPr>
              <w:rPr>
                <w:rFonts w:ascii="Verdana" w:hAnsi="Verdana" w:cs="Times New Roman"/>
                <w:bCs/>
                <w:sz w:val="20"/>
                <w:szCs w:val="20"/>
                <w:lang w:val="bg-BG"/>
              </w:rPr>
            </w:pPr>
          </w:p>
          <w:p w14:paraId="2900DC64" w14:textId="77777777" w:rsidR="004022C9" w:rsidRPr="00155DAD" w:rsidRDefault="004022C9" w:rsidP="004022C9">
            <w:pPr>
              <w:rPr>
                <w:rFonts w:ascii="Verdana" w:hAnsi="Verdana" w:cs="Times New Roman"/>
                <w:bCs/>
                <w:sz w:val="20"/>
                <w:szCs w:val="20"/>
                <w:lang w:val="bg-BG"/>
              </w:rPr>
            </w:pPr>
          </w:p>
          <w:p w14:paraId="70A9490D" w14:textId="77777777" w:rsidR="004022C9" w:rsidRPr="00155DAD" w:rsidRDefault="004022C9" w:rsidP="004022C9">
            <w:pPr>
              <w:rPr>
                <w:rFonts w:ascii="Verdana" w:hAnsi="Verdana" w:cs="Times New Roman"/>
                <w:bCs/>
                <w:sz w:val="20"/>
                <w:szCs w:val="20"/>
                <w:lang w:val="bg-BG"/>
              </w:rPr>
            </w:pPr>
          </w:p>
          <w:p w14:paraId="7D701329" w14:textId="6A66B580" w:rsidR="004022C9" w:rsidRPr="00155DAD" w:rsidRDefault="004022C9" w:rsidP="004022C9">
            <w:pPr>
              <w:rPr>
                <w:rFonts w:ascii="Verdana" w:hAnsi="Verdana"/>
                <w:sz w:val="20"/>
                <w:szCs w:val="20"/>
                <w:lang w:val="bg-BG"/>
              </w:rPr>
            </w:pPr>
          </w:p>
        </w:tc>
        <w:tc>
          <w:tcPr>
            <w:tcW w:w="1990" w:type="dxa"/>
            <w:gridSpan w:val="2"/>
            <w:shd w:val="clear" w:color="auto" w:fill="FFFFFF"/>
          </w:tcPr>
          <w:p w14:paraId="3EE073DE" w14:textId="4BD93C4F" w:rsidR="004022C9" w:rsidRPr="00155DAD" w:rsidRDefault="004022C9" w:rsidP="004022C9">
            <w:pPr>
              <w:rPr>
                <w:rFonts w:ascii="Verdana" w:hAnsi="Verdana" w:cs="Times New Roman"/>
                <w:bCs/>
                <w:sz w:val="20"/>
                <w:szCs w:val="20"/>
                <w:lang w:val="bg-BG"/>
              </w:rPr>
            </w:pPr>
          </w:p>
          <w:p w14:paraId="67EB817B" w14:textId="64557989" w:rsidR="004022C9" w:rsidRPr="00155DAD" w:rsidRDefault="004022C9" w:rsidP="004022C9">
            <w:pPr>
              <w:rPr>
                <w:rFonts w:ascii="Verdana" w:hAnsi="Verdana" w:cs="Times New Roman"/>
                <w:bCs/>
                <w:sz w:val="20"/>
                <w:szCs w:val="20"/>
                <w:lang w:val="bg-BG"/>
              </w:rPr>
            </w:pPr>
          </w:p>
          <w:p w14:paraId="3E24636C" w14:textId="77777777" w:rsidR="004022C9" w:rsidRPr="00155DAD" w:rsidRDefault="004022C9" w:rsidP="004022C9">
            <w:pPr>
              <w:rPr>
                <w:rFonts w:ascii="Verdana" w:hAnsi="Verdana" w:cs="Times New Roman"/>
                <w:bCs/>
                <w:sz w:val="20"/>
                <w:szCs w:val="20"/>
                <w:lang w:val="bg-BG"/>
              </w:rPr>
            </w:pPr>
          </w:p>
          <w:p w14:paraId="0A0672E2" w14:textId="4D7AA4A0" w:rsidR="004022C9" w:rsidRPr="00155DAD" w:rsidRDefault="004022C9" w:rsidP="004022C9">
            <w:pPr>
              <w:rPr>
                <w:rFonts w:ascii="Verdana" w:hAnsi="Verdana" w:cs="Times New Roman"/>
                <w:bCs/>
                <w:sz w:val="20"/>
                <w:szCs w:val="20"/>
                <w:lang w:val="bg-BG"/>
              </w:rPr>
            </w:pPr>
          </w:p>
          <w:p w14:paraId="0E9D0566" w14:textId="77777777" w:rsidR="004022C9" w:rsidRPr="00155DAD" w:rsidRDefault="004022C9" w:rsidP="004022C9">
            <w:pPr>
              <w:rPr>
                <w:rFonts w:ascii="Verdana" w:hAnsi="Verdana" w:cs="Times New Roman"/>
                <w:bCs/>
                <w:sz w:val="20"/>
                <w:szCs w:val="20"/>
                <w:lang w:val="bg-BG"/>
              </w:rPr>
            </w:pPr>
          </w:p>
          <w:p w14:paraId="64CEF48E"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67F06129" w14:textId="77777777" w:rsidR="004022C9" w:rsidRPr="00155DAD" w:rsidRDefault="004022C9" w:rsidP="004022C9">
            <w:pPr>
              <w:rPr>
                <w:rFonts w:ascii="Verdana" w:hAnsi="Verdana" w:cs="Times New Roman"/>
                <w:bCs/>
                <w:sz w:val="20"/>
                <w:szCs w:val="20"/>
                <w:lang w:val="bg-BG"/>
              </w:rPr>
            </w:pPr>
          </w:p>
          <w:p w14:paraId="61D3E20C" w14:textId="77777777" w:rsidR="004022C9" w:rsidRPr="00155DAD" w:rsidRDefault="004022C9" w:rsidP="004022C9">
            <w:pPr>
              <w:rPr>
                <w:rFonts w:ascii="Verdana" w:hAnsi="Verdana" w:cs="Times New Roman"/>
                <w:bCs/>
                <w:sz w:val="20"/>
                <w:szCs w:val="20"/>
                <w:lang w:val="bg-BG"/>
              </w:rPr>
            </w:pPr>
          </w:p>
          <w:p w14:paraId="7359863B" w14:textId="77777777" w:rsidR="004022C9" w:rsidRPr="00155DAD" w:rsidRDefault="004022C9" w:rsidP="004022C9">
            <w:pPr>
              <w:rPr>
                <w:rFonts w:ascii="Verdana" w:hAnsi="Verdana" w:cs="Times New Roman"/>
                <w:bCs/>
                <w:sz w:val="20"/>
                <w:szCs w:val="20"/>
                <w:lang w:val="bg-BG"/>
              </w:rPr>
            </w:pPr>
          </w:p>
          <w:p w14:paraId="5BB24449" w14:textId="77777777" w:rsidR="004022C9" w:rsidRPr="00155DAD" w:rsidRDefault="004022C9" w:rsidP="004022C9">
            <w:pPr>
              <w:rPr>
                <w:rFonts w:ascii="Verdana" w:hAnsi="Verdana" w:cs="Times New Roman"/>
                <w:bCs/>
                <w:sz w:val="20"/>
                <w:szCs w:val="20"/>
                <w:lang w:val="bg-BG"/>
              </w:rPr>
            </w:pPr>
          </w:p>
          <w:p w14:paraId="1A334B18" w14:textId="77777777" w:rsidR="004022C9" w:rsidRPr="00155DAD" w:rsidRDefault="004022C9" w:rsidP="004022C9">
            <w:pPr>
              <w:rPr>
                <w:rFonts w:ascii="Verdana" w:hAnsi="Verdana" w:cs="Times New Roman"/>
                <w:bCs/>
                <w:sz w:val="20"/>
                <w:szCs w:val="20"/>
                <w:lang w:val="bg-BG"/>
              </w:rPr>
            </w:pPr>
          </w:p>
          <w:p w14:paraId="18E5CB3F" w14:textId="77777777" w:rsidR="004022C9" w:rsidRPr="00155DAD" w:rsidRDefault="004022C9" w:rsidP="004022C9">
            <w:pPr>
              <w:rPr>
                <w:rFonts w:ascii="Verdana" w:hAnsi="Verdana" w:cs="Times New Roman"/>
                <w:bCs/>
                <w:sz w:val="20"/>
                <w:szCs w:val="20"/>
                <w:lang w:val="bg-BG"/>
              </w:rPr>
            </w:pPr>
          </w:p>
          <w:p w14:paraId="1DD46FBC" w14:textId="77777777" w:rsidR="004022C9" w:rsidRPr="00155DAD" w:rsidRDefault="004022C9" w:rsidP="004022C9">
            <w:pPr>
              <w:rPr>
                <w:rFonts w:ascii="Verdana" w:hAnsi="Verdana" w:cs="Times New Roman"/>
                <w:bCs/>
                <w:sz w:val="20"/>
                <w:szCs w:val="20"/>
                <w:lang w:val="bg-BG"/>
              </w:rPr>
            </w:pPr>
          </w:p>
          <w:p w14:paraId="454DB507" w14:textId="77777777" w:rsidR="004022C9" w:rsidRPr="00155DAD" w:rsidRDefault="004022C9" w:rsidP="004022C9">
            <w:pPr>
              <w:rPr>
                <w:rFonts w:ascii="Verdana" w:hAnsi="Verdana" w:cs="Times New Roman"/>
                <w:bCs/>
                <w:sz w:val="20"/>
                <w:szCs w:val="20"/>
                <w:lang w:val="bg-BG"/>
              </w:rPr>
            </w:pPr>
          </w:p>
          <w:p w14:paraId="4F9C1071" w14:textId="3D446245" w:rsidR="004022C9" w:rsidRPr="00155DAD" w:rsidRDefault="004022C9" w:rsidP="004022C9">
            <w:pPr>
              <w:rPr>
                <w:rFonts w:ascii="Verdana" w:hAnsi="Verdana"/>
                <w:sz w:val="20"/>
                <w:szCs w:val="20"/>
                <w:lang w:val="bg-BG"/>
              </w:rPr>
            </w:pPr>
          </w:p>
        </w:tc>
        <w:tc>
          <w:tcPr>
            <w:tcW w:w="1715" w:type="dxa"/>
            <w:gridSpan w:val="2"/>
            <w:shd w:val="clear" w:color="auto" w:fill="FFFFFF"/>
          </w:tcPr>
          <w:p w14:paraId="5CE608D1" w14:textId="77777777" w:rsidR="004022C9" w:rsidRPr="00155DAD" w:rsidRDefault="004022C9" w:rsidP="004022C9">
            <w:pPr>
              <w:rPr>
                <w:rFonts w:ascii="Verdana" w:hAnsi="Verdana" w:cs="Times New Roman"/>
                <w:bCs/>
                <w:sz w:val="20"/>
                <w:szCs w:val="20"/>
                <w:lang w:val="bg-BG"/>
              </w:rPr>
            </w:pPr>
          </w:p>
          <w:p w14:paraId="78F599E2" w14:textId="77777777" w:rsidR="004022C9" w:rsidRPr="00155DAD" w:rsidRDefault="004022C9" w:rsidP="004022C9">
            <w:pPr>
              <w:rPr>
                <w:rFonts w:ascii="Verdana" w:hAnsi="Verdana" w:cs="Times New Roman"/>
                <w:bCs/>
                <w:sz w:val="20"/>
                <w:szCs w:val="20"/>
                <w:lang w:val="bg-BG"/>
              </w:rPr>
            </w:pPr>
          </w:p>
          <w:p w14:paraId="1B053F3A" w14:textId="6C0F2C85" w:rsidR="004022C9" w:rsidRPr="00155DAD" w:rsidRDefault="004022C9" w:rsidP="004022C9">
            <w:pPr>
              <w:rPr>
                <w:rFonts w:ascii="Verdana" w:hAnsi="Verdana" w:cs="Times New Roman"/>
                <w:bCs/>
                <w:sz w:val="20"/>
                <w:szCs w:val="20"/>
                <w:lang w:val="bg-BG"/>
              </w:rPr>
            </w:pPr>
          </w:p>
          <w:p w14:paraId="1D2BE43A" w14:textId="77777777" w:rsidR="004022C9" w:rsidRPr="00155DAD" w:rsidRDefault="004022C9" w:rsidP="004022C9">
            <w:pPr>
              <w:rPr>
                <w:rFonts w:ascii="Verdana" w:hAnsi="Verdana" w:cs="Times New Roman"/>
                <w:bCs/>
                <w:sz w:val="20"/>
                <w:szCs w:val="20"/>
                <w:lang w:val="bg-BG"/>
              </w:rPr>
            </w:pPr>
          </w:p>
          <w:p w14:paraId="3EB59C12" w14:textId="5A2944C4" w:rsidR="004022C9" w:rsidRPr="00155DAD" w:rsidRDefault="004022C9" w:rsidP="004022C9">
            <w:pPr>
              <w:rPr>
                <w:rFonts w:ascii="Verdana" w:hAnsi="Verdana" w:cs="Times New Roman"/>
                <w:bCs/>
                <w:sz w:val="20"/>
                <w:szCs w:val="20"/>
                <w:lang w:val="bg-BG"/>
              </w:rPr>
            </w:pPr>
          </w:p>
          <w:p w14:paraId="239D514E"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Изпълнени мерки</w:t>
            </w:r>
          </w:p>
          <w:p w14:paraId="1A9E7453" w14:textId="1C964CCE" w:rsidR="004022C9" w:rsidRPr="00155DAD" w:rsidRDefault="004022C9" w:rsidP="004022C9">
            <w:pPr>
              <w:rPr>
                <w:rFonts w:ascii="Verdana" w:hAnsi="Verdana" w:cs="Times New Roman"/>
                <w:bCs/>
                <w:sz w:val="20"/>
                <w:szCs w:val="20"/>
                <w:lang w:val="bg-BG"/>
              </w:rPr>
            </w:pPr>
          </w:p>
          <w:p w14:paraId="4D0D3222" w14:textId="03484F8E" w:rsidR="004022C9" w:rsidRPr="00155DAD" w:rsidRDefault="004022C9" w:rsidP="004022C9">
            <w:pPr>
              <w:rPr>
                <w:rFonts w:ascii="Verdana" w:hAnsi="Verdana" w:cs="Times New Roman"/>
                <w:bCs/>
                <w:sz w:val="20"/>
                <w:szCs w:val="20"/>
                <w:lang w:val="bg-BG"/>
              </w:rPr>
            </w:pPr>
          </w:p>
          <w:p w14:paraId="0820B88E" w14:textId="5C9346C4" w:rsidR="004022C9" w:rsidRPr="00155DAD" w:rsidRDefault="004022C9" w:rsidP="004022C9">
            <w:pPr>
              <w:rPr>
                <w:rFonts w:ascii="Verdana" w:hAnsi="Verdana" w:cs="Times New Roman"/>
                <w:bCs/>
                <w:sz w:val="20"/>
                <w:szCs w:val="20"/>
                <w:lang w:val="bg-BG"/>
              </w:rPr>
            </w:pPr>
          </w:p>
          <w:p w14:paraId="190EA2A0" w14:textId="20DF446B" w:rsidR="004022C9" w:rsidRPr="00155DAD" w:rsidRDefault="004022C9" w:rsidP="004022C9">
            <w:pPr>
              <w:rPr>
                <w:rFonts w:ascii="Verdana" w:hAnsi="Verdana" w:cs="Times New Roman"/>
                <w:bCs/>
                <w:sz w:val="20"/>
                <w:szCs w:val="20"/>
                <w:lang w:val="bg-BG"/>
              </w:rPr>
            </w:pPr>
          </w:p>
          <w:p w14:paraId="30507345" w14:textId="65BAA565" w:rsidR="004022C9" w:rsidRPr="00155DAD" w:rsidRDefault="004022C9" w:rsidP="004022C9">
            <w:pPr>
              <w:rPr>
                <w:rFonts w:ascii="Verdana" w:hAnsi="Verdana" w:cs="Times New Roman"/>
                <w:bCs/>
                <w:sz w:val="20"/>
                <w:szCs w:val="20"/>
                <w:lang w:val="bg-BG"/>
              </w:rPr>
            </w:pPr>
          </w:p>
          <w:p w14:paraId="44681039" w14:textId="33D4D38A" w:rsidR="004022C9" w:rsidRPr="00155DAD" w:rsidRDefault="004022C9" w:rsidP="004022C9">
            <w:pPr>
              <w:rPr>
                <w:rFonts w:ascii="Verdana" w:hAnsi="Verdana" w:cs="Times New Roman"/>
                <w:bCs/>
                <w:sz w:val="20"/>
                <w:szCs w:val="20"/>
                <w:lang w:val="bg-BG"/>
              </w:rPr>
            </w:pPr>
          </w:p>
          <w:p w14:paraId="06C41F2A" w14:textId="5D15ABEE" w:rsidR="004022C9" w:rsidRPr="00155DAD" w:rsidRDefault="004022C9" w:rsidP="004022C9">
            <w:pPr>
              <w:rPr>
                <w:rFonts w:ascii="Verdana" w:hAnsi="Verdana" w:cs="Times New Roman"/>
                <w:bCs/>
                <w:sz w:val="20"/>
                <w:szCs w:val="20"/>
                <w:lang w:val="bg-BG"/>
              </w:rPr>
            </w:pPr>
          </w:p>
          <w:p w14:paraId="5D6D7A7F" w14:textId="4C9F8391" w:rsidR="004022C9" w:rsidRPr="00155DAD" w:rsidRDefault="004022C9" w:rsidP="004022C9">
            <w:pPr>
              <w:rPr>
                <w:rFonts w:ascii="Verdana" w:hAnsi="Verdana" w:cs="Times New Roman"/>
                <w:bCs/>
                <w:sz w:val="20"/>
                <w:szCs w:val="20"/>
                <w:lang w:val="bg-BG"/>
              </w:rPr>
            </w:pPr>
          </w:p>
          <w:p w14:paraId="11592280" w14:textId="77777777" w:rsidR="004022C9" w:rsidRPr="00155DAD" w:rsidRDefault="004022C9" w:rsidP="004022C9">
            <w:pPr>
              <w:rPr>
                <w:rFonts w:ascii="Verdana" w:hAnsi="Verdana" w:cs="Times New Roman"/>
                <w:bCs/>
                <w:sz w:val="20"/>
                <w:szCs w:val="20"/>
                <w:lang w:val="bg-BG"/>
              </w:rPr>
            </w:pPr>
          </w:p>
          <w:p w14:paraId="492697A4" w14:textId="74606DBE" w:rsidR="004022C9" w:rsidRPr="00155DAD" w:rsidRDefault="004022C9" w:rsidP="004022C9">
            <w:pPr>
              <w:rPr>
                <w:rFonts w:ascii="Verdana" w:hAnsi="Verdana"/>
                <w:sz w:val="20"/>
                <w:szCs w:val="20"/>
                <w:lang w:val="bg-BG"/>
              </w:rPr>
            </w:pPr>
            <w:r w:rsidRPr="00155DAD">
              <w:rPr>
                <w:rFonts w:ascii="Verdana" w:hAnsi="Verdana"/>
                <w:sz w:val="20"/>
                <w:szCs w:val="20"/>
                <w:lang w:val="bg-BG"/>
              </w:rPr>
              <w:lastRenderedPageBreak/>
              <w:t>Разработена система за контрол и управление на трафика</w:t>
            </w:r>
          </w:p>
          <w:p w14:paraId="05720055" w14:textId="728CC285" w:rsidR="004022C9" w:rsidRPr="00155DAD" w:rsidRDefault="004022C9" w:rsidP="004022C9">
            <w:pPr>
              <w:rPr>
                <w:rFonts w:ascii="Verdana" w:hAnsi="Verdana"/>
                <w:sz w:val="20"/>
                <w:szCs w:val="20"/>
                <w:lang w:val="bg-BG"/>
              </w:rPr>
            </w:pPr>
          </w:p>
          <w:p w14:paraId="1D0F581D" w14:textId="77777777" w:rsidR="004022C9" w:rsidRPr="00155DAD" w:rsidRDefault="004022C9" w:rsidP="004022C9">
            <w:pPr>
              <w:rPr>
                <w:rFonts w:ascii="Verdana" w:hAnsi="Verdana"/>
                <w:sz w:val="20"/>
                <w:szCs w:val="20"/>
                <w:lang w:val="bg-BG"/>
              </w:rPr>
            </w:pPr>
          </w:p>
          <w:p w14:paraId="4D4B6287"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Докладвана информация</w:t>
            </w:r>
          </w:p>
          <w:p w14:paraId="600FB76C" w14:textId="77777777" w:rsidR="004022C9" w:rsidRPr="00155DAD" w:rsidRDefault="004022C9" w:rsidP="004022C9">
            <w:pPr>
              <w:rPr>
                <w:rFonts w:ascii="Verdana" w:hAnsi="Verdana" w:cs="Times New Roman"/>
                <w:bCs/>
                <w:sz w:val="20"/>
                <w:szCs w:val="20"/>
                <w:lang w:val="bg-BG"/>
              </w:rPr>
            </w:pPr>
          </w:p>
          <w:p w14:paraId="312FA554" w14:textId="7568A4BB" w:rsidR="004022C9" w:rsidRPr="00155DAD" w:rsidRDefault="004022C9" w:rsidP="004022C9">
            <w:pPr>
              <w:rPr>
                <w:rFonts w:ascii="Verdana" w:hAnsi="Verdana" w:cs="Times New Roman"/>
                <w:bCs/>
                <w:sz w:val="20"/>
                <w:szCs w:val="20"/>
                <w:lang w:val="bg-BG"/>
              </w:rPr>
            </w:pPr>
          </w:p>
        </w:tc>
        <w:tc>
          <w:tcPr>
            <w:tcW w:w="1575" w:type="dxa"/>
            <w:gridSpan w:val="2"/>
            <w:shd w:val="clear" w:color="auto" w:fill="FFFFFF"/>
          </w:tcPr>
          <w:p w14:paraId="14B3ECEE" w14:textId="77777777" w:rsidR="004022C9" w:rsidRPr="00155DAD" w:rsidRDefault="004022C9" w:rsidP="004022C9">
            <w:pPr>
              <w:rPr>
                <w:rFonts w:ascii="Verdana" w:hAnsi="Verdana" w:cs="Times New Roman"/>
                <w:bCs/>
                <w:sz w:val="20"/>
                <w:szCs w:val="20"/>
                <w:lang w:val="bg-BG"/>
              </w:rPr>
            </w:pPr>
          </w:p>
          <w:p w14:paraId="3977CFE9" w14:textId="77777777" w:rsidR="004022C9" w:rsidRPr="00155DAD" w:rsidRDefault="004022C9" w:rsidP="004022C9">
            <w:pPr>
              <w:rPr>
                <w:rFonts w:ascii="Verdana" w:hAnsi="Verdana" w:cs="Times New Roman"/>
                <w:bCs/>
                <w:sz w:val="20"/>
                <w:szCs w:val="20"/>
                <w:lang w:val="bg-BG"/>
              </w:rPr>
            </w:pPr>
          </w:p>
          <w:p w14:paraId="2C6DDF83" w14:textId="2068B6BE" w:rsidR="004022C9" w:rsidRPr="00155DAD" w:rsidRDefault="004022C9" w:rsidP="004022C9">
            <w:pPr>
              <w:rPr>
                <w:rFonts w:ascii="Verdana" w:hAnsi="Verdana" w:cs="Times New Roman"/>
                <w:bCs/>
                <w:sz w:val="20"/>
                <w:szCs w:val="20"/>
                <w:lang w:val="bg-BG"/>
              </w:rPr>
            </w:pPr>
          </w:p>
          <w:p w14:paraId="6C375FC7" w14:textId="77777777" w:rsidR="004022C9" w:rsidRPr="00155DAD" w:rsidRDefault="004022C9" w:rsidP="004022C9">
            <w:pPr>
              <w:rPr>
                <w:rFonts w:ascii="Verdana" w:hAnsi="Verdana" w:cs="Times New Roman"/>
                <w:bCs/>
                <w:sz w:val="20"/>
                <w:szCs w:val="20"/>
                <w:lang w:val="bg-BG"/>
              </w:rPr>
            </w:pPr>
          </w:p>
          <w:p w14:paraId="05D70057" w14:textId="77777777" w:rsidR="004022C9" w:rsidRPr="00155DAD" w:rsidRDefault="004022C9" w:rsidP="004022C9">
            <w:pPr>
              <w:rPr>
                <w:rFonts w:ascii="Verdana" w:hAnsi="Verdana" w:cs="Times New Roman"/>
                <w:bCs/>
                <w:sz w:val="20"/>
                <w:szCs w:val="20"/>
                <w:lang w:val="bg-BG"/>
              </w:rPr>
            </w:pPr>
          </w:p>
          <w:p w14:paraId="4C418004" w14:textId="26CCA6E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 xml:space="preserve">Общини </w:t>
            </w:r>
          </w:p>
          <w:p w14:paraId="1893C46E" w14:textId="6249D26D" w:rsidR="004022C9" w:rsidRPr="00155DAD" w:rsidRDefault="004022C9" w:rsidP="004022C9">
            <w:pPr>
              <w:rPr>
                <w:rFonts w:ascii="Verdana" w:hAnsi="Verdana" w:cs="Times New Roman"/>
                <w:bCs/>
                <w:sz w:val="20"/>
                <w:szCs w:val="20"/>
                <w:lang w:val="bg-BG"/>
              </w:rPr>
            </w:pPr>
          </w:p>
          <w:p w14:paraId="451A8247" w14:textId="580656C8" w:rsidR="004022C9" w:rsidRPr="00155DAD" w:rsidRDefault="004022C9" w:rsidP="004022C9">
            <w:pPr>
              <w:rPr>
                <w:rFonts w:ascii="Verdana" w:hAnsi="Verdana" w:cs="Times New Roman"/>
                <w:bCs/>
                <w:sz w:val="20"/>
                <w:szCs w:val="20"/>
                <w:lang w:val="bg-BG"/>
              </w:rPr>
            </w:pPr>
          </w:p>
          <w:p w14:paraId="063C1512" w14:textId="6AC75B15" w:rsidR="004022C9" w:rsidRPr="00155DAD" w:rsidRDefault="004022C9" w:rsidP="004022C9">
            <w:pPr>
              <w:rPr>
                <w:rFonts w:ascii="Verdana" w:hAnsi="Verdana" w:cs="Times New Roman"/>
                <w:bCs/>
                <w:sz w:val="20"/>
                <w:szCs w:val="20"/>
                <w:lang w:val="bg-BG"/>
              </w:rPr>
            </w:pPr>
          </w:p>
          <w:p w14:paraId="7CFE2E29" w14:textId="321F9DF7" w:rsidR="004022C9" w:rsidRPr="00155DAD" w:rsidRDefault="004022C9" w:rsidP="004022C9">
            <w:pPr>
              <w:rPr>
                <w:rFonts w:ascii="Verdana" w:hAnsi="Verdana" w:cs="Times New Roman"/>
                <w:bCs/>
                <w:sz w:val="20"/>
                <w:szCs w:val="20"/>
                <w:lang w:val="bg-BG"/>
              </w:rPr>
            </w:pPr>
          </w:p>
          <w:p w14:paraId="49F5D4BB" w14:textId="77777777" w:rsidR="004022C9" w:rsidRPr="00155DAD" w:rsidRDefault="004022C9" w:rsidP="004022C9">
            <w:pPr>
              <w:rPr>
                <w:rFonts w:ascii="Verdana" w:hAnsi="Verdana" w:cs="Times New Roman"/>
                <w:bCs/>
                <w:sz w:val="20"/>
                <w:szCs w:val="20"/>
                <w:lang w:val="bg-BG"/>
              </w:rPr>
            </w:pPr>
          </w:p>
          <w:p w14:paraId="00DBC908" w14:textId="77777777" w:rsidR="004022C9" w:rsidRPr="00155DAD" w:rsidRDefault="004022C9" w:rsidP="004022C9">
            <w:pPr>
              <w:rPr>
                <w:rFonts w:ascii="Verdana" w:hAnsi="Verdana" w:cs="Times New Roman"/>
                <w:bCs/>
                <w:sz w:val="20"/>
                <w:szCs w:val="20"/>
                <w:lang w:val="bg-BG"/>
              </w:rPr>
            </w:pPr>
          </w:p>
          <w:p w14:paraId="2646C86C" w14:textId="77777777" w:rsidR="004022C9" w:rsidRPr="00155DAD" w:rsidRDefault="004022C9" w:rsidP="004022C9">
            <w:pPr>
              <w:rPr>
                <w:rFonts w:ascii="Verdana" w:hAnsi="Verdana" w:cs="Times New Roman"/>
                <w:bCs/>
                <w:sz w:val="20"/>
                <w:szCs w:val="20"/>
                <w:lang w:val="bg-BG"/>
              </w:rPr>
            </w:pPr>
          </w:p>
          <w:p w14:paraId="7023CCBC" w14:textId="77777777" w:rsidR="004022C9" w:rsidRPr="00155DAD" w:rsidRDefault="004022C9" w:rsidP="004022C9">
            <w:pPr>
              <w:rPr>
                <w:rFonts w:ascii="Verdana" w:hAnsi="Verdana" w:cs="Times New Roman"/>
                <w:bCs/>
                <w:sz w:val="20"/>
                <w:szCs w:val="20"/>
                <w:lang w:val="bg-BG"/>
              </w:rPr>
            </w:pPr>
          </w:p>
          <w:p w14:paraId="0BE65F09" w14:textId="1D44291A" w:rsidR="004022C9" w:rsidRPr="00155DAD" w:rsidRDefault="004022C9" w:rsidP="004022C9">
            <w:pPr>
              <w:rPr>
                <w:rFonts w:ascii="Verdana" w:hAnsi="Verdana"/>
                <w:sz w:val="20"/>
                <w:szCs w:val="20"/>
                <w:lang w:val="bg-BG"/>
              </w:rPr>
            </w:pPr>
          </w:p>
        </w:tc>
      </w:tr>
      <w:tr w:rsidR="004022C9" w:rsidRPr="00155DAD" w14:paraId="604D41AA" w14:textId="77777777" w:rsidTr="00192ACB">
        <w:trPr>
          <w:trHeight w:val="152"/>
        </w:trPr>
        <w:tc>
          <w:tcPr>
            <w:tcW w:w="3098" w:type="dxa"/>
            <w:shd w:val="clear" w:color="auto" w:fill="FFFFFF" w:themeFill="background1"/>
          </w:tcPr>
          <w:p w14:paraId="50CE8018" w14:textId="21FE2A82" w:rsidR="004022C9" w:rsidRPr="005F6BDD" w:rsidRDefault="004022C9" w:rsidP="004022C9">
            <w:pPr>
              <w:ind w:right="-141"/>
              <w:rPr>
                <w:rFonts w:ascii="Verdana" w:hAnsi="Verdana" w:cstheme="minorHAnsi"/>
                <w:sz w:val="20"/>
                <w:szCs w:val="20"/>
                <w:u w:val="single"/>
                <w:lang w:val="bg-BG"/>
              </w:rPr>
            </w:pPr>
            <w:r w:rsidRPr="005F6BDD">
              <w:rPr>
                <w:rFonts w:ascii="Verdana" w:hAnsi="Verdana" w:cstheme="minorHAnsi"/>
                <w:sz w:val="20"/>
                <w:szCs w:val="20"/>
                <w:u w:val="single"/>
                <w:lang w:val="bg-BG"/>
              </w:rPr>
              <w:lastRenderedPageBreak/>
              <w:t xml:space="preserve">Община </w:t>
            </w:r>
            <w:r w:rsidRPr="005F6BDD">
              <w:rPr>
                <w:rFonts w:ascii="Verdana" w:hAnsi="Verdana"/>
                <w:sz w:val="20"/>
                <w:szCs w:val="20"/>
                <w:u w:val="single"/>
                <w:lang w:val="bg-BG"/>
              </w:rPr>
              <w:t>Димитровград</w:t>
            </w:r>
            <w:r w:rsidRPr="005F6BDD">
              <w:rPr>
                <w:rFonts w:ascii="Verdana" w:hAnsi="Verdana" w:cstheme="minorHAnsi"/>
                <w:sz w:val="20"/>
                <w:szCs w:val="20"/>
                <w:u w:val="single"/>
                <w:lang w:val="bg-BG"/>
              </w:rPr>
              <w:t xml:space="preserve">: </w:t>
            </w:r>
          </w:p>
          <w:p w14:paraId="54F3F780" w14:textId="77777777" w:rsidR="009351E7" w:rsidRPr="005F6BDD" w:rsidRDefault="009351E7" w:rsidP="009351E7">
            <w:pPr>
              <w:spacing w:before="80" w:after="80" w:line="259" w:lineRule="auto"/>
              <w:ind w:right="35"/>
              <w:rPr>
                <w:rFonts w:ascii="Verdana" w:eastAsia="Calibri" w:hAnsi="Verdana" w:cs="Times New Roman"/>
                <w:sz w:val="20"/>
                <w:szCs w:val="20"/>
                <w:lang w:val="ru-RU"/>
              </w:rPr>
            </w:pPr>
            <w:r w:rsidRPr="005F6BDD">
              <w:rPr>
                <w:rFonts w:ascii="Verdana" w:eastAsia="Calibri" w:hAnsi="Verdana" w:cs="Times New Roman"/>
                <w:sz w:val="20"/>
                <w:szCs w:val="20"/>
                <w:lang w:val="ru-RU"/>
              </w:rPr>
              <w:t xml:space="preserve">В </w:t>
            </w:r>
            <w:proofErr w:type="spellStart"/>
            <w:r w:rsidRPr="005F6BDD">
              <w:rPr>
                <w:rFonts w:ascii="Verdana" w:eastAsia="Calibri" w:hAnsi="Verdana" w:cs="Times New Roman"/>
                <w:sz w:val="20"/>
                <w:szCs w:val="20"/>
                <w:lang w:val="ru-RU"/>
              </w:rPr>
              <w:t>Общината</w:t>
            </w:r>
            <w:proofErr w:type="spellEnd"/>
            <w:r w:rsidRPr="005F6BDD">
              <w:rPr>
                <w:rFonts w:ascii="Verdana" w:eastAsia="Calibri" w:hAnsi="Verdana" w:cs="Times New Roman"/>
                <w:sz w:val="20"/>
                <w:szCs w:val="20"/>
                <w:lang w:val="ru-RU"/>
              </w:rPr>
              <w:t xml:space="preserve"> успешно </w:t>
            </w:r>
            <w:proofErr w:type="spellStart"/>
            <w:r w:rsidRPr="005F6BDD">
              <w:rPr>
                <w:rFonts w:ascii="Verdana" w:eastAsia="Calibri" w:hAnsi="Verdana" w:cs="Times New Roman"/>
                <w:sz w:val="20"/>
                <w:szCs w:val="20"/>
                <w:lang w:val="ru-RU"/>
              </w:rPr>
              <w:t>функционира</w:t>
            </w:r>
            <w:proofErr w:type="spellEnd"/>
            <w:r w:rsidRPr="005F6BDD">
              <w:rPr>
                <w:rFonts w:ascii="Verdana" w:eastAsia="Calibri" w:hAnsi="Verdana" w:cs="Times New Roman"/>
                <w:sz w:val="20"/>
                <w:szCs w:val="20"/>
                <w:lang w:val="ru-RU"/>
              </w:rPr>
              <w:t xml:space="preserve"> </w:t>
            </w:r>
            <w:proofErr w:type="spellStart"/>
            <w:r w:rsidRPr="005F6BDD">
              <w:rPr>
                <w:rFonts w:ascii="Verdana" w:eastAsia="Calibri" w:hAnsi="Verdana" w:cs="Times New Roman"/>
                <w:sz w:val="20"/>
                <w:szCs w:val="20"/>
                <w:lang w:val="ru-RU"/>
              </w:rPr>
              <w:t>общинска</w:t>
            </w:r>
            <w:proofErr w:type="spellEnd"/>
            <w:r w:rsidRPr="005F6BDD">
              <w:rPr>
                <w:rFonts w:ascii="Verdana" w:eastAsia="Calibri" w:hAnsi="Verdana" w:cs="Times New Roman"/>
                <w:sz w:val="20"/>
                <w:szCs w:val="20"/>
                <w:lang w:val="ru-RU"/>
              </w:rPr>
              <w:t xml:space="preserve"> </w:t>
            </w:r>
            <w:proofErr w:type="spellStart"/>
            <w:r w:rsidRPr="005F6BDD">
              <w:rPr>
                <w:rFonts w:ascii="Verdana" w:eastAsia="Calibri" w:hAnsi="Verdana" w:cs="Times New Roman"/>
                <w:sz w:val="20"/>
                <w:szCs w:val="20"/>
                <w:lang w:val="ru-RU"/>
              </w:rPr>
              <w:t>експертна</w:t>
            </w:r>
            <w:proofErr w:type="spellEnd"/>
            <w:r w:rsidRPr="005F6BDD">
              <w:rPr>
                <w:rFonts w:ascii="Verdana" w:eastAsia="Calibri" w:hAnsi="Verdana" w:cs="Times New Roman"/>
                <w:sz w:val="20"/>
                <w:szCs w:val="20"/>
                <w:lang w:val="ru-RU"/>
              </w:rPr>
              <w:t xml:space="preserve"> </w:t>
            </w:r>
            <w:proofErr w:type="spellStart"/>
            <w:r w:rsidRPr="005F6BDD">
              <w:rPr>
                <w:rFonts w:ascii="Verdana" w:eastAsia="Calibri" w:hAnsi="Verdana" w:cs="Times New Roman"/>
                <w:sz w:val="20"/>
                <w:szCs w:val="20"/>
                <w:lang w:val="ru-RU"/>
              </w:rPr>
              <w:t>комисия</w:t>
            </w:r>
            <w:proofErr w:type="spellEnd"/>
            <w:r w:rsidRPr="005F6BDD">
              <w:rPr>
                <w:rFonts w:ascii="Verdana" w:eastAsia="Calibri" w:hAnsi="Verdana" w:cs="Times New Roman"/>
                <w:sz w:val="20"/>
                <w:szCs w:val="20"/>
                <w:lang w:val="ru-RU"/>
              </w:rPr>
              <w:t xml:space="preserve"> по </w:t>
            </w:r>
            <w:r w:rsidRPr="005F6BDD">
              <w:rPr>
                <w:rFonts w:ascii="Verdana" w:eastAsia="Calibri" w:hAnsi="Verdana" w:cs="Calibri"/>
                <w:sz w:val="20"/>
                <w:szCs w:val="20"/>
                <w:lang w:val="bg-BG"/>
              </w:rPr>
              <w:t>безопасност на движението</w:t>
            </w:r>
            <w:r w:rsidRPr="005F6BDD">
              <w:rPr>
                <w:rFonts w:ascii="Verdana" w:eastAsia="Calibri" w:hAnsi="Verdana" w:cs="Times New Roman"/>
                <w:sz w:val="20"/>
                <w:szCs w:val="20"/>
                <w:lang w:val="ru-RU"/>
              </w:rPr>
              <w:t>.</w:t>
            </w:r>
          </w:p>
          <w:p w14:paraId="2E6ABE52" w14:textId="77777777" w:rsidR="009351E7" w:rsidRPr="005F6BDD" w:rsidRDefault="009351E7" w:rsidP="009351E7">
            <w:pPr>
              <w:spacing w:before="80" w:after="80" w:line="259" w:lineRule="auto"/>
              <w:ind w:right="35"/>
              <w:rPr>
                <w:rFonts w:ascii="Verdana" w:eastAsia="Calibri" w:hAnsi="Verdana" w:cs="Calibri"/>
                <w:sz w:val="20"/>
                <w:szCs w:val="20"/>
                <w:lang w:val="bg-BG"/>
              </w:rPr>
            </w:pPr>
            <w:r w:rsidRPr="005F6BDD">
              <w:rPr>
                <w:rFonts w:ascii="Verdana" w:eastAsia="Calibri" w:hAnsi="Verdana" w:cs="Times New Roman"/>
                <w:sz w:val="20"/>
                <w:szCs w:val="20"/>
                <w:lang w:val="ru-RU"/>
              </w:rPr>
              <w:t xml:space="preserve">- </w:t>
            </w:r>
            <w:r w:rsidRPr="005F6BDD">
              <w:rPr>
                <w:rFonts w:ascii="Verdana" w:eastAsia="Calibri" w:hAnsi="Verdana" w:cs="Calibri"/>
                <w:sz w:val="20"/>
                <w:szCs w:val="20"/>
                <w:lang w:val="bg-BG"/>
              </w:rPr>
              <w:t>При постъпили сигнали от граждани или компетентни органи, от комисията с привлечени участници, според спецификата на конкретния случай, се  извършва анализ на конкретни участъци с проблемна сигнализация, излишни знаци, табели и маркировка;</w:t>
            </w:r>
          </w:p>
          <w:p w14:paraId="50141AF1" w14:textId="77777777" w:rsidR="009351E7" w:rsidRPr="005F6BDD" w:rsidRDefault="009351E7" w:rsidP="009351E7">
            <w:pPr>
              <w:spacing w:after="160" w:line="259" w:lineRule="auto"/>
              <w:jc w:val="both"/>
              <w:rPr>
                <w:rFonts w:ascii="Verdana" w:eastAsia="Calibri" w:hAnsi="Verdana" w:cs="Times New Roman"/>
                <w:sz w:val="20"/>
                <w:szCs w:val="20"/>
                <w:shd w:val="clear" w:color="auto" w:fill="FFFFFF"/>
                <w:lang w:val="ru-RU"/>
              </w:rPr>
            </w:pPr>
            <w:r w:rsidRPr="005F6BDD">
              <w:rPr>
                <w:rFonts w:ascii="Verdana" w:eastAsia="Calibri" w:hAnsi="Verdana" w:cs="Times New Roman"/>
                <w:sz w:val="20"/>
                <w:szCs w:val="20"/>
                <w:lang w:val="ru-RU"/>
              </w:rPr>
              <w:t xml:space="preserve">- на </w:t>
            </w:r>
            <w:proofErr w:type="spellStart"/>
            <w:r w:rsidRPr="005F6BDD">
              <w:rPr>
                <w:rFonts w:ascii="Verdana" w:eastAsia="Calibri" w:hAnsi="Verdana" w:cs="Times New Roman"/>
                <w:sz w:val="20"/>
                <w:szCs w:val="20"/>
                <w:lang w:val="ru-RU"/>
              </w:rPr>
              <w:t>заседанията</w:t>
            </w:r>
            <w:proofErr w:type="spellEnd"/>
            <w:r w:rsidRPr="005F6BDD">
              <w:rPr>
                <w:rFonts w:ascii="Verdana" w:eastAsia="Calibri" w:hAnsi="Verdana" w:cs="Times New Roman"/>
                <w:sz w:val="20"/>
                <w:szCs w:val="20"/>
                <w:lang w:val="ru-RU"/>
              </w:rPr>
              <w:t xml:space="preserve"> на </w:t>
            </w:r>
            <w:proofErr w:type="spellStart"/>
            <w:r w:rsidRPr="005F6BDD">
              <w:rPr>
                <w:rFonts w:ascii="Verdana" w:eastAsia="Calibri" w:hAnsi="Verdana" w:cs="Times New Roman"/>
                <w:sz w:val="20"/>
                <w:szCs w:val="20"/>
                <w:lang w:val="ru-RU"/>
              </w:rPr>
              <w:t>комисията</w:t>
            </w:r>
            <w:proofErr w:type="spellEnd"/>
            <w:r w:rsidRPr="005F6BDD">
              <w:rPr>
                <w:rFonts w:ascii="Verdana" w:eastAsia="Calibri" w:hAnsi="Verdana" w:cs="Times New Roman"/>
                <w:sz w:val="20"/>
                <w:szCs w:val="20"/>
                <w:lang w:val="ru-RU"/>
              </w:rPr>
              <w:t xml:space="preserve">  се </w:t>
            </w:r>
            <w:proofErr w:type="spellStart"/>
            <w:r w:rsidRPr="005F6BDD">
              <w:rPr>
                <w:rFonts w:ascii="Verdana" w:eastAsia="Calibri" w:hAnsi="Verdana" w:cs="Times New Roman"/>
                <w:sz w:val="20"/>
                <w:szCs w:val="20"/>
                <w:lang w:val="ru-RU"/>
              </w:rPr>
              <w:t>обсъждат</w:t>
            </w:r>
            <w:proofErr w:type="spellEnd"/>
            <w:r w:rsidRPr="005F6BDD">
              <w:rPr>
                <w:rFonts w:ascii="Verdana" w:eastAsia="Calibri" w:hAnsi="Verdana" w:cs="Times New Roman"/>
                <w:sz w:val="20"/>
                <w:szCs w:val="20"/>
                <w:lang w:val="ru-RU"/>
              </w:rPr>
              <w:t xml:space="preserve"> и </w:t>
            </w:r>
            <w:proofErr w:type="spellStart"/>
            <w:r w:rsidRPr="005F6BDD">
              <w:rPr>
                <w:rFonts w:ascii="Verdana" w:eastAsia="Calibri" w:hAnsi="Verdana" w:cs="Times New Roman"/>
                <w:sz w:val="20"/>
                <w:szCs w:val="20"/>
                <w:lang w:val="ru-RU"/>
              </w:rPr>
              <w:t>вземат</w:t>
            </w:r>
            <w:proofErr w:type="spellEnd"/>
            <w:r w:rsidRPr="005F6BDD">
              <w:rPr>
                <w:rFonts w:ascii="Verdana" w:eastAsia="Calibri" w:hAnsi="Verdana" w:cs="Times New Roman"/>
                <w:sz w:val="20"/>
                <w:szCs w:val="20"/>
                <w:lang w:val="ru-RU"/>
              </w:rPr>
              <w:t xml:space="preserve"> решения </w:t>
            </w:r>
            <w:proofErr w:type="spellStart"/>
            <w:r w:rsidRPr="005F6BDD">
              <w:rPr>
                <w:rFonts w:ascii="Verdana" w:eastAsia="Calibri" w:hAnsi="Verdana" w:cs="Times New Roman"/>
                <w:sz w:val="20"/>
                <w:szCs w:val="20"/>
                <w:lang w:val="ru-RU"/>
              </w:rPr>
              <w:t>относно</w:t>
            </w:r>
            <w:proofErr w:type="spellEnd"/>
            <w:r w:rsidRPr="005F6BDD">
              <w:rPr>
                <w:rFonts w:ascii="Verdana" w:eastAsia="Calibri" w:hAnsi="Verdana" w:cs="Times New Roman"/>
                <w:sz w:val="20"/>
                <w:szCs w:val="20"/>
                <w:lang w:val="ru-RU"/>
              </w:rPr>
              <w:t xml:space="preserve"> </w:t>
            </w:r>
            <w:proofErr w:type="spellStart"/>
            <w:r w:rsidRPr="005F6BDD">
              <w:rPr>
                <w:rFonts w:ascii="Verdana" w:eastAsia="Calibri" w:hAnsi="Verdana" w:cs="Times New Roman"/>
                <w:sz w:val="20"/>
                <w:szCs w:val="20"/>
                <w:shd w:val="clear" w:color="auto" w:fill="FFFFFF"/>
                <w:lang w:val="ru-RU"/>
              </w:rPr>
              <w:t>обезопасяването</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критични</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кръстовища</w:t>
            </w:r>
            <w:proofErr w:type="spellEnd"/>
            <w:r w:rsidRPr="005F6BDD">
              <w:rPr>
                <w:rFonts w:ascii="Verdana" w:eastAsia="Calibri" w:hAnsi="Verdana" w:cs="Times New Roman"/>
                <w:sz w:val="20"/>
                <w:szCs w:val="20"/>
                <w:shd w:val="clear" w:color="auto" w:fill="FFFFFF"/>
                <w:lang w:val="ru-RU"/>
              </w:rPr>
              <w:t xml:space="preserve"> и </w:t>
            </w:r>
            <w:proofErr w:type="spellStart"/>
            <w:r w:rsidRPr="005F6BDD">
              <w:rPr>
                <w:rFonts w:ascii="Verdana" w:eastAsia="Calibri" w:hAnsi="Verdana" w:cs="Times New Roman"/>
                <w:sz w:val="20"/>
                <w:szCs w:val="20"/>
                <w:shd w:val="clear" w:color="auto" w:fill="FFFFFF"/>
                <w:lang w:val="ru-RU"/>
              </w:rPr>
              <w:t>пътни</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участъци</w:t>
            </w:r>
            <w:proofErr w:type="spellEnd"/>
            <w:r w:rsidRPr="005F6BDD">
              <w:rPr>
                <w:rFonts w:ascii="Verdana" w:eastAsia="Calibri" w:hAnsi="Verdana" w:cs="Times New Roman"/>
                <w:sz w:val="20"/>
                <w:szCs w:val="20"/>
                <w:shd w:val="clear" w:color="auto" w:fill="FFFFFF"/>
                <w:lang w:val="ru-RU"/>
              </w:rPr>
              <w:t>,</w:t>
            </w:r>
          </w:p>
          <w:p w14:paraId="2E5A7082" w14:textId="77777777" w:rsidR="009351E7" w:rsidRPr="005F6BDD" w:rsidRDefault="009351E7" w:rsidP="009351E7">
            <w:pPr>
              <w:spacing w:after="160" w:line="259" w:lineRule="auto"/>
              <w:jc w:val="both"/>
              <w:rPr>
                <w:rFonts w:ascii="Verdana" w:eastAsia="Calibri" w:hAnsi="Verdana" w:cs="Times New Roman"/>
                <w:sz w:val="20"/>
                <w:szCs w:val="20"/>
                <w:shd w:val="clear" w:color="auto" w:fill="FFFFFF"/>
                <w:lang w:val="ru-RU"/>
              </w:rPr>
            </w:pPr>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дават</w:t>
            </w:r>
            <w:proofErr w:type="spellEnd"/>
            <w:r w:rsidRPr="005F6BDD">
              <w:rPr>
                <w:rFonts w:ascii="Verdana" w:eastAsia="Calibri" w:hAnsi="Verdana" w:cs="Times New Roman"/>
                <w:sz w:val="20"/>
                <w:szCs w:val="20"/>
                <w:shd w:val="clear" w:color="auto" w:fill="FFFFFF"/>
                <w:lang w:val="ru-RU"/>
              </w:rPr>
              <w:t xml:space="preserve"> се предложения за </w:t>
            </w:r>
            <w:proofErr w:type="spellStart"/>
            <w:r w:rsidRPr="005F6BDD">
              <w:rPr>
                <w:rFonts w:ascii="Verdana" w:eastAsia="Calibri" w:hAnsi="Verdana" w:cs="Times New Roman"/>
                <w:sz w:val="20"/>
                <w:szCs w:val="20"/>
                <w:shd w:val="clear" w:color="auto" w:fill="FFFFFF"/>
                <w:lang w:val="ru-RU"/>
              </w:rPr>
              <w:lastRenderedPageBreak/>
              <w:t>предприемане</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съответните</w:t>
            </w:r>
            <w:proofErr w:type="spellEnd"/>
            <w:r w:rsidRPr="005F6BDD">
              <w:rPr>
                <w:rFonts w:ascii="Verdana" w:eastAsia="Calibri" w:hAnsi="Verdana" w:cs="Times New Roman"/>
                <w:sz w:val="20"/>
                <w:szCs w:val="20"/>
                <w:shd w:val="clear" w:color="auto" w:fill="FFFFFF"/>
                <w:lang w:val="ru-RU"/>
              </w:rPr>
              <w:t xml:space="preserve"> мерки по </w:t>
            </w:r>
            <w:proofErr w:type="spellStart"/>
            <w:r w:rsidRPr="005F6BDD">
              <w:rPr>
                <w:rFonts w:ascii="Verdana" w:eastAsia="Calibri" w:hAnsi="Verdana" w:cs="Times New Roman"/>
                <w:sz w:val="20"/>
                <w:szCs w:val="20"/>
                <w:shd w:val="clear" w:color="auto" w:fill="FFFFFF"/>
                <w:lang w:val="ru-RU"/>
              </w:rPr>
              <w:t>оптимизиране</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съществуващата</w:t>
            </w:r>
            <w:proofErr w:type="spellEnd"/>
            <w:r w:rsidRPr="005F6BDD">
              <w:rPr>
                <w:rFonts w:ascii="Verdana" w:eastAsia="Calibri" w:hAnsi="Verdana" w:cs="Times New Roman"/>
                <w:sz w:val="20"/>
                <w:szCs w:val="20"/>
                <w:shd w:val="clear" w:color="auto" w:fill="FFFFFF"/>
                <w:lang w:val="ru-RU"/>
              </w:rPr>
              <w:t xml:space="preserve"> организация на движение, </w:t>
            </w:r>
          </w:p>
          <w:p w14:paraId="5E9B06B6" w14:textId="77777777" w:rsidR="009351E7" w:rsidRPr="005F6BDD" w:rsidRDefault="009351E7" w:rsidP="009351E7">
            <w:pPr>
              <w:spacing w:after="160" w:line="259" w:lineRule="auto"/>
              <w:jc w:val="both"/>
              <w:rPr>
                <w:rFonts w:ascii="Verdana" w:eastAsia="Calibri" w:hAnsi="Verdana" w:cs="Times New Roman"/>
                <w:sz w:val="20"/>
                <w:szCs w:val="20"/>
                <w:shd w:val="clear" w:color="auto" w:fill="FFFFFF"/>
                <w:lang w:val="ru-RU"/>
              </w:rPr>
            </w:pPr>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анализира</w:t>
            </w:r>
            <w:proofErr w:type="spellEnd"/>
            <w:r w:rsidRPr="005F6BDD">
              <w:rPr>
                <w:rFonts w:ascii="Verdana" w:eastAsia="Calibri" w:hAnsi="Verdana" w:cs="Times New Roman"/>
                <w:sz w:val="20"/>
                <w:szCs w:val="20"/>
                <w:shd w:val="clear" w:color="auto" w:fill="FFFFFF"/>
                <w:lang w:val="ru-RU"/>
              </w:rPr>
              <w:t xml:space="preserve"> се </w:t>
            </w:r>
            <w:proofErr w:type="spellStart"/>
            <w:r w:rsidRPr="005F6BDD">
              <w:rPr>
                <w:rFonts w:ascii="Verdana" w:eastAsia="Calibri" w:hAnsi="Verdana" w:cs="Times New Roman"/>
                <w:sz w:val="20"/>
                <w:szCs w:val="20"/>
                <w:shd w:val="clear" w:color="auto" w:fill="FFFFFF"/>
                <w:lang w:val="ru-RU"/>
              </w:rPr>
              <w:t>интензивността</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движението</w:t>
            </w:r>
            <w:proofErr w:type="spellEnd"/>
            <w:r w:rsidRPr="005F6BDD">
              <w:rPr>
                <w:rFonts w:ascii="Verdana" w:eastAsia="Calibri" w:hAnsi="Verdana" w:cs="Times New Roman"/>
                <w:sz w:val="20"/>
                <w:szCs w:val="20"/>
                <w:shd w:val="clear" w:color="auto" w:fill="FFFFFF"/>
                <w:lang w:val="ru-RU"/>
              </w:rPr>
              <w:t xml:space="preserve"> и </w:t>
            </w:r>
            <w:proofErr w:type="spellStart"/>
            <w:r w:rsidRPr="005F6BDD">
              <w:rPr>
                <w:rFonts w:ascii="Verdana" w:eastAsia="Calibri" w:hAnsi="Verdana" w:cs="Times New Roman"/>
                <w:sz w:val="20"/>
                <w:szCs w:val="20"/>
                <w:shd w:val="clear" w:color="auto" w:fill="FFFFFF"/>
                <w:lang w:val="ru-RU"/>
              </w:rPr>
              <w:t>транспортната</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аварийност</w:t>
            </w:r>
            <w:proofErr w:type="spellEnd"/>
            <w:r w:rsidRPr="005F6BDD">
              <w:rPr>
                <w:rFonts w:ascii="Verdana" w:eastAsia="Calibri" w:hAnsi="Verdana" w:cs="Times New Roman"/>
                <w:sz w:val="20"/>
                <w:szCs w:val="20"/>
                <w:shd w:val="clear" w:color="auto" w:fill="FFFFFF"/>
                <w:lang w:val="ru-RU"/>
              </w:rPr>
              <w:t xml:space="preserve"> в </w:t>
            </w:r>
            <w:proofErr w:type="spellStart"/>
            <w:r w:rsidRPr="005F6BDD">
              <w:rPr>
                <w:rFonts w:ascii="Verdana" w:eastAsia="Calibri" w:hAnsi="Verdana" w:cs="Times New Roman"/>
                <w:sz w:val="20"/>
                <w:szCs w:val="20"/>
                <w:shd w:val="clear" w:color="auto" w:fill="FFFFFF"/>
                <w:lang w:val="ru-RU"/>
              </w:rPr>
              <w:t>компрометирани</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пътни</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участъци</w:t>
            </w:r>
            <w:proofErr w:type="spellEnd"/>
            <w:r w:rsidRPr="005F6BDD">
              <w:rPr>
                <w:rFonts w:ascii="Verdana" w:eastAsia="Calibri" w:hAnsi="Verdana" w:cs="Times New Roman"/>
                <w:sz w:val="20"/>
                <w:szCs w:val="20"/>
                <w:shd w:val="clear" w:color="auto" w:fill="FFFFFF"/>
                <w:lang w:val="ru-RU"/>
              </w:rPr>
              <w:t xml:space="preserve">, </w:t>
            </w:r>
          </w:p>
          <w:p w14:paraId="7C5D6C00" w14:textId="77777777" w:rsidR="009351E7" w:rsidRPr="005F6BDD" w:rsidRDefault="009351E7" w:rsidP="009351E7">
            <w:pPr>
              <w:spacing w:after="160" w:line="259" w:lineRule="auto"/>
              <w:jc w:val="both"/>
              <w:rPr>
                <w:rFonts w:ascii="Verdana" w:eastAsia="Calibri" w:hAnsi="Verdana" w:cs="Times New Roman"/>
                <w:sz w:val="20"/>
                <w:szCs w:val="20"/>
                <w:shd w:val="clear" w:color="auto" w:fill="FFFFFF"/>
                <w:lang w:val="ru-RU"/>
              </w:rPr>
            </w:pPr>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вземат</w:t>
            </w:r>
            <w:proofErr w:type="spellEnd"/>
            <w:r w:rsidRPr="005F6BDD">
              <w:rPr>
                <w:rFonts w:ascii="Verdana" w:eastAsia="Calibri" w:hAnsi="Verdana" w:cs="Times New Roman"/>
                <w:sz w:val="20"/>
                <w:szCs w:val="20"/>
                <w:shd w:val="clear" w:color="auto" w:fill="FFFFFF"/>
                <w:lang w:val="ru-RU"/>
              </w:rPr>
              <w:t xml:space="preserve"> се решения </w:t>
            </w:r>
            <w:proofErr w:type="spellStart"/>
            <w:r w:rsidRPr="005F6BDD">
              <w:rPr>
                <w:rFonts w:ascii="Verdana" w:eastAsia="Calibri" w:hAnsi="Verdana" w:cs="Times New Roman"/>
                <w:sz w:val="20"/>
                <w:szCs w:val="20"/>
                <w:shd w:val="clear" w:color="auto" w:fill="FFFFFF"/>
                <w:lang w:val="ru-RU"/>
              </w:rPr>
              <w:t>относно</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възстановяване</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липсваща</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вертикална</w:t>
            </w:r>
            <w:proofErr w:type="spellEnd"/>
            <w:r w:rsidRPr="005F6BDD">
              <w:rPr>
                <w:rFonts w:ascii="Verdana" w:eastAsia="Calibri" w:hAnsi="Verdana" w:cs="Times New Roman"/>
                <w:sz w:val="20"/>
                <w:szCs w:val="20"/>
                <w:shd w:val="clear" w:color="auto" w:fill="FFFFFF"/>
                <w:lang w:val="ru-RU"/>
              </w:rPr>
              <w:t xml:space="preserve"> и </w:t>
            </w:r>
            <w:proofErr w:type="spellStart"/>
            <w:r w:rsidRPr="005F6BDD">
              <w:rPr>
                <w:rFonts w:ascii="Verdana" w:eastAsia="Calibri" w:hAnsi="Verdana" w:cs="Times New Roman"/>
                <w:sz w:val="20"/>
                <w:szCs w:val="20"/>
                <w:shd w:val="clear" w:color="auto" w:fill="FFFFFF"/>
                <w:lang w:val="ru-RU"/>
              </w:rPr>
              <w:t>хоризонтална</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пътна</w:t>
            </w:r>
            <w:proofErr w:type="spellEnd"/>
            <w:r w:rsidRPr="005F6BDD">
              <w:rPr>
                <w:rFonts w:ascii="Verdana" w:eastAsia="Calibri" w:hAnsi="Verdana" w:cs="Times New Roman"/>
                <w:sz w:val="20"/>
                <w:szCs w:val="20"/>
                <w:shd w:val="clear" w:color="auto" w:fill="FFFFFF"/>
                <w:lang w:val="ru-RU"/>
              </w:rPr>
              <w:t xml:space="preserve"> маркировка, </w:t>
            </w:r>
            <w:proofErr w:type="spellStart"/>
            <w:r w:rsidRPr="005F6BDD">
              <w:rPr>
                <w:rFonts w:ascii="Verdana" w:eastAsia="Calibri" w:hAnsi="Verdana" w:cs="Times New Roman"/>
                <w:sz w:val="20"/>
                <w:szCs w:val="20"/>
                <w:shd w:val="clear" w:color="auto" w:fill="FFFFFF"/>
                <w:lang w:val="ru-RU"/>
              </w:rPr>
              <w:t>подмяната</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съществуващи</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пътни</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знаци</w:t>
            </w:r>
            <w:proofErr w:type="spellEnd"/>
            <w:r w:rsidRPr="005F6BDD">
              <w:rPr>
                <w:rFonts w:ascii="Verdana" w:eastAsia="Calibri" w:hAnsi="Verdana" w:cs="Times New Roman"/>
                <w:sz w:val="20"/>
                <w:szCs w:val="20"/>
                <w:shd w:val="clear" w:color="auto" w:fill="FFFFFF"/>
                <w:lang w:val="ru-RU"/>
              </w:rPr>
              <w:t xml:space="preserve"> с нови, </w:t>
            </w:r>
            <w:proofErr w:type="spellStart"/>
            <w:r w:rsidRPr="005F6BDD">
              <w:rPr>
                <w:rFonts w:ascii="Verdana" w:eastAsia="Calibri" w:hAnsi="Verdana" w:cs="Times New Roman"/>
                <w:sz w:val="20"/>
                <w:szCs w:val="20"/>
                <w:shd w:val="clear" w:color="auto" w:fill="FFFFFF"/>
                <w:lang w:val="ru-RU"/>
              </w:rPr>
              <w:t>обезопасяване</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пешеходния</w:t>
            </w:r>
            <w:proofErr w:type="spellEnd"/>
            <w:r w:rsidRPr="005F6BDD">
              <w:rPr>
                <w:rFonts w:ascii="Verdana" w:eastAsia="Calibri" w:hAnsi="Verdana" w:cs="Times New Roman"/>
                <w:sz w:val="20"/>
                <w:szCs w:val="20"/>
                <w:shd w:val="clear" w:color="auto" w:fill="FFFFFF"/>
                <w:lang w:val="ru-RU"/>
              </w:rPr>
              <w:t xml:space="preserve"> трафик на </w:t>
            </w:r>
            <w:proofErr w:type="spellStart"/>
            <w:r w:rsidRPr="005F6BDD">
              <w:rPr>
                <w:rFonts w:ascii="Verdana" w:eastAsia="Calibri" w:hAnsi="Verdana" w:cs="Times New Roman"/>
                <w:sz w:val="20"/>
                <w:szCs w:val="20"/>
                <w:shd w:val="clear" w:color="auto" w:fill="FFFFFF"/>
                <w:lang w:val="ru-RU"/>
              </w:rPr>
              <w:t>територията</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Общината</w:t>
            </w:r>
            <w:proofErr w:type="spellEnd"/>
            <w:r w:rsidRPr="005F6BDD">
              <w:rPr>
                <w:rFonts w:ascii="Verdana" w:eastAsia="Calibri" w:hAnsi="Verdana" w:cs="Times New Roman"/>
                <w:sz w:val="20"/>
                <w:szCs w:val="20"/>
                <w:shd w:val="clear" w:color="auto" w:fill="FFFFFF"/>
                <w:lang w:val="ru-RU"/>
              </w:rPr>
              <w:t xml:space="preserve">  чрез </w:t>
            </w:r>
            <w:proofErr w:type="spellStart"/>
            <w:r w:rsidRPr="005F6BDD">
              <w:rPr>
                <w:rFonts w:ascii="Verdana" w:eastAsia="Calibri" w:hAnsi="Verdana" w:cs="Times New Roman"/>
                <w:sz w:val="20"/>
                <w:szCs w:val="20"/>
                <w:shd w:val="clear" w:color="auto" w:fill="FFFFFF"/>
                <w:lang w:val="ru-RU"/>
              </w:rPr>
              <w:t>изграждане</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върху</w:t>
            </w:r>
            <w:proofErr w:type="spellEnd"/>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платното</w:t>
            </w:r>
            <w:proofErr w:type="spellEnd"/>
            <w:r w:rsidRPr="005F6BDD">
              <w:rPr>
                <w:rFonts w:ascii="Verdana" w:eastAsia="Calibri" w:hAnsi="Verdana" w:cs="Times New Roman"/>
                <w:sz w:val="20"/>
                <w:szCs w:val="20"/>
                <w:shd w:val="clear" w:color="auto" w:fill="FFFFFF"/>
                <w:lang w:val="ru-RU"/>
              </w:rPr>
              <w:t xml:space="preserve"> за движение на </w:t>
            </w:r>
            <w:proofErr w:type="spellStart"/>
            <w:r w:rsidRPr="005F6BDD">
              <w:rPr>
                <w:rFonts w:ascii="Verdana" w:eastAsia="Calibri" w:hAnsi="Verdana" w:cs="Times New Roman"/>
                <w:sz w:val="20"/>
                <w:szCs w:val="20"/>
                <w:shd w:val="clear" w:color="auto" w:fill="FFFFFF"/>
                <w:lang w:val="ru-RU"/>
              </w:rPr>
              <w:t>изкуствени</w:t>
            </w:r>
            <w:proofErr w:type="spellEnd"/>
            <w:r w:rsidRPr="005F6BDD">
              <w:rPr>
                <w:rFonts w:ascii="Verdana" w:eastAsia="Calibri" w:hAnsi="Verdana" w:cs="Times New Roman"/>
                <w:sz w:val="20"/>
                <w:szCs w:val="20"/>
                <w:shd w:val="clear" w:color="auto" w:fill="FFFFFF"/>
                <w:lang w:val="ru-RU"/>
              </w:rPr>
              <w:t xml:space="preserve"> неравности и на </w:t>
            </w:r>
            <w:proofErr w:type="spellStart"/>
            <w:r w:rsidRPr="005F6BDD">
              <w:rPr>
                <w:rFonts w:ascii="Verdana" w:eastAsia="Calibri" w:hAnsi="Verdana" w:cs="Times New Roman"/>
                <w:sz w:val="20"/>
                <w:szCs w:val="20"/>
                <w:shd w:val="clear" w:color="auto" w:fill="FFFFFF"/>
                <w:lang w:val="ru-RU"/>
              </w:rPr>
              <w:t>други</w:t>
            </w:r>
            <w:proofErr w:type="spellEnd"/>
            <w:r w:rsidRPr="005F6BDD">
              <w:rPr>
                <w:rFonts w:ascii="Verdana" w:eastAsia="Calibri" w:hAnsi="Verdana" w:cs="Times New Roman"/>
                <w:sz w:val="20"/>
                <w:szCs w:val="20"/>
                <w:shd w:val="clear" w:color="auto" w:fill="FFFFFF"/>
                <w:lang w:val="ru-RU"/>
              </w:rPr>
              <w:t xml:space="preserve"> средства за </w:t>
            </w:r>
            <w:proofErr w:type="spellStart"/>
            <w:r w:rsidRPr="005F6BDD">
              <w:rPr>
                <w:rFonts w:ascii="Verdana" w:eastAsia="Calibri" w:hAnsi="Verdana" w:cs="Times New Roman"/>
                <w:sz w:val="20"/>
                <w:szCs w:val="20"/>
                <w:shd w:val="clear" w:color="auto" w:fill="FFFFFF"/>
                <w:lang w:val="ru-RU"/>
              </w:rPr>
              <w:t>ограничаване</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скоростта</w:t>
            </w:r>
            <w:proofErr w:type="spellEnd"/>
            <w:r w:rsidRPr="005F6BDD">
              <w:rPr>
                <w:rFonts w:ascii="Verdana" w:eastAsia="Calibri" w:hAnsi="Verdana" w:cs="Times New Roman"/>
                <w:sz w:val="20"/>
                <w:szCs w:val="20"/>
                <w:shd w:val="clear" w:color="auto" w:fill="FFFFFF"/>
                <w:lang w:val="ru-RU"/>
              </w:rPr>
              <w:t xml:space="preserve"> на </w:t>
            </w:r>
            <w:proofErr w:type="spellStart"/>
            <w:r w:rsidRPr="005F6BDD">
              <w:rPr>
                <w:rFonts w:ascii="Verdana" w:eastAsia="Calibri" w:hAnsi="Verdana" w:cs="Times New Roman"/>
                <w:sz w:val="20"/>
                <w:szCs w:val="20"/>
                <w:shd w:val="clear" w:color="auto" w:fill="FFFFFF"/>
                <w:lang w:val="ru-RU"/>
              </w:rPr>
              <w:t>движението</w:t>
            </w:r>
            <w:proofErr w:type="spellEnd"/>
            <w:r w:rsidRPr="005F6BDD">
              <w:rPr>
                <w:rFonts w:ascii="Verdana" w:eastAsia="Calibri" w:hAnsi="Verdana" w:cs="Times New Roman"/>
                <w:sz w:val="20"/>
                <w:szCs w:val="20"/>
                <w:shd w:val="clear" w:color="auto" w:fill="FFFFFF"/>
                <w:lang w:val="ru-RU"/>
              </w:rPr>
              <w:t xml:space="preserve">, </w:t>
            </w:r>
          </w:p>
          <w:p w14:paraId="27052DD1" w14:textId="77777777" w:rsidR="009351E7" w:rsidRPr="005F6BDD" w:rsidRDefault="009351E7" w:rsidP="009351E7">
            <w:pPr>
              <w:spacing w:after="160" w:line="259" w:lineRule="auto"/>
              <w:jc w:val="both"/>
              <w:rPr>
                <w:rFonts w:ascii="Verdana" w:eastAsia="Calibri" w:hAnsi="Verdana" w:cs="Times New Roman"/>
                <w:sz w:val="20"/>
                <w:szCs w:val="20"/>
                <w:shd w:val="clear" w:color="auto" w:fill="FFFFFF"/>
                <w:lang w:val="ru-RU"/>
              </w:rPr>
            </w:pPr>
            <w:r w:rsidRPr="005F6BDD">
              <w:rPr>
                <w:rFonts w:ascii="Verdana" w:eastAsia="Calibri" w:hAnsi="Verdana" w:cs="Times New Roman"/>
                <w:sz w:val="20"/>
                <w:szCs w:val="20"/>
                <w:shd w:val="clear" w:color="auto" w:fill="FFFFFF"/>
                <w:lang w:val="ru-RU"/>
              </w:rPr>
              <w:t xml:space="preserve">- </w:t>
            </w:r>
            <w:proofErr w:type="spellStart"/>
            <w:r w:rsidRPr="005F6BDD">
              <w:rPr>
                <w:rFonts w:ascii="Verdana" w:eastAsia="Calibri" w:hAnsi="Verdana" w:cs="Times New Roman"/>
                <w:sz w:val="20"/>
                <w:szCs w:val="20"/>
                <w:shd w:val="clear" w:color="auto" w:fill="FFFFFF"/>
                <w:lang w:val="ru-RU"/>
              </w:rPr>
              <w:t>разглеждат</w:t>
            </w:r>
            <w:proofErr w:type="spellEnd"/>
            <w:r w:rsidRPr="005F6BDD">
              <w:rPr>
                <w:rFonts w:ascii="Verdana" w:eastAsia="Calibri" w:hAnsi="Verdana" w:cs="Times New Roman"/>
                <w:sz w:val="20"/>
                <w:szCs w:val="20"/>
                <w:shd w:val="clear" w:color="auto" w:fill="FFFFFF"/>
                <w:lang w:val="ru-RU"/>
              </w:rPr>
              <w:t xml:space="preserve"> се предложения за </w:t>
            </w:r>
            <w:proofErr w:type="spellStart"/>
            <w:r w:rsidRPr="005F6BDD">
              <w:rPr>
                <w:rFonts w:ascii="Verdana" w:eastAsia="Calibri" w:hAnsi="Verdana" w:cs="Times New Roman"/>
                <w:sz w:val="20"/>
                <w:szCs w:val="20"/>
                <w:shd w:val="clear" w:color="auto" w:fill="FFFFFF"/>
                <w:lang w:val="ru-RU"/>
              </w:rPr>
              <w:t>внедряване</w:t>
            </w:r>
            <w:proofErr w:type="spellEnd"/>
            <w:r w:rsidRPr="005F6BDD">
              <w:rPr>
                <w:rFonts w:ascii="Verdana" w:eastAsia="Calibri" w:hAnsi="Verdana" w:cs="Times New Roman"/>
                <w:sz w:val="20"/>
                <w:szCs w:val="20"/>
                <w:shd w:val="clear" w:color="auto" w:fill="FFFFFF"/>
                <w:lang w:val="ru-RU"/>
              </w:rPr>
              <w:t xml:space="preserve"> на мерки по БДП от </w:t>
            </w:r>
            <w:proofErr w:type="spellStart"/>
            <w:r w:rsidRPr="005F6BDD">
              <w:rPr>
                <w:rFonts w:ascii="Verdana" w:eastAsia="Calibri" w:hAnsi="Verdana" w:cs="Times New Roman"/>
                <w:sz w:val="20"/>
                <w:szCs w:val="20"/>
                <w:shd w:val="clear" w:color="auto" w:fill="FFFFFF"/>
                <w:lang w:val="ru-RU"/>
              </w:rPr>
              <w:t>граждани</w:t>
            </w:r>
            <w:proofErr w:type="spellEnd"/>
            <w:r w:rsidRPr="005F6BDD">
              <w:rPr>
                <w:rFonts w:ascii="Verdana" w:eastAsia="Calibri" w:hAnsi="Verdana" w:cs="Times New Roman"/>
                <w:sz w:val="20"/>
                <w:szCs w:val="20"/>
                <w:shd w:val="clear" w:color="auto" w:fill="FFFFFF"/>
                <w:lang w:val="ru-RU"/>
              </w:rPr>
              <w:t xml:space="preserve"> и институции. </w:t>
            </w:r>
          </w:p>
          <w:p w14:paraId="0CBB8179" w14:textId="77777777" w:rsidR="009351E7" w:rsidRPr="005F6BDD" w:rsidRDefault="009351E7" w:rsidP="009351E7">
            <w:pPr>
              <w:spacing w:after="160" w:line="259" w:lineRule="auto"/>
              <w:jc w:val="both"/>
              <w:rPr>
                <w:rFonts w:ascii="Verdana" w:eastAsia="Calibri" w:hAnsi="Verdana" w:cs="Times New Roman"/>
                <w:sz w:val="20"/>
                <w:szCs w:val="20"/>
                <w:lang w:val="ru-RU"/>
              </w:rPr>
            </w:pPr>
            <w:r w:rsidRPr="005F6BDD">
              <w:rPr>
                <w:rFonts w:ascii="Verdana" w:eastAsia="Calibri" w:hAnsi="Verdana" w:cs="Times New Roman"/>
                <w:sz w:val="20"/>
                <w:szCs w:val="20"/>
                <w:lang w:val="bg-BG"/>
              </w:rPr>
              <w:t xml:space="preserve">При подготовката за зимния сезон се провеждат работни срещи с цел </w:t>
            </w:r>
            <w:r w:rsidRPr="005F6BDD">
              <w:rPr>
                <w:rFonts w:ascii="Verdana" w:eastAsia="Calibri" w:hAnsi="Verdana" w:cs="Times New Roman"/>
                <w:sz w:val="20"/>
                <w:szCs w:val="20"/>
                <w:lang w:val="bg-BG"/>
              </w:rPr>
              <w:lastRenderedPageBreak/>
              <w:t xml:space="preserve">съгласуване на оперативните планове на фирмите по зимна поддръжка на пътната мрежа и </w:t>
            </w:r>
            <w:proofErr w:type="spellStart"/>
            <w:r w:rsidRPr="005F6BDD">
              <w:rPr>
                <w:rFonts w:ascii="Verdana" w:eastAsia="Calibri" w:hAnsi="Verdana" w:cs="Times New Roman"/>
                <w:sz w:val="20"/>
                <w:szCs w:val="20"/>
                <w:lang w:val="bg-BG"/>
              </w:rPr>
              <w:t>снегопочистване</w:t>
            </w:r>
            <w:proofErr w:type="spellEnd"/>
            <w:r w:rsidRPr="005F6BDD">
              <w:rPr>
                <w:rFonts w:ascii="Verdana" w:eastAsia="Calibri" w:hAnsi="Verdana" w:cs="Times New Roman"/>
                <w:sz w:val="20"/>
                <w:szCs w:val="20"/>
                <w:lang w:val="bg-BG"/>
              </w:rPr>
              <w:t xml:space="preserve">, превозвачи, местни клонове на ЕВН, БТК, </w:t>
            </w:r>
            <w:proofErr w:type="spellStart"/>
            <w:r w:rsidRPr="005F6BDD">
              <w:rPr>
                <w:rFonts w:ascii="Verdana" w:eastAsia="Calibri" w:hAnsi="Verdana" w:cs="Times New Roman"/>
                <w:sz w:val="20"/>
                <w:szCs w:val="20"/>
                <w:lang w:val="bg-BG"/>
              </w:rPr>
              <w:t>ВиК</w:t>
            </w:r>
            <w:proofErr w:type="spellEnd"/>
            <w:r w:rsidRPr="005F6BDD">
              <w:rPr>
                <w:rFonts w:ascii="Verdana" w:eastAsia="Calibri" w:hAnsi="Verdana" w:cs="Times New Roman"/>
                <w:sz w:val="20"/>
                <w:szCs w:val="20"/>
                <w:lang w:val="bg-BG"/>
              </w:rPr>
              <w:t xml:space="preserve">, Общински предприятия и РУП  с цел  </w:t>
            </w:r>
            <w:r w:rsidRPr="005F6BDD">
              <w:rPr>
                <w:rFonts w:ascii="Verdana" w:eastAsia="Calibri" w:hAnsi="Verdana" w:cs="Times New Roman"/>
                <w:sz w:val="20"/>
                <w:szCs w:val="20"/>
                <w:lang w:val="ru-RU"/>
              </w:rPr>
              <w:t>координация</w:t>
            </w:r>
            <w:r w:rsidRPr="005F6BDD">
              <w:rPr>
                <w:rFonts w:ascii="Verdana" w:eastAsia="Calibri" w:hAnsi="Verdana" w:cs="Times New Roman"/>
                <w:sz w:val="20"/>
                <w:szCs w:val="20"/>
                <w:lang w:val="bg-BG"/>
              </w:rPr>
              <w:t>та</w:t>
            </w:r>
            <w:r w:rsidRPr="005F6BDD">
              <w:rPr>
                <w:rFonts w:ascii="Verdana" w:eastAsia="Calibri" w:hAnsi="Verdana" w:cs="Times New Roman"/>
                <w:sz w:val="20"/>
                <w:szCs w:val="20"/>
                <w:lang w:val="ru-RU"/>
              </w:rPr>
              <w:t xml:space="preserve"> на </w:t>
            </w:r>
            <w:proofErr w:type="spellStart"/>
            <w:r w:rsidRPr="005F6BDD">
              <w:rPr>
                <w:rFonts w:ascii="Verdana" w:eastAsia="Calibri" w:hAnsi="Verdana" w:cs="Times New Roman"/>
                <w:sz w:val="20"/>
                <w:szCs w:val="20"/>
                <w:lang w:val="ru-RU"/>
              </w:rPr>
              <w:t>действията</w:t>
            </w:r>
            <w:proofErr w:type="spellEnd"/>
            <w:r w:rsidRPr="005F6BDD">
              <w:rPr>
                <w:rFonts w:ascii="Verdana" w:eastAsia="Calibri" w:hAnsi="Verdana" w:cs="Times New Roman"/>
                <w:sz w:val="20"/>
                <w:szCs w:val="20"/>
                <w:lang w:val="ru-RU"/>
              </w:rPr>
              <w:t xml:space="preserve"> при</w:t>
            </w:r>
            <w:r w:rsidRPr="005F6BDD">
              <w:rPr>
                <w:rFonts w:ascii="Verdana" w:eastAsia="Calibri" w:hAnsi="Verdana" w:cs="Times New Roman"/>
                <w:sz w:val="20"/>
                <w:szCs w:val="20"/>
                <w:lang w:val="bg-BG"/>
              </w:rPr>
              <w:t xml:space="preserve"> въвеждането на временна организация на движението при </w:t>
            </w:r>
            <w:proofErr w:type="spellStart"/>
            <w:r w:rsidRPr="005F6BDD">
              <w:rPr>
                <w:rFonts w:ascii="Verdana" w:eastAsia="Calibri" w:hAnsi="Verdana" w:cs="Times New Roman"/>
                <w:sz w:val="20"/>
                <w:szCs w:val="20"/>
                <w:lang w:val="bg-BG"/>
              </w:rPr>
              <w:t>снегонавявания</w:t>
            </w:r>
            <w:proofErr w:type="spellEnd"/>
            <w:r w:rsidRPr="005F6BDD">
              <w:rPr>
                <w:rFonts w:ascii="Verdana" w:eastAsia="Calibri" w:hAnsi="Verdana" w:cs="Times New Roman"/>
                <w:sz w:val="20"/>
                <w:szCs w:val="20"/>
                <w:lang w:val="bg-BG"/>
              </w:rPr>
              <w:t xml:space="preserve"> и заледявания.</w:t>
            </w:r>
          </w:p>
          <w:p w14:paraId="1062AA92" w14:textId="77777777" w:rsidR="009351E7" w:rsidRPr="005F6BDD" w:rsidRDefault="009351E7" w:rsidP="009351E7">
            <w:pPr>
              <w:spacing w:after="160" w:line="259" w:lineRule="auto"/>
              <w:ind w:left="-48"/>
              <w:jc w:val="both"/>
              <w:rPr>
                <w:rFonts w:ascii="Verdana" w:eastAsia="Calibri" w:hAnsi="Verdana" w:cs="Times New Roman"/>
                <w:sz w:val="20"/>
                <w:szCs w:val="20"/>
                <w:lang w:val="ru-RU"/>
              </w:rPr>
            </w:pPr>
            <w:r w:rsidRPr="005F6BDD">
              <w:rPr>
                <w:rFonts w:ascii="Verdana" w:eastAsia="Calibri" w:hAnsi="Verdana" w:cs="Times New Roman"/>
                <w:sz w:val="20"/>
                <w:szCs w:val="20"/>
                <w:lang w:val="bg-BG"/>
              </w:rPr>
              <w:t xml:space="preserve">За безопасността на движението, в Общината има работеща система по осигуряване на временна организация на движението при строителни, ремонтни и аварийни дейности. Въведен е и разрешителен режим за преминаване на тежкотоварни МПС през централна градска част. </w:t>
            </w:r>
          </w:p>
          <w:p w14:paraId="34364B94" w14:textId="77777777" w:rsidR="009351E7" w:rsidRPr="005F6BDD" w:rsidRDefault="009351E7" w:rsidP="009351E7">
            <w:pPr>
              <w:spacing w:after="160" w:line="259" w:lineRule="auto"/>
              <w:ind w:left="-48"/>
              <w:jc w:val="both"/>
              <w:rPr>
                <w:rFonts w:ascii="Verdana" w:eastAsia="Calibri" w:hAnsi="Verdana" w:cs="Times New Roman"/>
                <w:sz w:val="20"/>
                <w:szCs w:val="20"/>
                <w:lang w:val="bg-BG"/>
              </w:rPr>
            </w:pPr>
            <w:r w:rsidRPr="005F6BDD">
              <w:rPr>
                <w:rFonts w:ascii="Verdana" w:eastAsia="Calibri" w:hAnsi="Verdana" w:cs="Times New Roman"/>
                <w:sz w:val="20"/>
                <w:szCs w:val="20"/>
                <w:lang w:val="bg-BG"/>
              </w:rPr>
              <w:t xml:space="preserve">В цялостната си дейност по </w:t>
            </w:r>
            <w:proofErr w:type="spellStart"/>
            <w:r w:rsidRPr="005F6BDD">
              <w:rPr>
                <w:rFonts w:ascii="Verdana" w:eastAsia="Calibri" w:hAnsi="Verdana" w:cs="Times New Roman"/>
                <w:sz w:val="20"/>
                <w:szCs w:val="20"/>
                <w:lang w:val="ru-RU"/>
              </w:rPr>
              <w:t>подобряване</w:t>
            </w:r>
            <w:proofErr w:type="spellEnd"/>
            <w:r w:rsidRPr="005F6BDD">
              <w:rPr>
                <w:rFonts w:ascii="Verdana" w:eastAsia="Calibri" w:hAnsi="Verdana" w:cs="Times New Roman"/>
                <w:sz w:val="20"/>
                <w:szCs w:val="20"/>
                <w:lang w:val="ru-RU"/>
              </w:rPr>
              <w:t xml:space="preserve"> на </w:t>
            </w:r>
            <w:proofErr w:type="spellStart"/>
            <w:r w:rsidRPr="005F6BDD">
              <w:rPr>
                <w:rFonts w:ascii="Verdana" w:eastAsia="Calibri" w:hAnsi="Verdana" w:cs="Times New Roman"/>
                <w:sz w:val="20"/>
                <w:szCs w:val="20"/>
                <w:lang w:val="ru-RU"/>
              </w:rPr>
              <w:t>безопасността</w:t>
            </w:r>
            <w:proofErr w:type="spellEnd"/>
            <w:r w:rsidRPr="005F6BDD">
              <w:rPr>
                <w:rFonts w:ascii="Verdana" w:eastAsia="Calibri" w:hAnsi="Verdana" w:cs="Times New Roman"/>
                <w:sz w:val="20"/>
                <w:szCs w:val="20"/>
                <w:lang w:val="ru-RU"/>
              </w:rPr>
              <w:t xml:space="preserve"> по </w:t>
            </w:r>
            <w:proofErr w:type="spellStart"/>
            <w:r w:rsidRPr="005F6BDD">
              <w:rPr>
                <w:rFonts w:ascii="Verdana" w:eastAsia="Calibri" w:hAnsi="Verdana" w:cs="Times New Roman"/>
                <w:sz w:val="20"/>
                <w:szCs w:val="20"/>
                <w:lang w:val="ru-RU"/>
              </w:rPr>
              <w:t>пътищата</w:t>
            </w:r>
            <w:proofErr w:type="spellEnd"/>
            <w:r w:rsidRPr="005F6BDD">
              <w:rPr>
                <w:rFonts w:ascii="Verdana" w:eastAsia="Calibri" w:hAnsi="Verdana" w:cs="Times New Roman"/>
                <w:sz w:val="20"/>
                <w:szCs w:val="20"/>
                <w:lang w:val="bg-BG"/>
              </w:rPr>
              <w:t xml:space="preserve"> на територията на общината, </w:t>
            </w:r>
            <w:proofErr w:type="spellStart"/>
            <w:r w:rsidRPr="005F6BDD">
              <w:rPr>
                <w:rFonts w:ascii="Verdana" w:eastAsia="Calibri" w:hAnsi="Verdana" w:cs="Times New Roman"/>
                <w:sz w:val="20"/>
                <w:szCs w:val="20"/>
                <w:lang w:val="bg-BG"/>
              </w:rPr>
              <w:t>общината</w:t>
            </w:r>
            <w:proofErr w:type="spellEnd"/>
            <w:r w:rsidRPr="005F6BDD">
              <w:rPr>
                <w:rFonts w:ascii="Verdana" w:eastAsia="Calibri" w:hAnsi="Verdana" w:cs="Times New Roman"/>
                <w:sz w:val="20"/>
                <w:szCs w:val="20"/>
                <w:lang w:val="bg-BG"/>
              </w:rPr>
              <w:t xml:space="preserve"> си сътрудничи с РУ на МВР, „Пътна полиция” и ДАИ, ОПУ.</w:t>
            </w:r>
          </w:p>
          <w:p w14:paraId="1D15061E" w14:textId="77777777" w:rsidR="004022C9" w:rsidRPr="005F6BDD" w:rsidRDefault="004022C9" w:rsidP="009351E7">
            <w:pPr>
              <w:spacing w:before="80" w:after="80"/>
              <w:ind w:right="35"/>
              <w:jc w:val="center"/>
              <w:rPr>
                <w:rFonts w:ascii="Verdana" w:eastAsia="Calibri" w:hAnsi="Verdana" w:cs="Calibri"/>
                <w:b/>
                <w:sz w:val="20"/>
                <w:szCs w:val="20"/>
                <w:lang w:val="bg-BG"/>
              </w:rPr>
            </w:pPr>
          </w:p>
        </w:tc>
        <w:tc>
          <w:tcPr>
            <w:tcW w:w="1442" w:type="dxa"/>
            <w:gridSpan w:val="2"/>
            <w:shd w:val="clear" w:color="auto" w:fill="FFFFFF" w:themeFill="background1"/>
          </w:tcPr>
          <w:p w14:paraId="4A9867DE" w14:textId="77777777" w:rsidR="004022C9" w:rsidRPr="005F6BDD" w:rsidRDefault="004022C9" w:rsidP="004022C9">
            <w:pPr>
              <w:contextualSpacing/>
              <w:rPr>
                <w:rFonts w:ascii="Verdana" w:hAnsi="Verdana"/>
                <w:b/>
                <w:sz w:val="20"/>
                <w:szCs w:val="20"/>
              </w:rPr>
            </w:pPr>
            <w:r w:rsidRPr="005F6BD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53D5879D" w14:textId="12DD6BD7" w:rsidR="004022C9" w:rsidRPr="00E440E4" w:rsidRDefault="004022C9" w:rsidP="00E440E4">
            <w:pPr>
              <w:pStyle w:val="a7"/>
              <w:numPr>
                <w:ilvl w:val="0"/>
                <w:numId w:val="2"/>
              </w:numPr>
              <w:rPr>
                <w:rFonts w:ascii="Verdana" w:hAnsi="Verdana"/>
                <w:b/>
                <w:sz w:val="20"/>
                <w:szCs w:val="20"/>
              </w:rPr>
            </w:pPr>
          </w:p>
        </w:tc>
        <w:tc>
          <w:tcPr>
            <w:tcW w:w="1990" w:type="dxa"/>
            <w:gridSpan w:val="2"/>
            <w:shd w:val="clear" w:color="auto" w:fill="FFFFFF" w:themeFill="background1"/>
          </w:tcPr>
          <w:p w14:paraId="41C07551"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0F6171C1" w14:textId="0A9A440A"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2855BDF9"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796AA089" w14:textId="77777777" w:rsidR="00996AAB" w:rsidRPr="00996AAB" w:rsidRDefault="00996AAB" w:rsidP="00996AAB">
            <w:pPr>
              <w:rPr>
                <w:rFonts w:ascii="Verdana" w:hAnsi="Verdana"/>
                <w:sz w:val="20"/>
                <w:szCs w:val="20"/>
                <w:lang w:val="bg-BG"/>
              </w:rPr>
            </w:pPr>
            <w:r w:rsidRPr="00996AAB">
              <w:rPr>
                <w:rFonts w:ascii="Verdana" w:hAnsi="Verdana"/>
                <w:sz w:val="20"/>
                <w:szCs w:val="20"/>
                <w:lang w:val="bg-BG"/>
              </w:rPr>
              <w:t>Изпълнени мерки</w:t>
            </w:r>
          </w:p>
          <w:p w14:paraId="7C65D085" w14:textId="5BE5FCC7" w:rsidR="004022C9" w:rsidRPr="00155DAD" w:rsidRDefault="00996AAB" w:rsidP="00996AAB">
            <w:pPr>
              <w:contextualSpacing/>
              <w:rPr>
                <w:rFonts w:ascii="Verdana" w:hAnsi="Verdana"/>
                <w:sz w:val="20"/>
                <w:szCs w:val="20"/>
              </w:rPr>
            </w:pPr>
            <w:r w:rsidRPr="00996AAB">
              <w:rPr>
                <w:rFonts w:ascii="Verdana" w:hAnsi="Verdana"/>
                <w:sz w:val="20"/>
                <w:szCs w:val="20"/>
                <w:lang w:val="bg-BG"/>
              </w:rPr>
              <w:t xml:space="preserve">Намаляване на ПТП, чрез сигурна и безопасна инфраструктура </w:t>
            </w:r>
          </w:p>
        </w:tc>
        <w:tc>
          <w:tcPr>
            <w:tcW w:w="1575" w:type="dxa"/>
            <w:gridSpan w:val="2"/>
            <w:shd w:val="clear" w:color="auto" w:fill="FFFFFF" w:themeFill="background1"/>
          </w:tcPr>
          <w:p w14:paraId="68FD8110"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Димитровград</w:t>
            </w:r>
          </w:p>
        </w:tc>
      </w:tr>
      <w:tr w:rsidR="004022C9" w:rsidRPr="00155DAD" w14:paraId="17B7313D" w14:textId="77777777" w:rsidTr="00192ACB">
        <w:trPr>
          <w:trHeight w:val="735"/>
        </w:trPr>
        <w:tc>
          <w:tcPr>
            <w:tcW w:w="3098" w:type="dxa"/>
            <w:shd w:val="clear" w:color="auto" w:fill="FFFFFF" w:themeFill="background1"/>
          </w:tcPr>
          <w:p w14:paraId="0EDD0475" w14:textId="3709C757" w:rsidR="004022C9" w:rsidRPr="004F2521" w:rsidRDefault="004022C9" w:rsidP="004022C9">
            <w:pPr>
              <w:ind w:right="-141"/>
              <w:rPr>
                <w:rFonts w:ascii="Verdana" w:hAnsi="Verdana" w:cstheme="minorHAnsi"/>
                <w:sz w:val="20"/>
                <w:szCs w:val="20"/>
                <w:u w:val="single"/>
                <w:lang w:val="bg-BG"/>
              </w:rPr>
            </w:pPr>
            <w:r w:rsidRPr="004F2521">
              <w:rPr>
                <w:rFonts w:ascii="Verdana" w:hAnsi="Verdana" w:cstheme="minorHAnsi"/>
                <w:sz w:val="20"/>
                <w:szCs w:val="20"/>
                <w:u w:val="single"/>
                <w:lang w:val="bg-BG"/>
              </w:rPr>
              <w:lastRenderedPageBreak/>
              <w:t xml:space="preserve">Община </w:t>
            </w:r>
            <w:r w:rsidRPr="004F2521">
              <w:rPr>
                <w:rFonts w:ascii="Verdana" w:hAnsi="Verdana"/>
                <w:sz w:val="20"/>
                <w:szCs w:val="20"/>
                <w:u w:val="single"/>
                <w:lang w:val="bg-BG"/>
              </w:rPr>
              <w:t>Ивайловград</w:t>
            </w:r>
            <w:r w:rsidRPr="004F2521">
              <w:rPr>
                <w:rFonts w:ascii="Verdana" w:hAnsi="Verdana" w:cstheme="minorHAnsi"/>
                <w:sz w:val="20"/>
                <w:szCs w:val="20"/>
                <w:u w:val="single"/>
                <w:lang w:val="bg-BG"/>
              </w:rPr>
              <w:t xml:space="preserve">: </w:t>
            </w:r>
          </w:p>
          <w:p w14:paraId="5000ACFB" w14:textId="77777777" w:rsidR="004022C9" w:rsidRPr="00155DAD" w:rsidRDefault="004022C9" w:rsidP="004F2521">
            <w:pPr>
              <w:jc w:val="both"/>
              <w:rPr>
                <w:rFonts w:ascii="Verdana" w:eastAsia="Calibri" w:hAnsi="Verdana" w:cs="Calibri"/>
                <w:b/>
                <w:sz w:val="20"/>
                <w:szCs w:val="20"/>
                <w:lang w:val="bg-BG"/>
              </w:rPr>
            </w:pPr>
          </w:p>
        </w:tc>
        <w:tc>
          <w:tcPr>
            <w:tcW w:w="1442" w:type="dxa"/>
            <w:gridSpan w:val="2"/>
            <w:shd w:val="clear" w:color="auto" w:fill="FFFFFF" w:themeFill="background1"/>
          </w:tcPr>
          <w:p w14:paraId="44F90707"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208F7C53" w14:textId="21CA0413" w:rsidR="004022C9" w:rsidRPr="002A69AD" w:rsidRDefault="004022C9" w:rsidP="004022C9">
            <w:pPr>
              <w:contextualSpacing/>
              <w:rPr>
                <w:rFonts w:ascii="Verdana" w:hAnsi="Verdana"/>
                <w:b/>
                <w:sz w:val="20"/>
                <w:szCs w:val="20"/>
              </w:rPr>
            </w:pPr>
          </w:p>
        </w:tc>
        <w:tc>
          <w:tcPr>
            <w:tcW w:w="1990" w:type="dxa"/>
            <w:gridSpan w:val="2"/>
            <w:shd w:val="clear" w:color="auto" w:fill="FFFFFF" w:themeFill="background1"/>
          </w:tcPr>
          <w:p w14:paraId="3BA13B64"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D72AAB7"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337050DB" w14:textId="24BB387C" w:rsidR="004022C9" w:rsidRPr="00155DAD" w:rsidRDefault="004022C9" w:rsidP="004022C9">
            <w:pPr>
              <w:rPr>
                <w:rFonts w:ascii="Verdana" w:hAnsi="Verdana"/>
                <w:sz w:val="20"/>
                <w:szCs w:val="20"/>
              </w:rPr>
            </w:pPr>
          </w:p>
        </w:tc>
        <w:tc>
          <w:tcPr>
            <w:tcW w:w="1715" w:type="dxa"/>
            <w:gridSpan w:val="2"/>
            <w:shd w:val="clear" w:color="auto" w:fill="FFFFFF" w:themeFill="background1"/>
          </w:tcPr>
          <w:p w14:paraId="76DAC01D" w14:textId="5E0B06BF" w:rsidR="004022C9" w:rsidRPr="00155DAD" w:rsidRDefault="00996AAB" w:rsidP="00996AAB">
            <w:pPr>
              <w:contextualSpacing/>
              <w:rPr>
                <w:rFonts w:ascii="Verdana" w:hAnsi="Verdana"/>
                <w:sz w:val="20"/>
                <w:szCs w:val="20"/>
              </w:rPr>
            </w:pPr>
            <w:r w:rsidRPr="00996AAB">
              <w:rPr>
                <w:rFonts w:ascii="Verdana" w:hAnsi="Verdana"/>
                <w:sz w:val="20"/>
                <w:szCs w:val="20"/>
                <w:lang w:val="bg-BG"/>
              </w:rPr>
              <w:t xml:space="preserve"> </w:t>
            </w:r>
          </w:p>
        </w:tc>
        <w:tc>
          <w:tcPr>
            <w:tcW w:w="1575" w:type="dxa"/>
            <w:gridSpan w:val="2"/>
            <w:shd w:val="clear" w:color="auto" w:fill="FFFFFF" w:themeFill="background1"/>
          </w:tcPr>
          <w:p w14:paraId="41092194" w14:textId="77777777" w:rsidR="004022C9"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Ивайловград</w:t>
            </w:r>
          </w:p>
          <w:p w14:paraId="165A0D26" w14:textId="77777777" w:rsidR="004022C9" w:rsidRPr="00C9053B" w:rsidRDefault="004022C9" w:rsidP="004022C9">
            <w:pPr>
              <w:rPr>
                <w:rFonts w:ascii="Verdana" w:hAnsi="Verdana"/>
                <w:sz w:val="20"/>
                <w:szCs w:val="20"/>
              </w:rPr>
            </w:pPr>
          </w:p>
        </w:tc>
      </w:tr>
      <w:tr w:rsidR="004022C9" w:rsidRPr="00155DAD" w14:paraId="18FC04ED" w14:textId="77777777" w:rsidTr="00192ACB">
        <w:trPr>
          <w:trHeight w:val="152"/>
        </w:trPr>
        <w:tc>
          <w:tcPr>
            <w:tcW w:w="3098" w:type="dxa"/>
            <w:shd w:val="clear" w:color="auto" w:fill="FFFFFF" w:themeFill="background1"/>
          </w:tcPr>
          <w:p w14:paraId="69E8C11B" w14:textId="433AE6BD" w:rsidR="004022C9" w:rsidRPr="005F6BDD" w:rsidRDefault="004022C9" w:rsidP="004022C9">
            <w:pPr>
              <w:ind w:right="-141"/>
              <w:rPr>
                <w:rFonts w:ascii="Verdana" w:hAnsi="Verdana" w:cstheme="minorHAnsi"/>
                <w:sz w:val="20"/>
                <w:szCs w:val="20"/>
                <w:highlight w:val="yellow"/>
                <w:lang w:val="bg-BG"/>
              </w:rPr>
            </w:pPr>
            <w:r w:rsidRPr="00516CAE">
              <w:rPr>
                <w:rFonts w:ascii="Verdana" w:hAnsi="Verdana" w:cstheme="minorHAnsi"/>
                <w:sz w:val="20"/>
                <w:szCs w:val="20"/>
                <w:u w:val="single"/>
                <w:lang w:val="bg-BG"/>
              </w:rPr>
              <w:t xml:space="preserve">Община </w:t>
            </w:r>
            <w:r w:rsidRPr="00516CAE">
              <w:rPr>
                <w:rFonts w:ascii="Verdana" w:hAnsi="Verdana"/>
                <w:sz w:val="20"/>
                <w:szCs w:val="20"/>
                <w:u w:val="single"/>
                <w:lang w:val="bg-BG"/>
              </w:rPr>
              <w:t>Любимец</w:t>
            </w:r>
            <w:r w:rsidRPr="00516CAE">
              <w:rPr>
                <w:rFonts w:ascii="Verdana" w:hAnsi="Verdana" w:cstheme="minorHAnsi"/>
                <w:sz w:val="20"/>
                <w:szCs w:val="20"/>
                <w:u w:val="single"/>
                <w:lang w:val="bg-BG"/>
              </w:rPr>
              <w:t>:</w:t>
            </w:r>
            <w:r w:rsidRPr="007F3604">
              <w:rPr>
                <w:rFonts w:ascii="Verdana" w:hAnsi="Verdana" w:cstheme="minorHAnsi"/>
                <w:sz w:val="20"/>
                <w:szCs w:val="20"/>
                <w:lang w:val="bg-BG"/>
              </w:rPr>
              <w:t xml:space="preserve"> </w:t>
            </w:r>
            <w:r w:rsidRPr="00EB535A">
              <w:rPr>
                <w:rFonts w:ascii="Verdana" w:hAnsi="Verdana" w:cs="Calibri"/>
                <w:sz w:val="20"/>
                <w:szCs w:val="20"/>
                <w:lang w:val="bg-BG"/>
              </w:rPr>
              <w:t>Осъществяване на постоянни проверки, съвместно с представители на Пътен контрол при РУ -  Свиленград за  предприемане на подходящи регулиращи и ефективни организационно-технически защитни мерки, съобразно спецификата на района.</w:t>
            </w:r>
            <w:r w:rsidR="005F7AB8">
              <w:t xml:space="preserve"> </w:t>
            </w:r>
            <w:r w:rsidR="005F7AB8" w:rsidRPr="005F6BDD">
              <w:rPr>
                <w:rFonts w:ascii="Verdana" w:hAnsi="Verdana" w:cs="Calibri"/>
                <w:sz w:val="20"/>
                <w:szCs w:val="20"/>
                <w:lang w:val="bg-BG"/>
              </w:rPr>
              <w:t>Поддържане на актуална и пълна вертикална  сигнализация и хоризонтална маркировка за повишаване вниманието на водачите на МПС и предупреждаване за участъците с повишен риск.</w:t>
            </w:r>
          </w:p>
          <w:p w14:paraId="214521BF"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742C564E"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63F7D7D5" w14:textId="167F9EBE" w:rsidR="004022C9" w:rsidRPr="002A69AD" w:rsidRDefault="004F2521"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361FFCFE"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2D72825"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28CBC6DC"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3F25A34D" w14:textId="77777777" w:rsidR="00996AAB" w:rsidRPr="00996AAB" w:rsidRDefault="00996AAB" w:rsidP="00996AAB">
            <w:pPr>
              <w:rPr>
                <w:rFonts w:ascii="Verdana" w:hAnsi="Verdana"/>
                <w:sz w:val="20"/>
                <w:szCs w:val="20"/>
                <w:lang w:val="bg-BG"/>
              </w:rPr>
            </w:pPr>
            <w:r w:rsidRPr="00996AAB">
              <w:rPr>
                <w:rFonts w:ascii="Verdana" w:hAnsi="Verdana"/>
                <w:sz w:val="20"/>
                <w:szCs w:val="20"/>
                <w:lang w:val="bg-BG"/>
              </w:rPr>
              <w:t>Изпълнени мерки</w:t>
            </w:r>
          </w:p>
          <w:p w14:paraId="2C98AA8F" w14:textId="0C5BD236" w:rsidR="004022C9" w:rsidRPr="00155DAD" w:rsidRDefault="00996AAB" w:rsidP="00996AAB">
            <w:pPr>
              <w:contextualSpacing/>
              <w:rPr>
                <w:rFonts w:ascii="Verdana" w:hAnsi="Verdana"/>
                <w:sz w:val="20"/>
                <w:szCs w:val="20"/>
              </w:rPr>
            </w:pPr>
            <w:r w:rsidRPr="00996AAB">
              <w:rPr>
                <w:rFonts w:ascii="Verdana" w:hAnsi="Verdana"/>
                <w:sz w:val="20"/>
                <w:szCs w:val="20"/>
                <w:lang w:val="bg-BG"/>
              </w:rPr>
              <w:t xml:space="preserve">Намаляване на ПТП, чрез сигурна и безопасна инфраструктура </w:t>
            </w:r>
          </w:p>
        </w:tc>
        <w:tc>
          <w:tcPr>
            <w:tcW w:w="1575" w:type="dxa"/>
            <w:gridSpan w:val="2"/>
            <w:shd w:val="clear" w:color="auto" w:fill="FFFFFF" w:themeFill="background1"/>
          </w:tcPr>
          <w:p w14:paraId="77D3F21C"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Любимец</w:t>
            </w:r>
          </w:p>
        </w:tc>
      </w:tr>
      <w:tr w:rsidR="004022C9" w:rsidRPr="00155DAD" w14:paraId="75B7AF26" w14:textId="77777777" w:rsidTr="00192ACB">
        <w:trPr>
          <w:trHeight w:val="152"/>
        </w:trPr>
        <w:tc>
          <w:tcPr>
            <w:tcW w:w="3098" w:type="dxa"/>
            <w:shd w:val="clear" w:color="auto" w:fill="FFFFFF" w:themeFill="background1"/>
          </w:tcPr>
          <w:p w14:paraId="1755A92E" w14:textId="6BE36A72" w:rsidR="004022C9" w:rsidRPr="00155DAD" w:rsidRDefault="004022C9" w:rsidP="004022C9">
            <w:pPr>
              <w:ind w:right="-141"/>
              <w:rPr>
                <w:rFonts w:ascii="Verdana" w:hAnsi="Verdana" w:cstheme="minorHAnsi"/>
                <w:sz w:val="20"/>
                <w:szCs w:val="20"/>
                <w:highlight w:val="yellow"/>
                <w:lang w:val="bg-BG"/>
              </w:rPr>
            </w:pPr>
            <w:r w:rsidRPr="007F3604">
              <w:rPr>
                <w:rFonts w:ascii="Verdana" w:hAnsi="Verdana" w:cstheme="minorHAnsi"/>
                <w:sz w:val="20"/>
                <w:szCs w:val="20"/>
                <w:lang w:val="bg-BG"/>
              </w:rPr>
              <w:t xml:space="preserve">Община </w:t>
            </w:r>
            <w:r w:rsidRPr="007F3604">
              <w:rPr>
                <w:rFonts w:ascii="Verdana" w:hAnsi="Verdana"/>
                <w:sz w:val="20"/>
                <w:szCs w:val="20"/>
                <w:lang w:val="bg-BG"/>
              </w:rPr>
              <w:t>Маджарово</w:t>
            </w:r>
            <w:r w:rsidRPr="007F3604">
              <w:rPr>
                <w:rFonts w:ascii="Verdana" w:hAnsi="Verdana" w:cstheme="minorHAnsi"/>
                <w:sz w:val="20"/>
                <w:szCs w:val="20"/>
                <w:lang w:val="bg-BG"/>
              </w:rPr>
              <w:t xml:space="preserve">: </w:t>
            </w:r>
          </w:p>
          <w:p w14:paraId="4C47FC36"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00A38DCB"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1D8366FC" w14:textId="0693E864" w:rsidR="004022C9" w:rsidRPr="00155DAD" w:rsidRDefault="004022C9" w:rsidP="004022C9">
            <w:pPr>
              <w:contextualSpacing/>
              <w:rPr>
                <w:rFonts w:ascii="Verdana" w:hAnsi="Verdana"/>
                <w:b/>
                <w:sz w:val="20"/>
                <w:szCs w:val="20"/>
              </w:rPr>
            </w:pPr>
          </w:p>
        </w:tc>
        <w:tc>
          <w:tcPr>
            <w:tcW w:w="1990" w:type="dxa"/>
            <w:gridSpan w:val="2"/>
            <w:shd w:val="clear" w:color="auto" w:fill="FFFFFF" w:themeFill="background1"/>
          </w:tcPr>
          <w:p w14:paraId="55129AE7"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6FE82186"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751870C4"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45AB0E35" w14:textId="736AB619" w:rsidR="004022C9" w:rsidRPr="00155DAD" w:rsidRDefault="004022C9" w:rsidP="00996AAB">
            <w:pPr>
              <w:rPr>
                <w:rFonts w:ascii="Verdana" w:hAnsi="Verdana"/>
                <w:sz w:val="20"/>
                <w:szCs w:val="20"/>
              </w:rPr>
            </w:pPr>
          </w:p>
        </w:tc>
        <w:tc>
          <w:tcPr>
            <w:tcW w:w="1575" w:type="dxa"/>
            <w:gridSpan w:val="2"/>
            <w:shd w:val="clear" w:color="auto" w:fill="FFFFFF" w:themeFill="background1"/>
          </w:tcPr>
          <w:p w14:paraId="4E4CDC99"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Маджарово</w:t>
            </w:r>
          </w:p>
        </w:tc>
      </w:tr>
      <w:tr w:rsidR="004022C9" w:rsidRPr="00155DAD" w14:paraId="1E597ABC" w14:textId="77777777" w:rsidTr="00192ACB">
        <w:trPr>
          <w:trHeight w:val="152"/>
        </w:trPr>
        <w:tc>
          <w:tcPr>
            <w:tcW w:w="3098" w:type="dxa"/>
            <w:shd w:val="clear" w:color="auto" w:fill="FFFFFF" w:themeFill="background1"/>
          </w:tcPr>
          <w:p w14:paraId="7C5917E1" w14:textId="668A2ADD" w:rsidR="00BE18E2" w:rsidRPr="005F6BDD" w:rsidRDefault="004022C9" w:rsidP="00BE18E2">
            <w:pPr>
              <w:ind w:right="18"/>
              <w:rPr>
                <w:rFonts w:ascii="Verdana" w:eastAsia="Calibri" w:hAnsi="Verdana" w:cs="Times New Roman"/>
                <w:sz w:val="20"/>
                <w:szCs w:val="20"/>
                <w:lang w:val="bg-BG"/>
              </w:rPr>
            </w:pPr>
            <w:r w:rsidRPr="005F6BDD">
              <w:rPr>
                <w:rFonts w:ascii="Verdana" w:hAnsi="Verdana" w:cstheme="minorHAnsi"/>
                <w:sz w:val="20"/>
                <w:szCs w:val="20"/>
                <w:u w:val="single"/>
                <w:lang w:val="bg-BG"/>
              </w:rPr>
              <w:t xml:space="preserve">Община </w:t>
            </w:r>
            <w:r w:rsidRPr="005F6BDD">
              <w:rPr>
                <w:rFonts w:ascii="Verdana" w:hAnsi="Verdana"/>
                <w:sz w:val="20"/>
                <w:szCs w:val="20"/>
                <w:u w:val="single"/>
                <w:lang w:val="bg-BG"/>
              </w:rPr>
              <w:t>Минерални бани</w:t>
            </w:r>
            <w:r w:rsidRPr="005F6BDD">
              <w:rPr>
                <w:rFonts w:ascii="Verdana" w:hAnsi="Verdana" w:cstheme="minorHAnsi"/>
                <w:sz w:val="20"/>
                <w:szCs w:val="20"/>
                <w:u w:val="single"/>
                <w:lang w:val="bg-BG"/>
              </w:rPr>
              <w:t xml:space="preserve">: </w:t>
            </w:r>
            <w:r w:rsidR="00BE18E2" w:rsidRPr="005F6BDD">
              <w:rPr>
                <w:rFonts w:ascii="Verdana" w:eastAsia="Calibri" w:hAnsi="Verdana" w:cs="Times New Roman"/>
                <w:sz w:val="20"/>
                <w:szCs w:val="20"/>
                <w:lang w:val="bg-BG"/>
              </w:rPr>
              <w:t>Осъществяване на постоянен контрол</w:t>
            </w:r>
            <w:r w:rsidR="00DC42AD" w:rsidRPr="005F6BDD">
              <w:rPr>
                <w:rFonts w:ascii="Verdana" w:eastAsia="Calibri" w:hAnsi="Verdana" w:cs="Times New Roman"/>
                <w:sz w:val="20"/>
                <w:szCs w:val="20"/>
                <w:lang w:val="bg-BG"/>
              </w:rPr>
              <w:t xml:space="preserve"> </w:t>
            </w:r>
            <w:r w:rsidR="00BE18E2" w:rsidRPr="005F6BDD">
              <w:rPr>
                <w:rFonts w:ascii="Verdana" w:eastAsia="Calibri" w:hAnsi="Verdana" w:cs="Times New Roman"/>
                <w:sz w:val="20"/>
                <w:szCs w:val="20"/>
                <w:lang w:val="bg-BG"/>
              </w:rPr>
              <w:t xml:space="preserve">-огледи, съвместно с представители на Пътна полиция при РУ Хасково, УП Минерални бани, за предприемане на подходящи мерки, съобразени със </w:t>
            </w:r>
            <w:r w:rsidR="00BE18E2" w:rsidRPr="005F6BDD">
              <w:rPr>
                <w:rFonts w:ascii="Verdana" w:eastAsia="Calibri" w:hAnsi="Verdana" w:cs="Times New Roman"/>
                <w:sz w:val="20"/>
                <w:szCs w:val="20"/>
                <w:lang w:val="bg-BG"/>
              </w:rPr>
              <w:lastRenderedPageBreak/>
              <w:t>спецификата на района. Във връзка със скорошна рехабилитация е извършен анализ и всички нередности са отстранени и приведени в съответствие с нормативната уредба</w:t>
            </w:r>
            <w:r w:rsidR="00DC42AD" w:rsidRPr="005F6BDD">
              <w:rPr>
                <w:rFonts w:ascii="Verdana" w:eastAsia="Calibri" w:hAnsi="Verdana" w:cs="Times New Roman"/>
                <w:sz w:val="20"/>
                <w:szCs w:val="20"/>
                <w:lang w:val="bg-BG"/>
              </w:rPr>
              <w:t>.</w:t>
            </w:r>
          </w:p>
          <w:p w14:paraId="4E6D94FA" w14:textId="67A692C2" w:rsidR="004022C9" w:rsidRPr="005F6BD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5CF92105" w14:textId="77777777" w:rsidR="004022C9" w:rsidRPr="005F6BDD" w:rsidRDefault="004022C9" w:rsidP="004022C9">
            <w:pPr>
              <w:contextualSpacing/>
              <w:rPr>
                <w:rFonts w:ascii="Verdana" w:hAnsi="Verdana"/>
                <w:b/>
                <w:sz w:val="20"/>
                <w:szCs w:val="20"/>
              </w:rPr>
            </w:pPr>
            <w:r w:rsidRPr="005F6BD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01593C2B" w14:textId="77777777" w:rsidR="00BE18E2" w:rsidRPr="005F6BDD" w:rsidRDefault="00BE18E2" w:rsidP="00BE18E2">
            <w:pPr>
              <w:spacing w:after="160" w:line="259" w:lineRule="auto"/>
              <w:rPr>
                <w:rFonts w:ascii="Verdana" w:eastAsia="Calibri" w:hAnsi="Verdana" w:cs="Times New Roman"/>
                <w:sz w:val="20"/>
                <w:szCs w:val="20"/>
                <w:highlight w:val="yellow"/>
                <w:lang w:val="bg-BG"/>
              </w:rPr>
            </w:pPr>
            <w:r w:rsidRPr="005F6BDD">
              <w:rPr>
                <w:rFonts w:ascii="Verdana" w:eastAsia="Calibri" w:hAnsi="Verdana" w:cs="Times New Roman"/>
                <w:sz w:val="20"/>
                <w:szCs w:val="20"/>
                <w:lang w:val="bg-BG"/>
              </w:rPr>
              <w:t xml:space="preserve">Бюджет на общината и </w:t>
            </w:r>
            <w:proofErr w:type="spellStart"/>
            <w:r w:rsidRPr="005F6BDD">
              <w:rPr>
                <w:rFonts w:ascii="Verdana" w:eastAsia="Calibri" w:hAnsi="Verdana" w:cs="Times New Roman"/>
                <w:sz w:val="20"/>
                <w:szCs w:val="20"/>
                <w:lang w:val="bg-BG"/>
              </w:rPr>
              <w:t>финансо</w:t>
            </w:r>
            <w:proofErr w:type="spellEnd"/>
            <w:r w:rsidRPr="005F6BDD">
              <w:rPr>
                <w:rFonts w:ascii="Verdana" w:eastAsia="Calibri" w:hAnsi="Verdana" w:cs="Times New Roman"/>
                <w:sz w:val="20"/>
                <w:szCs w:val="20"/>
                <w:lang w:val="bg-BG"/>
              </w:rPr>
              <w:t xml:space="preserve">- </w:t>
            </w:r>
            <w:proofErr w:type="spellStart"/>
            <w:r w:rsidRPr="005F6BDD">
              <w:rPr>
                <w:rFonts w:ascii="Verdana" w:eastAsia="Calibri" w:hAnsi="Verdana" w:cs="Times New Roman"/>
                <w:sz w:val="20"/>
                <w:szCs w:val="20"/>
                <w:lang w:val="bg-BG"/>
              </w:rPr>
              <w:t>во</w:t>
            </w:r>
            <w:proofErr w:type="spellEnd"/>
            <w:r w:rsidRPr="005F6BDD">
              <w:rPr>
                <w:rFonts w:ascii="Verdana" w:eastAsia="Calibri" w:hAnsi="Verdana" w:cs="Times New Roman"/>
                <w:sz w:val="20"/>
                <w:szCs w:val="20"/>
                <w:lang w:val="bg-BG"/>
              </w:rPr>
              <w:t xml:space="preserve"> </w:t>
            </w:r>
            <w:proofErr w:type="spellStart"/>
            <w:r w:rsidRPr="005F6BDD">
              <w:rPr>
                <w:rFonts w:ascii="Verdana" w:eastAsia="Calibri" w:hAnsi="Verdana" w:cs="Times New Roman"/>
                <w:sz w:val="20"/>
                <w:szCs w:val="20"/>
                <w:lang w:val="bg-BG"/>
              </w:rPr>
              <w:t>подпо</w:t>
            </w:r>
            <w:proofErr w:type="spellEnd"/>
            <w:r w:rsidRPr="005F6BDD">
              <w:rPr>
                <w:rFonts w:ascii="Verdana" w:eastAsia="Calibri" w:hAnsi="Verdana" w:cs="Times New Roman"/>
                <w:sz w:val="20"/>
                <w:szCs w:val="20"/>
                <w:lang w:val="bg-BG"/>
              </w:rPr>
              <w:t xml:space="preserve">- </w:t>
            </w:r>
            <w:proofErr w:type="spellStart"/>
            <w:r w:rsidRPr="005F6BDD">
              <w:rPr>
                <w:rFonts w:ascii="Verdana" w:eastAsia="Calibri" w:hAnsi="Verdana" w:cs="Times New Roman"/>
                <w:sz w:val="20"/>
                <w:szCs w:val="20"/>
                <w:lang w:val="bg-BG"/>
              </w:rPr>
              <w:t>магане</w:t>
            </w:r>
            <w:proofErr w:type="spellEnd"/>
            <w:r w:rsidRPr="005F6BDD">
              <w:rPr>
                <w:rFonts w:ascii="Verdana" w:eastAsia="Calibri" w:hAnsi="Verdana" w:cs="Times New Roman"/>
                <w:sz w:val="20"/>
                <w:szCs w:val="20"/>
                <w:lang w:val="bg-BG"/>
              </w:rPr>
              <w:t xml:space="preserve"> от други източници - /евро -</w:t>
            </w:r>
            <w:proofErr w:type="spellStart"/>
            <w:r w:rsidRPr="005F6BDD">
              <w:rPr>
                <w:rFonts w:ascii="Verdana" w:eastAsia="Calibri" w:hAnsi="Verdana" w:cs="Times New Roman"/>
                <w:sz w:val="20"/>
                <w:szCs w:val="20"/>
                <w:lang w:val="bg-BG"/>
              </w:rPr>
              <w:t>пейски</w:t>
            </w:r>
            <w:proofErr w:type="spellEnd"/>
            <w:r w:rsidRPr="005F6BDD">
              <w:rPr>
                <w:rFonts w:ascii="Verdana" w:eastAsia="Calibri" w:hAnsi="Verdana" w:cs="Times New Roman"/>
                <w:sz w:val="20"/>
                <w:szCs w:val="20"/>
                <w:lang w:val="bg-BG"/>
              </w:rPr>
              <w:t xml:space="preserve">/ </w:t>
            </w:r>
            <w:r w:rsidRPr="005F6BDD">
              <w:rPr>
                <w:rFonts w:ascii="Verdana" w:eastAsia="Calibri" w:hAnsi="Verdana" w:cs="Times New Roman"/>
                <w:sz w:val="20"/>
                <w:szCs w:val="20"/>
                <w:lang w:val="bg-BG"/>
              </w:rPr>
              <w:lastRenderedPageBreak/>
              <w:t>програми</w:t>
            </w:r>
          </w:p>
          <w:p w14:paraId="5C74B3BA" w14:textId="1428EEAE" w:rsidR="004022C9" w:rsidRPr="005F6BDD" w:rsidRDefault="004022C9" w:rsidP="004022C9">
            <w:pPr>
              <w:contextualSpacing/>
              <w:rPr>
                <w:rFonts w:ascii="Verdana" w:hAnsi="Verdana"/>
                <w:b/>
                <w:sz w:val="20"/>
                <w:szCs w:val="20"/>
              </w:rPr>
            </w:pPr>
          </w:p>
        </w:tc>
        <w:tc>
          <w:tcPr>
            <w:tcW w:w="1990" w:type="dxa"/>
            <w:gridSpan w:val="2"/>
            <w:shd w:val="clear" w:color="auto" w:fill="FFFFFF" w:themeFill="background1"/>
          </w:tcPr>
          <w:p w14:paraId="041FCA87"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lastRenderedPageBreak/>
              <w:t>Бюджет на общината</w:t>
            </w:r>
          </w:p>
        </w:tc>
        <w:tc>
          <w:tcPr>
            <w:tcW w:w="1990" w:type="dxa"/>
            <w:gridSpan w:val="2"/>
            <w:shd w:val="clear" w:color="auto" w:fill="FFFFFF" w:themeFill="background1"/>
          </w:tcPr>
          <w:p w14:paraId="6A55DD96"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4648FB8E"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778FF39A" w14:textId="77777777" w:rsidR="00996AAB" w:rsidRPr="00516CAE" w:rsidRDefault="00996AAB" w:rsidP="00996AAB">
            <w:pPr>
              <w:rPr>
                <w:rFonts w:ascii="Verdana" w:hAnsi="Verdana"/>
                <w:sz w:val="20"/>
                <w:szCs w:val="20"/>
                <w:lang w:val="bg-BG"/>
              </w:rPr>
            </w:pPr>
            <w:r w:rsidRPr="00516CAE">
              <w:rPr>
                <w:rFonts w:ascii="Verdana" w:hAnsi="Verdana"/>
                <w:sz w:val="20"/>
                <w:szCs w:val="20"/>
                <w:lang w:val="bg-BG"/>
              </w:rPr>
              <w:t>Изпълнени мерки</w:t>
            </w:r>
          </w:p>
          <w:p w14:paraId="78E75105" w14:textId="0273D8DF" w:rsidR="004022C9" w:rsidRPr="00155DAD" w:rsidRDefault="00BE18E2" w:rsidP="004022C9">
            <w:pPr>
              <w:contextualSpacing/>
              <w:rPr>
                <w:rFonts w:ascii="Verdana" w:hAnsi="Verdana"/>
                <w:sz w:val="20"/>
                <w:szCs w:val="20"/>
              </w:rPr>
            </w:pPr>
            <w:r w:rsidRPr="00516CAE">
              <w:rPr>
                <w:rFonts w:ascii="Verdana" w:eastAsia="Calibri" w:hAnsi="Verdana" w:cs="Times New Roman"/>
                <w:sz w:val="20"/>
                <w:szCs w:val="20"/>
                <w:lang w:val="bg-BG"/>
              </w:rPr>
              <w:t>Намаляване на ПТП, чрез сигурна и безопасна инфраструктура</w:t>
            </w:r>
          </w:p>
        </w:tc>
        <w:tc>
          <w:tcPr>
            <w:tcW w:w="1575" w:type="dxa"/>
            <w:gridSpan w:val="2"/>
            <w:shd w:val="clear" w:color="auto" w:fill="FFFFFF" w:themeFill="background1"/>
          </w:tcPr>
          <w:p w14:paraId="5D1C363C"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Минерални бани</w:t>
            </w:r>
          </w:p>
        </w:tc>
      </w:tr>
      <w:tr w:rsidR="004022C9" w:rsidRPr="00155DAD" w14:paraId="0EAB96DA" w14:textId="77777777" w:rsidTr="00192ACB">
        <w:trPr>
          <w:trHeight w:val="152"/>
        </w:trPr>
        <w:tc>
          <w:tcPr>
            <w:tcW w:w="3098" w:type="dxa"/>
            <w:shd w:val="clear" w:color="auto" w:fill="FFFFFF" w:themeFill="background1"/>
          </w:tcPr>
          <w:p w14:paraId="7ECE255C" w14:textId="77777777" w:rsidR="00F039B1" w:rsidRPr="00DC42AD" w:rsidRDefault="004022C9" w:rsidP="00F039B1">
            <w:pPr>
              <w:spacing w:before="80" w:after="80"/>
              <w:ind w:right="35"/>
              <w:rPr>
                <w:rFonts w:ascii="Verdana" w:eastAsia="Calibri" w:hAnsi="Verdana" w:cs="Calibri"/>
                <w:sz w:val="20"/>
                <w:szCs w:val="20"/>
                <w:u w:val="single"/>
                <w:lang w:val="bg-BG"/>
              </w:rPr>
            </w:pPr>
            <w:r w:rsidRPr="00DC42AD">
              <w:rPr>
                <w:rFonts w:ascii="Verdana" w:hAnsi="Verdana" w:cstheme="minorHAnsi"/>
                <w:sz w:val="20"/>
                <w:szCs w:val="20"/>
                <w:u w:val="single"/>
                <w:lang w:val="bg-BG"/>
              </w:rPr>
              <w:lastRenderedPageBreak/>
              <w:t xml:space="preserve">Община </w:t>
            </w:r>
            <w:r w:rsidRPr="00DC42AD">
              <w:rPr>
                <w:rFonts w:ascii="Verdana" w:hAnsi="Verdana"/>
                <w:sz w:val="20"/>
                <w:szCs w:val="20"/>
                <w:u w:val="single"/>
                <w:lang w:val="bg-BG"/>
              </w:rPr>
              <w:t>Свиленград</w:t>
            </w:r>
            <w:r w:rsidR="00F039B1" w:rsidRPr="00DC42AD">
              <w:rPr>
                <w:rFonts w:ascii="Verdana" w:eastAsia="Calibri" w:hAnsi="Verdana" w:cs="Calibri"/>
                <w:sz w:val="20"/>
                <w:szCs w:val="20"/>
                <w:u w:val="single"/>
                <w:lang w:val="bg-BG"/>
              </w:rPr>
              <w:t>:</w:t>
            </w:r>
          </w:p>
          <w:p w14:paraId="0382E89F" w14:textId="457C36CE" w:rsidR="00F039B1" w:rsidRPr="005F6BDD" w:rsidRDefault="00F039B1" w:rsidP="00F039B1">
            <w:pPr>
              <w:spacing w:before="80" w:after="80"/>
              <w:ind w:right="35"/>
              <w:jc w:val="both"/>
              <w:rPr>
                <w:rFonts w:ascii="Verdana" w:eastAsia="Calibri" w:hAnsi="Verdana" w:cs="Calibri"/>
                <w:sz w:val="20"/>
                <w:szCs w:val="20"/>
                <w:lang w:val="bg-BG"/>
              </w:rPr>
            </w:pPr>
            <w:r w:rsidRPr="00F039B1">
              <w:rPr>
                <w:rFonts w:ascii="Verdana" w:eastAsia="Calibri" w:hAnsi="Verdana" w:cs="Calibri"/>
                <w:sz w:val="20"/>
                <w:szCs w:val="20"/>
                <w:lang w:val="bg-BG"/>
              </w:rPr>
              <w:t xml:space="preserve"> </w:t>
            </w:r>
            <w:r w:rsidRPr="005F6BDD">
              <w:rPr>
                <w:rFonts w:ascii="Verdana" w:eastAsia="Calibri" w:hAnsi="Verdana" w:cs="Calibri"/>
                <w:sz w:val="20"/>
                <w:szCs w:val="20"/>
                <w:lang w:val="bg-BG"/>
              </w:rPr>
              <w:t xml:space="preserve">В Общината се осъществяват системни проверки от страна на компетентните органи от МВР и </w:t>
            </w:r>
            <w:proofErr w:type="spellStart"/>
            <w:r w:rsidRPr="005F6BDD">
              <w:rPr>
                <w:rFonts w:ascii="Verdana" w:eastAsia="Calibri" w:hAnsi="Verdana" w:cs="Calibri"/>
                <w:sz w:val="20"/>
                <w:szCs w:val="20"/>
                <w:lang w:val="bg-BG"/>
              </w:rPr>
              <w:t>ОбА-Свиленград</w:t>
            </w:r>
            <w:proofErr w:type="spellEnd"/>
            <w:r w:rsidRPr="005F6BDD">
              <w:rPr>
                <w:rFonts w:ascii="Verdana" w:eastAsia="Calibri" w:hAnsi="Verdana" w:cs="Calibri"/>
                <w:sz w:val="20"/>
                <w:szCs w:val="20"/>
                <w:lang w:val="bg-BG"/>
              </w:rPr>
              <w:t>, поставените за конкретни участъци с неясна сигнализация и необходимост от премахване на излишни знаци, табели и маркировка, същите се разглеждат на заседание на комисията по безопасност на движението и след вземане на решение се предприемат необходимите мерки от страна на ОП”Благоустрояване и озеленяване”.</w:t>
            </w:r>
          </w:p>
          <w:p w14:paraId="743C616B" w14:textId="77777777" w:rsidR="004022C9" w:rsidRPr="00155DAD" w:rsidRDefault="004022C9" w:rsidP="00F039B1">
            <w:pPr>
              <w:ind w:right="-141"/>
              <w:rPr>
                <w:rFonts w:ascii="Verdana" w:eastAsia="Calibri" w:hAnsi="Verdana" w:cs="Calibri"/>
                <w:b/>
                <w:sz w:val="20"/>
                <w:szCs w:val="20"/>
                <w:lang w:val="bg-BG"/>
              </w:rPr>
            </w:pPr>
          </w:p>
        </w:tc>
        <w:tc>
          <w:tcPr>
            <w:tcW w:w="1442" w:type="dxa"/>
            <w:gridSpan w:val="2"/>
            <w:shd w:val="clear" w:color="auto" w:fill="FFFFFF" w:themeFill="background1"/>
          </w:tcPr>
          <w:p w14:paraId="4B722D92"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764B22DC" w14:textId="27A72893" w:rsidR="004022C9" w:rsidRPr="00155DAD" w:rsidRDefault="00DC42AD"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3B85568C"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432DD0CF"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4F43CF4A"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1F96E7E5" w14:textId="77777777" w:rsidR="00996AAB" w:rsidRPr="00996AAB" w:rsidRDefault="00996AAB" w:rsidP="00996AAB">
            <w:pPr>
              <w:contextualSpacing/>
              <w:rPr>
                <w:rFonts w:ascii="Verdana" w:hAnsi="Verdana"/>
                <w:sz w:val="20"/>
                <w:szCs w:val="20"/>
                <w:lang w:val="bg-BG"/>
              </w:rPr>
            </w:pPr>
            <w:r w:rsidRPr="00996AAB">
              <w:rPr>
                <w:rFonts w:ascii="Verdana" w:hAnsi="Verdana"/>
                <w:sz w:val="20"/>
                <w:szCs w:val="20"/>
                <w:lang w:val="bg-BG"/>
              </w:rPr>
              <w:t>Изпълнени мерки</w:t>
            </w:r>
          </w:p>
          <w:p w14:paraId="777425F7" w14:textId="7B4B09F7" w:rsidR="004022C9" w:rsidRPr="00155DAD" w:rsidRDefault="00996AAB" w:rsidP="00996AAB">
            <w:pPr>
              <w:contextualSpacing/>
              <w:rPr>
                <w:rFonts w:ascii="Verdana" w:hAnsi="Verdana"/>
                <w:sz w:val="20"/>
                <w:szCs w:val="20"/>
              </w:rPr>
            </w:pPr>
            <w:r w:rsidRPr="00996AAB">
              <w:rPr>
                <w:rFonts w:ascii="Verdana" w:hAnsi="Verdana"/>
                <w:sz w:val="20"/>
                <w:szCs w:val="20"/>
                <w:lang w:val="bg-BG"/>
              </w:rPr>
              <w:t>Намаляване на ПТП, чрез сигурна и безопасна инфраструктура</w:t>
            </w:r>
          </w:p>
        </w:tc>
        <w:tc>
          <w:tcPr>
            <w:tcW w:w="1575" w:type="dxa"/>
            <w:gridSpan w:val="2"/>
            <w:shd w:val="clear" w:color="auto" w:fill="FFFFFF" w:themeFill="background1"/>
          </w:tcPr>
          <w:p w14:paraId="3DE17E00"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Свиленград</w:t>
            </w:r>
          </w:p>
        </w:tc>
      </w:tr>
      <w:tr w:rsidR="004022C9" w:rsidRPr="00155DAD" w14:paraId="4ABD7930" w14:textId="77777777" w:rsidTr="00192ACB">
        <w:trPr>
          <w:trHeight w:val="152"/>
        </w:trPr>
        <w:tc>
          <w:tcPr>
            <w:tcW w:w="3098" w:type="dxa"/>
            <w:shd w:val="clear" w:color="auto" w:fill="FFFFFF" w:themeFill="background1"/>
          </w:tcPr>
          <w:p w14:paraId="67C6DC4B" w14:textId="4105E5F7" w:rsidR="004022C9" w:rsidRPr="00EB535A" w:rsidRDefault="004022C9" w:rsidP="004022C9">
            <w:pPr>
              <w:ind w:right="-141"/>
              <w:rPr>
                <w:rFonts w:ascii="Verdana" w:hAnsi="Verdana" w:cstheme="minorHAnsi"/>
                <w:sz w:val="20"/>
                <w:szCs w:val="20"/>
                <w:highlight w:val="yellow"/>
                <w:lang w:val="bg-BG"/>
              </w:rPr>
            </w:pPr>
            <w:r w:rsidRPr="00DC42AD">
              <w:rPr>
                <w:rFonts w:ascii="Verdana" w:hAnsi="Verdana" w:cstheme="minorHAnsi"/>
                <w:sz w:val="20"/>
                <w:szCs w:val="20"/>
                <w:u w:val="single"/>
                <w:lang w:val="bg-BG"/>
              </w:rPr>
              <w:t xml:space="preserve">Община </w:t>
            </w:r>
            <w:r w:rsidRPr="00DC42AD">
              <w:rPr>
                <w:rFonts w:ascii="Verdana" w:hAnsi="Verdana"/>
                <w:sz w:val="20"/>
                <w:szCs w:val="20"/>
                <w:u w:val="single"/>
                <w:lang w:val="bg-BG"/>
              </w:rPr>
              <w:t>Симеоновград</w:t>
            </w:r>
            <w:r w:rsidRPr="00DC42AD">
              <w:rPr>
                <w:rFonts w:ascii="Verdana" w:hAnsi="Verdana" w:cstheme="minorHAnsi"/>
                <w:sz w:val="20"/>
                <w:szCs w:val="20"/>
                <w:u w:val="single"/>
                <w:lang w:val="bg-BG"/>
              </w:rPr>
              <w:t>:</w:t>
            </w:r>
            <w:r w:rsidRPr="007F3604">
              <w:rPr>
                <w:rFonts w:ascii="Verdana" w:hAnsi="Verdana" w:cstheme="minorHAnsi"/>
                <w:sz w:val="20"/>
                <w:szCs w:val="20"/>
                <w:lang w:val="bg-BG"/>
              </w:rPr>
              <w:t xml:space="preserve"> </w:t>
            </w:r>
            <w:r w:rsidRPr="00EB535A">
              <w:rPr>
                <w:rFonts w:ascii="Verdana" w:hAnsi="Verdana" w:cs="Calibri"/>
                <w:sz w:val="20"/>
                <w:szCs w:val="20"/>
                <w:lang w:val="bg-BG"/>
              </w:rPr>
              <w:t xml:space="preserve">Осъществяване на постоянен контрол, съвместно с представители на Пътна полиция при РУ </w:t>
            </w:r>
            <w:r w:rsidRPr="00EB535A">
              <w:rPr>
                <w:rFonts w:ascii="Verdana" w:hAnsi="Verdana" w:cs="Calibri"/>
                <w:sz w:val="20"/>
                <w:szCs w:val="20"/>
                <w:lang w:val="bg-BG"/>
              </w:rPr>
              <w:lastRenderedPageBreak/>
              <w:t>Харманли, РУ Симеоновград, за предприемане на подходящи мерки, съобразени със спецификата на района</w:t>
            </w:r>
          </w:p>
          <w:p w14:paraId="52FE24CD"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7AD6BA77"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1ABC59F3" w14:textId="037EA8C6" w:rsidR="004022C9" w:rsidRPr="00155DAD" w:rsidRDefault="00DC42AD"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46D37659"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29084ECA"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1DC4FE2A"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741CFB32" w14:textId="77777777" w:rsidR="00996AAB" w:rsidRPr="00996AAB" w:rsidRDefault="00996AAB" w:rsidP="00996AAB">
            <w:pPr>
              <w:contextualSpacing/>
              <w:rPr>
                <w:rFonts w:ascii="Verdana" w:hAnsi="Verdana"/>
                <w:sz w:val="20"/>
                <w:szCs w:val="20"/>
                <w:lang w:val="bg-BG"/>
              </w:rPr>
            </w:pPr>
            <w:r w:rsidRPr="00996AAB">
              <w:rPr>
                <w:rFonts w:ascii="Verdana" w:hAnsi="Verdana"/>
                <w:sz w:val="20"/>
                <w:szCs w:val="20"/>
                <w:lang w:val="bg-BG"/>
              </w:rPr>
              <w:t>Изпълнени мерки</w:t>
            </w:r>
          </w:p>
          <w:p w14:paraId="29574B1B" w14:textId="16DDAC2C" w:rsidR="004022C9" w:rsidRPr="00155DAD" w:rsidRDefault="00996AAB" w:rsidP="00996AAB">
            <w:pPr>
              <w:contextualSpacing/>
              <w:rPr>
                <w:rFonts w:ascii="Verdana" w:hAnsi="Verdana"/>
                <w:sz w:val="20"/>
                <w:szCs w:val="20"/>
              </w:rPr>
            </w:pPr>
            <w:r w:rsidRPr="00996AAB">
              <w:rPr>
                <w:rFonts w:ascii="Verdana" w:hAnsi="Verdana"/>
                <w:sz w:val="20"/>
                <w:szCs w:val="20"/>
                <w:lang w:val="bg-BG"/>
              </w:rPr>
              <w:t xml:space="preserve">Намаляване на ПТП, чрез сигурна и </w:t>
            </w:r>
            <w:r w:rsidRPr="00996AAB">
              <w:rPr>
                <w:rFonts w:ascii="Verdana" w:hAnsi="Verdana"/>
                <w:sz w:val="20"/>
                <w:szCs w:val="20"/>
                <w:lang w:val="bg-BG"/>
              </w:rPr>
              <w:lastRenderedPageBreak/>
              <w:t>безопасна инфраструктура</w:t>
            </w:r>
          </w:p>
        </w:tc>
        <w:tc>
          <w:tcPr>
            <w:tcW w:w="1575" w:type="dxa"/>
            <w:gridSpan w:val="2"/>
            <w:shd w:val="clear" w:color="auto" w:fill="FFFFFF" w:themeFill="background1"/>
          </w:tcPr>
          <w:p w14:paraId="14E906FB"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lastRenderedPageBreak/>
              <w:t xml:space="preserve">Община </w:t>
            </w:r>
            <w:r>
              <w:rPr>
                <w:rFonts w:ascii="Verdana" w:hAnsi="Verdana" w:cstheme="minorHAnsi"/>
                <w:sz w:val="20"/>
                <w:szCs w:val="20"/>
                <w:lang w:val="bg-BG"/>
              </w:rPr>
              <w:t>Симеоновград</w:t>
            </w:r>
          </w:p>
        </w:tc>
      </w:tr>
      <w:tr w:rsidR="004022C9" w:rsidRPr="00155DAD" w14:paraId="2AB55384" w14:textId="77777777" w:rsidTr="00192ACB">
        <w:trPr>
          <w:trHeight w:val="152"/>
        </w:trPr>
        <w:tc>
          <w:tcPr>
            <w:tcW w:w="3098" w:type="dxa"/>
            <w:shd w:val="clear" w:color="auto" w:fill="FFFFFF" w:themeFill="background1"/>
          </w:tcPr>
          <w:p w14:paraId="61DF1481" w14:textId="7EFED2B2" w:rsidR="004022C9" w:rsidRPr="005F6BDD" w:rsidRDefault="004022C9" w:rsidP="004022C9">
            <w:pPr>
              <w:ind w:right="-141"/>
              <w:rPr>
                <w:rFonts w:ascii="Verdana" w:hAnsi="Verdana" w:cstheme="minorHAnsi"/>
                <w:sz w:val="20"/>
                <w:szCs w:val="20"/>
                <w:highlight w:val="yellow"/>
                <w:lang w:val="bg-BG"/>
              </w:rPr>
            </w:pPr>
            <w:r w:rsidRPr="00DC42AD">
              <w:rPr>
                <w:rFonts w:ascii="Verdana" w:hAnsi="Verdana" w:cstheme="minorHAnsi"/>
                <w:sz w:val="20"/>
                <w:szCs w:val="20"/>
                <w:u w:val="single"/>
                <w:lang w:val="bg-BG"/>
              </w:rPr>
              <w:lastRenderedPageBreak/>
              <w:t xml:space="preserve">Община </w:t>
            </w:r>
            <w:r w:rsidRPr="00DC42AD">
              <w:rPr>
                <w:rFonts w:ascii="Verdana" w:hAnsi="Verdana"/>
                <w:sz w:val="20"/>
                <w:szCs w:val="20"/>
                <w:u w:val="single"/>
                <w:lang w:val="bg-BG"/>
              </w:rPr>
              <w:t>Стамболово</w:t>
            </w:r>
            <w:r w:rsidRPr="00DC42AD">
              <w:rPr>
                <w:rFonts w:ascii="Verdana" w:hAnsi="Verdana" w:cstheme="minorHAnsi"/>
                <w:sz w:val="20"/>
                <w:szCs w:val="20"/>
                <w:u w:val="single"/>
                <w:lang w:val="bg-BG"/>
              </w:rPr>
              <w:t>:</w:t>
            </w:r>
            <w:r w:rsidRPr="007F3604">
              <w:rPr>
                <w:rFonts w:ascii="Verdana" w:hAnsi="Verdana" w:cstheme="minorHAnsi"/>
                <w:sz w:val="20"/>
                <w:szCs w:val="20"/>
                <w:lang w:val="bg-BG"/>
              </w:rPr>
              <w:t xml:space="preserve"> </w:t>
            </w:r>
            <w:r w:rsidR="005E1BD1" w:rsidRPr="005F6BDD">
              <w:rPr>
                <w:rFonts w:ascii="Verdana" w:hAnsi="Verdana"/>
                <w:sz w:val="20"/>
                <w:szCs w:val="20"/>
                <w:lang w:val="bg-BG"/>
              </w:rPr>
              <w:t>Община Стамболово е община от селски тип. Натоварен трафик се наблюдава през летния сезон. За целта предлагаме осъществяване на постоянен контрол, съвместно с представители на РУ-Хасково- Участък - Стамболово, за предприемане на подходящи мерки, съобразени със спецификата на района.</w:t>
            </w:r>
            <w:r w:rsidR="005E1BD1" w:rsidRPr="005F6BDD">
              <w:t xml:space="preserve"> </w:t>
            </w:r>
            <w:r w:rsidR="005E1BD1" w:rsidRPr="005F6BDD">
              <w:rPr>
                <w:rFonts w:ascii="Verdana" w:hAnsi="Verdana"/>
                <w:sz w:val="20"/>
                <w:szCs w:val="20"/>
                <w:lang w:val="bg-BG"/>
              </w:rPr>
              <w:t>Обезопасяване на пешеходното и велосипедното движение, през летния сезон /ваканциите/.</w:t>
            </w:r>
          </w:p>
          <w:p w14:paraId="4622928C"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375CDE1A"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0C14BBD" w14:textId="5DCAF208" w:rsidR="004022C9" w:rsidRPr="00DC42AD" w:rsidRDefault="004022C9" w:rsidP="00DC42AD">
            <w:pPr>
              <w:pStyle w:val="a7"/>
              <w:numPr>
                <w:ilvl w:val="0"/>
                <w:numId w:val="2"/>
              </w:numPr>
              <w:rPr>
                <w:rFonts w:ascii="Verdana" w:hAnsi="Verdana"/>
                <w:b/>
                <w:sz w:val="20"/>
                <w:szCs w:val="20"/>
              </w:rPr>
            </w:pPr>
          </w:p>
        </w:tc>
        <w:tc>
          <w:tcPr>
            <w:tcW w:w="1990" w:type="dxa"/>
            <w:gridSpan w:val="2"/>
            <w:shd w:val="clear" w:color="auto" w:fill="FFFFFF" w:themeFill="background1"/>
          </w:tcPr>
          <w:p w14:paraId="12833F4B"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0259CADD"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73997462"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1653BF67" w14:textId="01CF4A7C" w:rsidR="00996AAB" w:rsidRPr="00996AAB" w:rsidRDefault="00294E31" w:rsidP="00996AAB">
            <w:pPr>
              <w:contextualSpacing/>
              <w:rPr>
                <w:rFonts w:ascii="Verdana" w:hAnsi="Verdana"/>
                <w:sz w:val="20"/>
                <w:szCs w:val="20"/>
                <w:lang w:val="bg-BG"/>
              </w:rPr>
            </w:pPr>
            <w:r w:rsidRPr="00996AAB">
              <w:rPr>
                <w:rFonts w:ascii="Verdana" w:hAnsi="Verdana"/>
                <w:sz w:val="20"/>
                <w:szCs w:val="20"/>
                <w:lang w:val="bg-BG"/>
              </w:rPr>
              <w:t>Брой извършени проверки, съставени констативни протоколи и изготвен анализ</w:t>
            </w:r>
            <w:r w:rsidR="00996AAB" w:rsidRPr="00996AAB">
              <w:rPr>
                <w:rFonts w:ascii="Verdana" w:hAnsi="Verdana"/>
                <w:sz w:val="20"/>
                <w:szCs w:val="20"/>
                <w:lang w:val="bg-BG"/>
              </w:rPr>
              <w:t>/</w:t>
            </w:r>
            <w:r w:rsidR="00996AAB" w:rsidRPr="00996AAB">
              <w:t xml:space="preserve"> </w:t>
            </w:r>
            <w:r w:rsidR="00996AAB" w:rsidRPr="00996AAB">
              <w:rPr>
                <w:rFonts w:ascii="Verdana" w:hAnsi="Verdana"/>
                <w:sz w:val="20"/>
                <w:szCs w:val="20"/>
                <w:lang w:val="bg-BG"/>
              </w:rPr>
              <w:t>Изпълнени мерки</w:t>
            </w:r>
          </w:p>
          <w:p w14:paraId="6112B9A7" w14:textId="08691BB1" w:rsidR="004022C9" w:rsidRPr="00996AAB" w:rsidRDefault="004022C9" w:rsidP="00996AAB">
            <w:pPr>
              <w:contextualSpacing/>
              <w:rPr>
                <w:rFonts w:ascii="Verdana" w:hAnsi="Verdana"/>
                <w:sz w:val="20"/>
                <w:szCs w:val="20"/>
              </w:rPr>
            </w:pPr>
          </w:p>
        </w:tc>
        <w:tc>
          <w:tcPr>
            <w:tcW w:w="1575" w:type="dxa"/>
            <w:gridSpan w:val="2"/>
            <w:shd w:val="clear" w:color="auto" w:fill="FFFFFF" w:themeFill="background1"/>
          </w:tcPr>
          <w:p w14:paraId="266924CB"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Стамболово</w:t>
            </w:r>
          </w:p>
        </w:tc>
      </w:tr>
      <w:tr w:rsidR="004022C9" w:rsidRPr="00155DAD" w14:paraId="08DF41DE" w14:textId="77777777" w:rsidTr="00192ACB">
        <w:trPr>
          <w:trHeight w:val="152"/>
        </w:trPr>
        <w:tc>
          <w:tcPr>
            <w:tcW w:w="3098" w:type="dxa"/>
            <w:shd w:val="clear" w:color="auto" w:fill="FFFFFF" w:themeFill="background1"/>
          </w:tcPr>
          <w:p w14:paraId="2BB54A4F" w14:textId="77777777" w:rsidR="00984A40" w:rsidRPr="005F6BDD" w:rsidRDefault="004022C9" w:rsidP="00984A40">
            <w:pPr>
              <w:rPr>
                <w:rFonts w:ascii="Verdana" w:hAnsi="Verdana"/>
                <w:sz w:val="20"/>
                <w:szCs w:val="20"/>
                <w:lang w:val="bg-BG"/>
              </w:rPr>
            </w:pPr>
            <w:r w:rsidRPr="005F6BDD">
              <w:rPr>
                <w:rFonts w:ascii="Verdana" w:hAnsi="Verdana" w:cstheme="minorHAnsi"/>
                <w:sz w:val="20"/>
                <w:szCs w:val="20"/>
                <w:u w:val="single"/>
                <w:lang w:val="bg-BG"/>
              </w:rPr>
              <w:t xml:space="preserve">Община </w:t>
            </w:r>
            <w:r w:rsidRPr="005F6BDD">
              <w:rPr>
                <w:rFonts w:ascii="Verdana" w:hAnsi="Verdana"/>
                <w:sz w:val="20"/>
                <w:szCs w:val="20"/>
                <w:u w:val="single"/>
                <w:lang w:val="bg-BG"/>
              </w:rPr>
              <w:t>Тополовград</w:t>
            </w:r>
            <w:r w:rsidRPr="005F6BDD">
              <w:rPr>
                <w:rFonts w:ascii="Verdana" w:hAnsi="Verdana" w:cstheme="minorHAnsi"/>
                <w:sz w:val="20"/>
                <w:szCs w:val="20"/>
                <w:u w:val="single"/>
                <w:lang w:val="bg-BG"/>
              </w:rPr>
              <w:t>:</w:t>
            </w:r>
            <w:r w:rsidRPr="005F6BDD">
              <w:rPr>
                <w:rFonts w:ascii="Verdana" w:hAnsi="Verdana" w:cstheme="minorHAnsi"/>
                <w:sz w:val="20"/>
                <w:szCs w:val="20"/>
                <w:lang w:val="bg-BG"/>
              </w:rPr>
              <w:t xml:space="preserve"> </w:t>
            </w:r>
            <w:r w:rsidR="00984A40" w:rsidRPr="005F6BDD">
              <w:rPr>
                <w:rFonts w:ascii="Verdana" w:hAnsi="Verdana"/>
                <w:sz w:val="20"/>
                <w:szCs w:val="20"/>
                <w:lang w:val="bg-BG"/>
              </w:rPr>
              <w:t>Прилагане на процедури за управление на пътната безопасност в границите на населените места</w:t>
            </w:r>
          </w:p>
          <w:p w14:paraId="64F089EB" w14:textId="77777777" w:rsidR="00984A40" w:rsidRPr="005F6BDD" w:rsidRDefault="00984A40" w:rsidP="00984A40">
            <w:pPr>
              <w:rPr>
                <w:rFonts w:ascii="Verdana" w:hAnsi="Verdana"/>
                <w:sz w:val="20"/>
                <w:szCs w:val="20"/>
                <w:lang w:val="bg-BG"/>
              </w:rPr>
            </w:pPr>
            <w:r w:rsidRPr="005F6BDD">
              <w:rPr>
                <w:rFonts w:ascii="Verdana" w:hAnsi="Verdana"/>
                <w:sz w:val="20"/>
                <w:szCs w:val="20"/>
                <w:lang w:val="bg-BG"/>
              </w:rPr>
              <w:t>Изпълнение на генерални планове за организация на движението в населените.</w:t>
            </w:r>
          </w:p>
          <w:p w14:paraId="7AE7F8AD" w14:textId="42A3CE86" w:rsidR="00984A40" w:rsidRPr="005F6BDD" w:rsidRDefault="00984A40" w:rsidP="00984A40">
            <w:pPr>
              <w:rPr>
                <w:rFonts w:ascii="Verdana" w:hAnsi="Verdana"/>
                <w:sz w:val="20"/>
                <w:szCs w:val="20"/>
                <w:lang w:val="bg-BG"/>
              </w:rPr>
            </w:pPr>
            <w:r w:rsidRPr="005F6BDD">
              <w:rPr>
                <w:rFonts w:ascii="Verdana" w:hAnsi="Verdana"/>
                <w:sz w:val="20"/>
                <w:szCs w:val="20"/>
                <w:lang w:val="bg-BG"/>
              </w:rPr>
              <w:t xml:space="preserve">Решенията на </w:t>
            </w:r>
            <w:proofErr w:type="spellStart"/>
            <w:r w:rsidRPr="005F6BDD">
              <w:rPr>
                <w:rFonts w:ascii="Verdana" w:hAnsi="Verdana"/>
                <w:sz w:val="20"/>
                <w:szCs w:val="20"/>
                <w:lang w:val="bg-BG"/>
              </w:rPr>
              <w:t>Об</w:t>
            </w:r>
            <w:r w:rsidR="000729A6" w:rsidRPr="005F6BDD">
              <w:rPr>
                <w:rFonts w:ascii="Verdana" w:hAnsi="Verdana"/>
                <w:sz w:val="20"/>
                <w:szCs w:val="20"/>
                <w:lang w:val="bg-BG"/>
              </w:rPr>
              <w:t>щ</w:t>
            </w:r>
            <w:r w:rsidRPr="005F6BDD">
              <w:rPr>
                <w:rFonts w:ascii="Verdana" w:hAnsi="Verdana"/>
                <w:sz w:val="20"/>
                <w:szCs w:val="20"/>
                <w:lang w:val="bg-BG"/>
              </w:rPr>
              <w:t>КБД</w:t>
            </w:r>
            <w:proofErr w:type="spellEnd"/>
            <w:r w:rsidRPr="005F6BDD">
              <w:rPr>
                <w:rFonts w:ascii="Verdana" w:hAnsi="Verdana"/>
                <w:sz w:val="20"/>
                <w:szCs w:val="20"/>
                <w:lang w:val="bg-BG"/>
              </w:rPr>
              <w:t xml:space="preserve"> към Община Тополовград се </w:t>
            </w:r>
            <w:r w:rsidRPr="005F6BDD">
              <w:rPr>
                <w:rFonts w:ascii="Verdana" w:hAnsi="Verdana"/>
                <w:sz w:val="20"/>
                <w:szCs w:val="20"/>
                <w:lang w:val="bg-BG"/>
              </w:rPr>
              <w:lastRenderedPageBreak/>
              <w:t>вземат,</w:t>
            </w:r>
            <w:r w:rsidR="000729A6" w:rsidRPr="005F6BDD">
              <w:rPr>
                <w:rFonts w:ascii="Verdana" w:hAnsi="Verdana"/>
                <w:sz w:val="20"/>
                <w:szCs w:val="20"/>
                <w:lang w:val="bg-BG"/>
              </w:rPr>
              <w:t xml:space="preserve"> </w:t>
            </w:r>
            <w:r w:rsidRPr="005F6BDD">
              <w:rPr>
                <w:rFonts w:ascii="Verdana" w:hAnsi="Verdana"/>
                <w:sz w:val="20"/>
                <w:szCs w:val="20"/>
                <w:lang w:val="bg-BG"/>
              </w:rPr>
              <w:t>имайки предвид вси</w:t>
            </w:r>
            <w:r w:rsidR="000729A6" w:rsidRPr="005F6BDD">
              <w:rPr>
                <w:rFonts w:ascii="Verdana" w:hAnsi="Verdana"/>
                <w:sz w:val="20"/>
                <w:szCs w:val="20"/>
                <w:lang w:val="bg-BG"/>
              </w:rPr>
              <w:t xml:space="preserve">чки институционални и законови рамки в </w:t>
            </w:r>
            <w:proofErr w:type="spellStart"/>
            <w:r w:rsidR="000729A6" w:rsidRPr="005F6BDD">
              <w:rPr>
                <w:rFonts w:ascii="Verdana" w:hAnsi="Verdana"/>
                <w:sz w:val="20"/>
                <w:szCs w:val="20"/>
                <w:lang w:val="bg-BG"/>
              </w:rPr>
              <w:t>Р</w:t>
            </w:r>
            <w:r w:rsidRPr="005F6BDD">
              <w:rPr>
                <w:rFonts w:ascii="Verdana" w:hAnsi="Verdana"/>
                <w:sz w:val="20"/>
                <w:szCs w:val="20"/>
                <w:lang w:val="bg-BG"/>
              </w:rPr>
              <w:t>България</w:t>
            </w:r>
            <w:proofErr w:type="spellEnd"/>
            <w:r w:rsidRPr="005F6BDD">
              <w:rPr>
                <w:rFonts w:ascii="Verdana" w:hAnsi="Verdana"/>
                <w:sz w:val="20"/>
                <w:szCs w:val="20"/>
                <w:lang w:val="bg-BG"/>
              </w:rPr>
              <w:t>.</w:t>
            </w:r>
          </w:p>
          <w:p w14:paraId="303BEBCD" w14:textId="77777777" w:rsidR="00984A40" w:rsidRPr="005F6BDD" w:rsidRDefault="00984A40" w:rsidP="00984A40">
            <w:pPr>
              <w:rPr>
                <w:rFonts w:ascii="Verdana" w:hAnsi="Verdana"/>
                <w:sz w:val="20"/>
                <w:szCs w:val="20"/>
                <w:lang w:val="bg-BG"/>
              </w:rPr>
            </w:pPr>
            <w:r w:rsidRPr="005F6BDD">
              <w:rPr>
                <w:rFonts w:ascii="Verdana" w:hAnsi="Verdana"/>
                <w:sz w:val="20"/>
                <w:szCs w:val="20"/>
                <w:lang w:val="bg-BG"/>
              </w:rPr>
              <w:t xml:space="preserve">Реализират се част от предприетите мерки ,като </w:t>
            </w:r>
          </w:p>
          <w:p w14:paraId="05D1E0FB" w14:textId="2136BCA7" w:rsidR="00984A40" w:rsidRPr="005F6BDD" w:rsidRDefault="00984A40" w:rsidP="00984A40">
            <w:pPr>
              <w:rPr>
                <w:rFonts w:ascii="Verdana" w:hAnsi="Verdana"/>
                <w:sz w:val="20"/>
                <w:szCs w:val="20"/>
                <w:lang w:val="bg-BG"/>
              </w:rPr>
            </w:pPr>
            <w:r w:rsidRPr="005F6BDD">
              <w:rPr>
                <w:rFonts w:ascii="Verdana" w:hAnsi="Verdana"/>
                <w:sz w:val="20"/>
                <w:szCs w:val="20"/>
                <w:lang w:val="bg-BG"/>
              </w:rPr>
              <w:t>-Създаване на работна организация</w:t>
            </w:r>
            <w:r w:rsidR="000729A6" w:rsidRPr="005F6BDD">
              <w:rPr>
                <w:rFonts w:ascii="Verdana" w:hAnsi="Verdana"/>
                <w:sz w:val="20"/>
                <w:szCs w:val="20"/>
                <w:lang w:val="bg-BG"/>
              </w:rPr>
              <w:t xml:space="preserve"> </w:t>
            </w:r>
            <w:r w:rsidRPr="005F6BDD">
              <w:rPr>
                <w:rFonts w:ascii="Verdana" w:hAnsi="Verdana"/>
                <w:sz w:val="20"/>
                <w:szCs w:val="20"/>
                <w:lang w:val="bg-BG"/>
              </w:rPr>
              <w:t>с представители на РУ-Тополовград за предприемане на подходящи мерки, в.т.ч:</w:t>
            </w:r>
          </w:p>
          <w:p w14:paraId="5FB0B7ED" w14:textId="61648B41" w:rsidR="00984A40" w:rsidRPr="005F6BDD" w:rsidRDefault="00984A40" w:rsidP="00984A40">
            <w:pPr>
              <w:rPr>
                <w:rFonts w:ascii="Verdana" w:hAnsi="Verdana"/>
                <w:sz w:val="20"/>
                <w:szCs w:val="20"/>
                <w:lang w:val="bg-BG"/>
              </w:rPr>
            </w:pPr>
            <w:r w:rsidRPr="005F6BDD">
              <w:rPr>
                <w:rFonts w:ascii="Verdana" w:hAnsi="Verdana"/>
                <w:sz w:val="20"/>
                <w:szCs w:val="20"/>
                <w:lang w:val="bg-BG"/>
              </w:rPr>
              <w:t>Периодичен преглед на хоризонталната маркировка и вертикална сигнализация за привеждането и с изискванията на ЗДвП;</w:t>
            </w:r>
          </w:p>
          <w:p w14:paraId="198CE886" w14:textId="77777777" w:rsidR="00984A40" w:rsidRPr="005F6BDD" w:rsidRDefault="00984A40" w:rsidP="00984A40">
            <w:pPr>
              <w:rPr>
                <w:rFonts w:ascii="Verdana" w:hAnsi="Verdana"/>
                <w:sz w:val="20"/>
                <w:szCs w:val="20"/>
                <w:lang w:val="bg-BG"/>
              </w:rPr>
            </w:pPr>
            <w:r w:rsidRPr="005F6BDD">
              <w:rPr>
                <w:rFonts w:ascii="Verdana" w:hAnsi="Verdana"/>
                <w:sz w:val="20"/>
                <w:szCs w:val="20"/>
                <w:lang w:val="bg-BG"/>
              </w:rPr>
              <w:t>Подобряване на пътната инфраструктура,ограничаване на скоростта на движение в проблемните райони,изкърпване на нарушени участъци от пътните платна по улиците в Тополовград и селата, възстановяване и подмяна на остарели пътни знаци;</w:t>
            </w:r>
          </w:p>
          <w:p w14:paraId="4DC125F6" w14:textId="77777777" w:rsidR="00984A40" w:rsidRPr="005F6BDD" w:rsidRDefault="00984A40" w:rsidP="00984A40">
            <w:pPr>
              <w:rPr>
                <w:rFonts w:ascii="Verdana" w:hAnsi="Verdana"/>
                <w:sz w:val="20"/>
                <w:szCs w:val="20"/>
                <w:lang w:val="bg-BG"/>
              </w:rPr>
            </w:pPr>
            <w:r w:rsidRPr="005F6BDD">
              <w:rPr>
                <w:rFonts w:ascii="Verdana" w:hAnsi="Verdana"/>
                <w:sz w:val="20"/>
                <w:szCs w:val="20"/>
                <w:lang w:val="bg-BG"/>
              </w:rPr>
              <w:t>Анализ на конкретни участъци с неясна сигнализация и необходимост от премахване на излишни знаци, табели и маркировка;</w:t>
            </w:r>
          </w:p>
          <w:p w14:paraId="05DA1A93" w14:textId="77777777" w:rsidR="00984A40" w:rsidRPr="005F6BDD" w:rsidRDefault="00984A40" w:rsidP="00984A40">
            <w:pPr>
              <w:rPr>
                <w:rFonts w:ascii="Verdana" w:hAnsi="Verdana"/>
                <w:sz w:val="20"/>
                <w:szCs w:val="20"/>
                <w:lang w:val="bg-BG"/>
              </w:rPr>
            </w:pPr>
            <w:r w:rsidRPr="005F6BDD">
              <w:rPr>
                <w:rFonts w:ascii="Verdana" w:hAnsi="Verdana"/>
                <w:sz w:val="20"/>
                <w:szCs w:val="20"/>
                <w:lang w:val="bg-BG"/>
              </w:rPr>
              <w:t xml:space="preserve">Изготвяне карта на знаковото стопанство на територията на гр.Тополовград </w:t>
            </w:r>
          </w:p>
          <w:p w14:paraId="1B3A2277" w14:textId="77777777" w:rsidR="00984A40" w:rsidRPr="005F6BDD" w:rsidRDefault="00984A40" w:rsidP="00984A40">
            <w:pPr>
              <w:rPr>
                <w:rFonts w:ascii="Verdana" w:hAnsi="Verdana"/>
                <w:sz w:val="20"/>
                <w:szCs w:val="20"/>
                <w:lang w:val="bg-BG"/>
              </w:rPr>
            </w:pPr>
            <w:r w:rsidRPr="005F6BDD">
              <w:rPr>
                <w:rFonts w:ascii="Verdana" w:hAnsi="Verdana"/>
                <w:sz w:val="20"/>
                <w:szCs w:val="20"/>
                <w:lang w:val="bg-BG"/>
              </w:rPr>
              <w:t xml:space="preserve">Анализ на състоянието и </w:t>
            </w:r>
            <w:r w:rsidRPr="005F6BDD">
              <w:rPr>
                <w:rFonts w:ascii="Verdana" w:hAnsi="Verdana"/>
                <w:sz w:val="20"/>
                <w:szCs w:val="20"/>
                <w:lang w:val="bg-BG"/>
              </w:rPr>
              <w:lastRenderedPageBreak/>
              <w:t>мерки за развитие на ограничителни системи за пътища.</w:t>
            </w:r>
          </w:p>
          <w:p w14:paraId="2048F764" w14:textId="77777777" w:rsidR="00984A40" w:rsidRPr="005F6BDD" w:rsidRDefault="00984A40" w:rsidP="00984A40">
            <w:pPr>
              <w:rPr>
                <w:rFonts w:ascii="Verdana" w:hAnsi="Verdana"/>
                <w:sz w:val="20"/>
                <w:szCs w:val="20"/>
                <w:lang w:val="bg-BG"/>
              </w:rPr>
            </w:pPr>
            <w:r w:rsidRPr="005F6BDD">
              <w:rPr>
                <w:rFonts w:ascii="Verdana" w:hAnsi="Verdana"/>
                <w:sz w:val="20"/>
                <w:szCs w:val="20"/>
                <w:lang w:val="bg-BG"/>
              </w:rPr>
              <w:t xml:space="preserve"> Развитие на система за контрол и управление на трафика.</w:t>
            </w:r>
          </w:p>
          <w:p w14:paraId="21FE2081" w14:textId="25B3C237" w:rsidR="004022C9" w:rsidRPr="005F6BDD" w:rsidRDefault="00984A40" w:rsidP="00107A1B">
            <w:pPr>
              <w:spacing w:before="80" w:after="80"/>
              <w:ind w:right="35"/>
              <w:rPr>
                <w:rFonts w:ascii="Verdana" w:eastAsia="Calibri" w:hAnsi="Verdana" w:cs="Calibri"/>
                <w:b/>
                <w:sz w:val="20"/>
                <w:szCs w:val="20"/>
                <w:lang w:val="bg-BG"/>
              </w:rPr>
            </w:pPr>
            <w:r w:rsidRPr="005F6BDD">
              <w:rPr>
                <w:rFonts w:ascii="Verdana" w:hAnsi="Verdana"/>
                <w:sz w:val="20"/>
                <w:szCs w:val="20"/>
                <w:lang w:val="bg-BG"/>
              </w:rPr>
              <w:t xml:space="preserve"> Докладване на изпълнените мерки на заседанията на областните комисии по БДП</w:t>
            </w:r>
            <w:r w:rsidR="00107A1B" w:rsidRPr="005F6BDD">
              <w:rPr>
                <w:rFonts w:ascii="Verdana" w:hAnsi="Verdana"/>
                <w:sz w:val="20"/>
                <w:szCs w:val="20"/>
                <w:lang w:val="bg-BG"/>
              </w:rPr>
              <w:t>.</w:t>
            </w:r>
            <w:r w:rsidRPr="005F6BDD">
              <w:rPr>
                <w:rFonts w:ascii="Verdana" w:hAnsi="Verdana"/>
                <w:sz w:val="20"/>
                <w:szCs w:val="20"/>
                <w:lang w:val="bg-BG"/>
              </w:rPr>
              <w:t xml:space="preserve"> </w:t>
            </w:r>
          </w:p>
        </w:tc>
        <w:tc>
          <w:tcPr>
            <w:tcW w:w="1442" w:type="dxa"/>
            <w:gridSpan w:val="2"/>
            <w:shd w:val="clear" w:color="auto" w:fill="FFFFFF" w:themeFill="background1"/>
          </w:tcPr>
          <w:p w14:paraId="2D31CB1B" w14:textId="77777777" w:rsidR="004022C9" w:rsidRPr="005F6BDD" w:rsidRDefault="004022C9" w:rsidP="004022C9">
            <w:pPr>
              <w:contextualSpacing/>
              <w:rPr>
                <w:rFonts w:ascii="Verdana" w:hAnsi="Verdana"/>
                <w:b/>
                <w:sz w:val="20"/>
                <w:szCs w:val="20"/>
              </w:rPr>
            </w:pPr>
            <w:r w:rsidRPr="005F6BD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6A49A745" w14:textId="5AD0697A" w:rsidR="004022C9" w:rsidRPr="00DC42AD" w:rsidRDefault="004022C9" w:rsidP="00DC42AD">
            <w:pPr>
              <w:pStyle w:val="a7"/>
              <w:numPr>
                <w:ilvl w:val="0"/>
                <w:numId w:val="2"/>
              </w:numPr>
              <w:rPr>
                <w:rFonts w:ascii="Verdana" w:hAnsi="Verdana"/>
                <w:b/>
                <w:sz w:val="20"/>
                <w:szCs w:val="20"/>
              </w:rPr>
            </w:pPr>
          </w:p>
        </w:tc>
        <w:tc>
          <w:tcPr>
            <w:tcW w:w="1990" w:type="dxa"/>
            <w:gridSpan w:val="2"/>
            <w:shd w:val="clear" w:color="auto" w:fill="FFFFFF" w:themeFill="background1"/>
          </w:tcPr>
          <w:p w14:paraId="26A2E174"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83461B2"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628019F0"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169CE228" w14:textId="77777777" w:rsidR="00996AAB" w:rsidRPr="00996AAB" w:rsidRDefault="00996AAB" w:rsidP="00996AAB">
            <w:pPr>
              <w:contextualSpacing/>
              <w:rPr>
                <w:rFonts w:ascii="Verdana" w:hAnsi="Verdana"/>
                <w:sz w:val="20"/>
                <w:szCs w:val="20"/>
                <w:lang w:val="bg-BG"/>
              </w:rPr>
            </w:pPr>
            <w:r w:rsidRPr="00996AAB">
              <w:rPr>
                <w:rFonts w:ascii="Verdana" w:hAnsi="Verdana"/>
                <w:sz w:val="20"/>
                <w:szCs w:val="20"/>
                <w:lang w:val="bg-BG"/>
              </w:rPr>
              <w:t>Изпълнени мерки</w:t>
            </w:r>
          </w:p>
          <w:p w14:paraId="676FF622" w14:textId="1B9CD0F4" w:rsidR="004022C9" w:rsidRPr="00155DAD" w:rsidRDefault="00996AAB" w:rsidP="00996AAB">
            <w:pPr>
              <w:contextualSpacing/>
              <w:rPr>
                <w:rFonts w:ascii="Verdana" w:hAnsi="Verdana"/>
                <w:sz w:val="20"/>
                <w:szCs w:val="20"/>
              </w:rPr>
            </w:pPr>
            <w:r w:rsidRPr="00996AAB">
              <w:rPr>
                <w:rFonts w:ascii="Verdana" w:hAnsi="Verdana"/>
                <w:sz w:val="20"/>
                <w:szCs w:val="20"/>
                <w:lang w:val="bg-BG"/>
              </w:rPr>
              <w:t>Намаляване на ПТП, чрез сигурна и безопасна инфраструктура</w:t>
            </w:r>
          </w:p>
        </w:tc>
        <w:tc>
          <w:tcPr>
            <w:tcW w:w="1575" w:type="dxa"/>
            <w:gridSpan w:val="2"/>
            <w:shd w:val="clear" w:color="auto" w:fill="FFFFFF" w:themeFill="background1"/>
          </w:tcPr>
          <w:p w14:paraId="4D427069"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Тополовград</w:t>
            </w:r>
          </w:p>
        </w:tc>
      </w:tr>
      <w:tr w:rsidR="004022C9" w:rsidRPr="00155DAD" w14:paraId="4B5C6DB4" w14:textId="77777777" w:rsidTr="00192ACB">
        <w:trPr>
          <w:trHeight w:val="152"/>
        </w:trPr>
        <w:tc>
          <w:tcPr>
            <w:tcW w:w="3098" w:type="dxa"/>
            <w:shd w:val="clear" w:color="auto" w:fill="FFFFFF" w:themeFill="background1"/>
          </w:tcPr>
          <w:p w14:paraId="755D2729" w14:textId="58B9ECD1" w:rsidR="004022C9" w:rsidRPr="005F6BDD" w:rsidRDefault="004022C9" w:rsidP="004022C9">
            <w:pPr>
              <w:rPr>
                <w:rFonts w:ascii="Verdana" w:hAnsi="Verdana" w:cs="Calibri"/>
                <w:sz w:val="20"/>
                <w:szCs w:val="20"/>
                <w:u w:val="single"/>
                <w:lang w:val="bg-BG"/>
              </w:rPr>
            </w:pPr>
            <w:r w:rsidRPr="005F6BDD">
              <w:rPr>
                <w:rFonts w:ascii="Verdana" w:hAnsi="Verdana" w:cstheme="minorHAnsi"/>
                <w:sz w:val="20"/>
                <w:szCs w:val="20"/>
                <w:u w:val="single"/>
                <w:lang w:val="bg-BG"/>
              </w:rPr>
              <w:lastRenderedPageBreak/>
              <w:t xml:space="preserve">Община </w:t>
            </w:r>
            <w:r w:rsidRPr="005F6BDD">
              <w:rPr>
                <w:rFonts w:ascii="Verdana" w:hAnsi="Verdana"/>
                <w:sz w:val="20"/>
                <w:szCs w:val="20"/>
                <w:u w:val="single"/>
                <w:lang w:val="bg-BG"/>
              </w:rPr>
              <w:t>Харманли</w:t>
            </w:r>
            <w:r w:rsidRPr="005F6BDD">
              <w:rPr>
                <w:rFonts w:ascii="Verdana" w:hAnsi="Verdana" w:cstheme="minorHAnsi"/>
                <w:sz w:val="20"/>
                <w:szCs w:val="20"/>
                <w:u w:val="single"/>
                <w:lang w:val="bg-BG"/>
              </w:rPr>
              <w:t xml:space="preserve">: </w:t>
            </w:r>
          </w:p>
          <w:p w14:paraId="77EE8D54" w14:textId="66C618FF" w:rsidR="004022C9" w:rsidRPr="005F6BDD" w:rsidRDefault="008331DA" w:rsidP="004022C9">
            <w:pPr>
              <w:ind w:right="-141"/>
              <w:rPr>
                <w:rFonts w:ascii="Verdana" w:hAnsi="Verdana" w:cstheme="minorHAnsi"/>
                <w:sz w:val="20"/>
                <w:szCs w:val="20"/>
                <w:highlight w:val="yellow"/>
                <w:lang w:val="bg-BG"/>
              </w:rPr>
            </w:pPr>
            <w:r w:rsidRPr="005F6BDD">
              <w:rPr>
                <w:rFonts w:ascii="Verdana" w:hAnsi="Verdana" w:cstheme="minorHAnsi"/>
                <w:sz w:val="20"/>
                <w:szCs w:val="20"/>
                <w:lang w:val="bg-BG"/>
              </w:rPr>
              <w:t xml:space="preserve">След създаване на общинска комисия по БДП-проверка на място и анализ на </w:t>
            </w:r>
            <w:proofErr w:type="spellStart"/>
            <w:r w:rsidRPr="005F6BDD">
              <w:rPr>
                <w:rFonts w:ascii="Verdana" w:hAnsi="Verdana" w:cstheme="minorHAnsi"/>
                <w:sz w:val="20"/>
                <w:szCs w:val="20"/>
                <w:lang w:val="bg-BG"/>
              </w:rPr>
              <w:t>конкренти</w:t>
            </w:r>
            <w:proofErr w:type="spellEnd"/>
            <w:r w:rsidRPr="005F6BDD">
              <w:rPr>
                <w:rFonts w:ascii="Verdana" w:hAnsi="Verdana" w:cstheme="minorHAnsi"/>
                <w:sz w:val="20"/>
                <w:szCs w:val="20"/>
                <w:lang w:val="bg-BG"/>
              </w:rPr>
              <w:t xml:space="preserve"> участъци с неясна сигнализация, маркировка, табели</w:t>
            </w:r>
          </w:p>
          <w:p w14:paraId="15B0CBC0" w14:textId="77777777" w:rsidR="004022C9" w:rsidRPr="005F6BD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3A853E85"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24BC4FE1" w14:textId="56449BC7" w:rsidR="004022C9" w:rsidRPr="00155DAD" w:rsidRDefault="000729A6"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6751433A"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2A73ABD0"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41BD370C"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0D7114C0" w14:textId="77777777" w:rsidR="00996AAB" w:rsidRPr="000729A6" w:rsidRDefault="00996AAB" w:rsidP="00996AAB">
            <w:pPr>
              <w:contextualSpacing/>
              <w:rPr>
                <w:rFonts w:ascii="Verdana" w:hAnsi="Verdana"/>
                <w:sz w:val="20"/>
                <w:szCs w:val="20"/>
                <w:lang w:val="bg-BG"/>
              </w:rPr>
            </w:pPr>
            <w:r w:rsidRPr="000729A6">
              <w:rPr>
                <w:rFonts w:ascii="Verdana" w:hAnsi="Verdana"/>
                <w:sz w:val="20"/>
                <w:szCs w:val="20"/>
                <w:lang w:val="bg-BG"/>
              </w:rPr>
              <w:t>Изпълнени мерки</w:t>
            </w:r>
          </w:p>
          <w:p w14:paraId="12F58ED8" w14:textId="4635C22C" w:rsidR="004022C9" w:rsidRPr="000729A6" w:rsidRDefault="00996AAB" w:rsidP="00996AAB">
            <w:pPr>
              <w:contextualSpacing/>
              <w:rPr>
                <w:rFonts w:ascii="Verdana" w:hAnsi="Verdana"/>
                <w:sz w:val="20"/>
                <w:szCs w:val="20"/>
              </w:rPr>
            </w:pPr>
            <w:r w:rsidRPr="000729A6">
              <w:rPr>
                <w:rFonts w:ascii="Verdana" w:hAnsi="Verdana"/>
                <w:sz w:val="20"/>
                <w:szCs w:val="20"/>
                <w:lang w:val="bg-BG"/>
              </w:rPr>
              <w:t>Намаляване на ПТП, чрез сигурна и безопасна инфраструктура</w:t>
            </w:r>
          </w:p>
        </w:tc>
        <w:tc>
          <w:tcPr>
            <w:tcW w:w="1575" w:type="dxa"/>
            <w:gridSpan w:val="2"/>
            <w:shd w:val="clear" w:color="auto" w:fill="FFFFFF" w:themeFill="background1"/>
          </w:tcPr>
          <w:p w14:paraId="7175B2E2"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Харманли</w:t>
            </w:r>
          </w:p>
        </w:tc>
      </w:tr>
      <w:tr w:rsidR="004022C9" w:rsidRPr="00155DAD" w14:paraId="70CE0BE8" w14:textId="77777777" w:rsidTr="00192ACB">
        <w:trPr>
          <w:trHeight w:val="152"/>
        </w:trPr>
        <w:tc>
          <w:tcPr>
            <w:tcW w:w="3098" w:type="dxa"/>
            <w:shd w:val="clear" w:color="auto" w:fill="FFFFFF" w:themeFill="background1"/>
          </w:tcPr>
          <w:p w14:paraId="33E977EB" w14:textId="44AB036B" w:rsidR="004022C9" w:rsidRPr="00514BD7" w:rsidRDefault="004022C9" w:rsidP="004022C9">
            <w:pPr>
              <w:ind w:right="-141"/>
              <w:rPr>
                <w:rFonts w:ascii="Verdana" w:hAnsi="Verdana" w:cstheme="minorHAnsi"/>
                <w:sz w:val="20"/>
                <w:szCs w:val="20"/>
                <w:lang w:val="bg-BG"/>
              </w:rPr>
            </w:pPr>
            <w:r w:rsidRPr="00514BD7">
              <w:rPr>
                <w:rFonts w:ascii="Verdana" w:hAnsi="Verdana" w:cstheme="minorHAnsi"/>
                <w:sz w:val="20"/>
                <w:szCs w:val="20"/>
                <w:lang w:val="bg-BG"/>
              </w:rPr>
              <w:t xml:space="preserve">Община </w:t>
            </w:r>
            <w:r w:rsidRPr="00514BD7">
              <w:rPr>
                <w:rFonts w:ascii="Verdana" w:hAnsi="Verdana"/>
                <w:sz w:val="20"/>
                <w:szCs w:val="20"/>
                <w:lang w:val="bg-BG"/>
              </w:rPr>
              <w:t>Хасково</w:t>
            </w:r>
            <w:r w:rsidRPr="00514BD7">
              <w:rPr>
                <w:rFonts w:ascii="Verdana" w:hAnsi="Verdana" w:cstheme="minorHAnsi"/>
                <w:sz w:val="20"/>
                <w:szCs w:val="20"/>
                <w:lang w:val="bg-BG"/>
              </w:rPr>
              <w:t xml:space="preserve">: </w:t>
            </w:r>
          </w:p>
          <w:p w14:paraId="1EAA50EF"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06EF9D25"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316C5063" w14:textId="1FB94E66" w:rsidR="004022C9" w:rsidRPr="00155DAD" w:rsidRDefault="004022C9" w:rsidP="004022C9">
            <w:pPr>
              <w:contextualSpacing/>
              <w:rPr>
                <w:rFonts w:ascii="Verdana" w:hAnsi="Verdana"/>
                <w:b/>
                <w:sz w:val="20"/>
                <w:szCs w:val="20"/>
              </w:rPr>
            </w:pPr>
          </w:p>
        </w:tc>
        <w:tc>
          <w:tcPr>
            <w:tcW w:w="1990" w:type="dxa"/>
            <w:gridSpan w:val="2"/>
            <w:shd w:val="clear" w:color="auto" w:fill="FFFFFF" w:themeFill="background1"/>
          </w:tcPr>
          <w:p w14:paraId="2354A56E"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5C1BAF07"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Подобрена пътна безопасност</w:t>
            </w:r>
          </w:p>
          <w:p w14:paraId="24DAA21B" w14:textId="77777777" w:rsidR="004022C9" w:rsidRPr="00155DAD" w:rsidRDefault="004022C9" w:rsidP="004022C9">
            <w:pPr>
              <w:contextualSpacing/>
              <w:rPr>
                <w:rFonts w:ascii="Verdana" w:hAnsi="Verdana"/>
                <w:sz w:val="20"/>
                <w:szCs w:val="20"/>
              </w:rPr>
            </w:pPr>
          </w:p>
        </w:tc>
        <w:tc>
          <w:tcPr>
            <w:tcW w:w="1715" w:type="dxa"/>
            <w:gridSpan w:val="2"/>
            <w:shd w:val="clear" w:color="auto" w:fill="FFFFFF" w:themeFill="background1"/>
          </w:tcPr>
          <w:p w14:paraId="7289A340" w14:textId="23015E85" w:rsidR="004022C9" w:rsidRPr="00155DAD" w:rsidRDefault="004022C9" w:rsidP="004022C9">
            <w:pPr>
              <w:contextualSpacing/>
              <w:rPr>
                <w:rFonts w:ascii="Verdana" w:hAnsi="Verdana"/>
                <w:sz w:val="20"/>
                <w:szCs w:val="20"/>
              </w:rPr>
            </w:pPr>
          </w:p>
        </w:tc>
        <w:tc>
          <w:tcPr>
            <w:tcW w:w="1575" w:type="dxa"/>
            <w:gridSpan w:val="2"/>
            <w:shd w:val="clear" w:color="auto" w:fill="FFFFFF" w:themeFill="background1"/>
          </w:tcPr>
          <w:p w14:paraId="2548B17F"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Хасково</w:t>
            </w:r>
          </w:p>
        </w:tc>
      </w:tr>
      <w:tr w:rsidR="004022C9" w:rsidRPr="00155DAD" w14:paraId="41ECA033" w14:textId="77777777" w:rsidTr="00192ACB">
        <w:trPr>
          <w:gridAfter w:val="1"/>
          <w:wAfter w:w="12" w:type="dxa"/>
          <w:trHeight w:val="152"/>
        </w:trPr>
        <w:tc>
          <w:tcPr>
            <w:tcW w:w="3098" w:type="dxa"/>
            <w:shd w:val="clear" w:color="auto" w:fill="FFFFFF" w:themeFill="background1"/>
          </w:tcPr>
          <w:p w14:paraId="3B19049B" w14:textId="77777777" w:rsidR="004022C9" w:rsidRPr="00155DAD" w:rsidRDefault="004022C9" w:rsidP="004022C9">
            <w:pPr>
              <w:rPr>
                <w:rFonts w:ascii="Verdana" w:eastAsia="Calibri" w:hAnsi="Verdana" w:cs="Calibri"/>
                <w:b/>
                <w:sz w:val="20"/>
                <w:szCs w:val="20"/>
                <w:lang w:val="bg-BG"/>
              </w:rPr>
            </w:pPr>
            <w:r w:rsidRPr="00155DAD">
              <w:rPr>
                <w:rFonts w:ascii="Verdana" w:eastAsia="Calibri" w:hAnsi="Verdana" w:cs="Calibri"/>
                <w:b/>
                <w:sz w:val="20"/>
                <w:szCs w:val="20"/>
                <w:lang w:val="bg-BG"/>
              </w:rPr>
              <w:t>Информираност за въведени ВОБДП и други ограничения по пътища и улици:</w:t>
            </w:r>
          </w:p>
          <w:p w14:paraId="49D276FD" w14:textId="77777777" w:rsidR="004022C9" w:rsidRPr="00155DAD" w:rsidRDefault="004022C9" w:rsidP="004022C9">
            <w:pPr>
              <w:rPr>
                <w:rFonts w:ascii="Verdana" w:eastAsia="Calibri" w:hAnsi="Verdana" w:cs="Calibri"/>
                <w:sz w:val="20"/>
                <w:szCs w:val="20"/>
                <w:lang w:val="bg-BG"/>
              </w:rPr>
            </w:pPr>
          </w:p>
          <w:p w14:paraId="43FF729B" w14:textId="00E247A0" w:rsidR="004022C9"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Създаване на работна организация за контрол на поставянето на информационни табели и оповестяване на въведени ВОБДП на обществеността;</w:t>
            </w:r>
          </w:p>
          <w:p w14:paraId="03E28006" w14:textId="2200CE9A" w:rsidR="004022C9" w:rsidRDefault="004022C9" w:rsidP="004022C9">
            <w:pPr>
              <w:rPr>
                <w:rFonts w:ascii="Verdana" w:eastAsia="Calibri" w:hAnsi="Verdana" w:cs="Calibri"/>
                <w:sz w:val="20"/>
                <w:szCs w:val="20"/>
                <w:lang w:val="bg-BG"/>
              </w:rPr>
            </w:pPr>
          </w:p>
          <w:p w14:paraId="4C73C377" w14:textId="77777777" w:rsidR="004022C9" w:rsidRPr="00125DDD" w:rsidRDefault="004022C9" w:rsidP="004022C9">
            <w:pPr>
              <w:spacing w:before="80"/>
              <w:ind w:right="-141"/>
              <w:rPr>
                <w:rFonts w:ascii="Verdana" w:hAnsi="Verdana" w:cs="Calibri"/>
                <w:color w:val="404040"/>
                <w:sz w:val="20"/>
                <w:szCs w:val="20"/>
                <w:lang w:val="bg-BG"/>
              </w:rPr>
            </w:pPr>
            <w:r w:rsidRPr="00125DDD">
              <w:rPr>
                <w:rFonts w:ascii="Verdana" w:hAnsi="Verdana" w:cs="Calibri"/>
                <w:color w:val="404040"/>
                <w:sz w:val="20"/>
                <w:szCs w:val="20"/>
                <w:lang w:val="bg-BG"/>
              </w:rPr>
              <w:t xml:space="preserve">Създаване на работна организация за контрол на поставянето на информационни табели и </w:t>
            </w:r>
            <w:r w:rsidRPr="00125DDD">
              <w:rPr>
                <w:rFonts w:ascii="Verdana" w:hAnsi="Verdana" w:cs="Calibri"/>
                <w:color w:val="404040"/>
                <w:sz w:val="20"/>
                <w:szCs w:val="20"/>
                <w:lang w:val="bg-BG"/>
              </w:rPr>
              <w:lastRenderedPageBreak/>
              <w:t>оповестяване на въведени ВОБДП на обществеността Въвеждане на алтернативни форми на придвижване за ограничаване на движението и ползването на лични моторни превозни средства в пътни участъци с натоварен трафик</w:t>
            </w:r>
          </w:p>
          <w:p w14:paraId="4C934F3C" w14:textId="77777777" w:rsidR="004022C9" w:rsidRPr="00155DAD" w:rsidRDefault="004022C9" w:rsidP="004022C9">
            <w:pPr>
              <w:rPr>
                <w:rFonts w:ascii="Verdana" w:hAnsi="Verdana"/>
                <w:sz w:val="20"/>
                <w:szCs w:val="20"/>
                <w:lang w:val="bg-BG"/>
              </w:rPr>
            </w:pPr>
          </w:p>
          <w:p w14:paraId="2A2BA918" w14:textId="51AC8F8E" w:rsidR="004022C9" w:rsidRPr="00155DAD" w:rsidRDefault="004022C9" w:rsidP="004022C9">
            <w:pPr>
              <w:rPr>
                <w:rFonts w:ascii="Verdana" w:eastAsia="Calibri" w:hAnsi="Verdana" w:cs="Calibri"/>
                <w:sz w:val="20"/>
                <w:szCs w:val="20"/>
                <w:lang w:val="bg-BG"/>
              </w:rPr>
            </w:pPr>
          </w:p>
        </w:tc>
        <w:tc>
          <w:tcPr>
            <w:tcW w:w="1448" w:type="dxa"/>
            <w:gridSpan w:val="3"/>
            <w:shd w:val="clear" w:color="auto" w:fill="FFFFFF" w:themeFill="background1"/>
          </w:tcPr>
          <w:p w14:paraId="6802C7BF" w14:textId="77777777" w:rsidR="004022C9" w:rsidRPr="00155DAD" w:rsidRDefault="004022C9" w:rsidP="004022C9">
            <w:pPr>
              <w:rPr>
                <w:rFonts w:ascii="Verdana" w:hAnsi="Verdana"/>
                <w:sz w:val="20"/>
                <w:szCs w:val="20"/>
                <w:lang w:val="bg-BG"/>
              </w:rPr>
            </w:pPr>
          </w:p>
          <w:p w14:paraId="4DB5D5E9" w14:textId="77777777" w:rsidR="004022C9" w:rsidRPr="00155DAD" w:rsidRDefault="004022C9" w:rsidP="004022C9">
            <w:pPr>
              <w:rPr>
                <w:rFonts w:ascii="Verdana" w:hAnsi="Verdana"/>
                <w:sz w:val="20"/>
                <w:szCs w:val="20"/>
                <w:lang w:val="bg-BG"/>
              </w:rPr>
            </w:pPr>
          </w:p>
          <w:p w14:paraId="53DC1838" w14:textId="77777777" w:rsidR="004022C9" w:rsidRPr="00155DAD" w:rsidRDefault="004022C9" w:rsidP="004022C9">
            <w:pPr>
              <w:rPr>
                <w:rFonts w:ascii="Verdana" w:hAnsi="Verdana"/>
                <w:sz w:val="20"/>
                <w:szCs w:val="20"/>
                <w:lang w:val="bg-BG"/>
              </w:rPr>
            </w:pPr>
          </w:p>
          <w:p w14:paraId="3D9A0E9C" w14:textId="77777777" w:rsidR="004022C9" w:rsidRPr="00155DAD" w:rsidRDefault="004022C9" w:rsidP="004022C9">
            <w:pPr>
              <w:rPr>
                <w:rFonts w:ascii="Verdana" w:hAnsi="Verdana"/>
                <w:sz w:val="20"/>
                <w:szCs w:val="20"/>
                <w:lang w:val="bg-BG"/>
              </w:rPr>
            </w:pPr>
          </w:p>
          <w:p w14:paraId="5A2F5096" w14:textId="77777777" w:rsidR="004022C9" w:rsidRPr="00155DAD" w:rsidRDefault="004022C9" w:rsidP="004022C9">
            <w:pPr>
              <w:rPr>
                <w:rFonts w:ascii="Verdana" w:hAnsi="Verdana"/>
                <w:sz w:val="20"/>
                <w:szCs w:val="20"/>
                <w:lang w:val="bg-BG"/>
              </w:rPr>
            </w:pPr>
          </w:p>
          <w:p w14:paraId="64336321"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Постоянен</w:t>
            </w:r>
          </w:p>
        </w:tc>
        <w:tc>
          <w:tcPr>
            <w:tcW w:w="1421" w:type="dxa"/>
            <w:gridSpan w:val="2"/>
            <w:shd w:val="clear" w:color="auto" w:fill="FFFFFF" w:themeFill="background1"/>
          </w:tcPr>
          <w:p w14:paraId="226EE49F" w14:textId="77777777" w:rsidR="004022C9" w:rsidRPr="00155DAD" w:rsidRDefault="004022C9" w:rsidP="004022C9">
            <w:pPr>
              <w:rPr>
                <w:rFonts w:ascii="Verdana" w:hAnsi="Verdana"/>
                <w:sz w:val="20"/>
                <w:szCs w:val="20"/>
                <w:lang w:val="bg-BG"/>
              </w:rPr>
            </w:pPr>
          </w:p>
          <w:p w14:paraId="1345765D" w14:textId="77777777" w:rsidR="004022C9" w:rsidRPr="00155DAD" w:rsidRDefault="004022C9" w:rsidP="004022C9">
            <w:pPr>
              <w:rPr>
                <w:rFonts w:ascii="Verdana" w:hAnsi="Verdana"/>
                <w:sz w:val="20"/>
                <w:szCs w:val="20"/>
                <w:lang w:val="bg-BG"/>
              </w:rPr>
            </w:pPr>
          </w:p>
          <w:p w14:paraId="6ADA9604" w14:textId="77777777" w:rsidR="004022C9" w:rsidRPr="00155DAD" w:rsidRDefault="004022C9" w:rsidP="004022C9">
            <w:pPr>
              <w:rPr>
                <w:rFonts w:ascii="Verdana" w:hAnsi="Verdana"/>
                <w:sz w:val="20"/>
                <w:szCs w:val="20"/>
                <w:lang w:val="bg-BG"/>
              </w:rPr>
            </w:pPr>
          </w:p>
          <w:p w14:paraId="5EB9F530" w14:textId="77777777" w:rsidR="004022C9" w:rsidRPr="00155DAD" w:rsidRDefault="004022C9" w:rsidP="004022C9">
            <w:pPr>
              <w:rPr>
                <w:rFonts w:ascii="Verdana" w:hAnsi="Verdana"/>
                <w:sz w:val="20"/>
                <w:szCs w:val="20"/>
                <w:lang w:val="bg-BG"/>
              </w:rPr>
            </w:pPr>
          </w:p>
          <w:p w14:paraId="1F001545" w14:textId="77777777" w:rsidR="004022C9" w:rsidRPr="00155DAD" w:rsidRDefault="004022C9" w:rsidP="004022C9">
            <w:pPr>
              <w:rPr>
                <w:rFonts w:ascii="Verdana" w:hAnsi="Verdana"/>
                <w:sz w:val="20"/>
                <w:szCs w:val="20"/>
                <w:lang w:val="bg-BG"/>
              </w:rPr>
            </w:pPr>
          </w:p>
          <w:p w14:paraId="613CC1F2"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p w14:paraId="72E93E7F" w14:textId="77777777" w:rsidR="004022C9" w:rsidRPr="00155DAD" w:rsidRDefault="004022C9" w:rsidP="004022C9">
            <w:pPr>
              <w:rPr>
                <w:rFonts w:ascii="Verdana" w:hAnsi="Verdana"/>
                <w:b/>
                <w:sz w:val="20"/>
                <w:szCs w:val="20"/>
                <w:lang w:val="bg-BG"/>
              </w:rPr>
            </w:pPr>
          </w:p>
          <w:p w14:paraId="790F8951" w14:textId="77777777" w:rsidR="004022C9" w:rsidRPr="00155DAD" w:rsidRDefault="004022C9" w:rsidP="004022C9">
            <w:pPr>
              <w:rPr>
                <w:rFonts w:ascii="Verdana" w:hAnsi="Verdana"/>
                <w:b/>
                <w:sz w:val="20"/>
                <w:szCs w:val="20"/>
                <w:lang w:val="bg-BG"/>
              </w:rPr>
            </w:pPr>
          </w:p>
          <w:p w14:paraId="6413D9F1" w14:textId="77777777" w:rsidR="004022C9" w:rsidRPr="00155DAD" w:rsidRDefault="004022C9" w:rsidP="004022C9">
            <w:pPr>
              <w:rPr>
                <w:rFonts w:ascii="Verdana" w:hAnsi="Verdana"/>
                <w:b/>
                <w:sz w:val="20"/>
                <w:szCs w:val="20"/>
                <w:lang w:val="bg-BG"/>
              </w:rPr>
            </w:pPr>
          </w:p>
        </w:tc>
        <w:tc>
          <w:tcPr>
            <w:tcW w:w="1990" w:type="dxa"/>
            <w:gridSpan w:val="2"/>
            <w:shd w:val="clear" w:color="auto" w:fill="FFFFFF" w:themeFill="background1"/>
          </w:tcPr>
          <w:p w14:paraId="689CD395" w14:textId="77777777" w:rsidR="004022C9" w:rsidRPr="00155DAD" w:rsidRDefault="004022C9" w:rsidP="004022C9">
            <w:pPr>
              <w:rPr>
                <w:rFonts w:ascii="Verdana" w:hAnsi="Verdana"/>
                <w:sz w:val="20"/>
                <w:szCs w:val="20"/>
                <w:lang w:val="bg-BG"/>
              </w:rPr>
            </w:pPr>
          </w:p>
          <w:p w14:paraId="636DDD95" w14:textId="77777777" w:rsidR="004022C9" w:rsidRPr="00155DAD" w:rsidRDefault="004022C9" w:rsidP="004022C9">
            <w:pPr>
              <w:rPr>
                <w:rFonts w:ascii="Verdana" w:hAnsi="Verdana"/>
                <w:sz w:val="20"/>
                <w:szCs w:val="20"/>
                <w:lang w:val="bg-BG"/>
              </w:rPr>
            </w:pPr>
          </w:p>
          <w:p w14:paraId="08DA90E6" w14:textId="77777777" w:rsidR="004022C9" w:rsidRPr="00155DAD" w:rsidRDefault="004022C9" w:rsidP="004022C9">
            <w:pPr>
              <w:rPr>
                <w:rFonts w:ascii="Verdana" w:hAnsi="Verdana"/>
                <w:sz w:val="20"/>
                <w:szCs w:val="20"/>
                <w:lang w:val="bg-BG"/>
              </w:rPr>
            </w:pPr>
          </w:p>
          <w:p w14:paraId="43F56D05" w14:textId="77777777" w:rsidR="004022C9" w:rsidRPr="00155DAD" w:rsidRDefault="004022C9" w:rsidP="004022C9">
            <w:pPr>
              <w:rPr>
                <w:rFonts w:ascii="Verdana" w:hAnsi="Verdana"/>
                <w:sz w:val="20"/>
                <w:szCs w:val="20"/>
                <w:lang w:val="bg-BG"/>
              </w:rPr>
            </w:pPr>
          </w:p>
          <w:p w14:paraId="39642BC3" w14:textId="77777777" w:rsidR="004022C9" w:rsidRPr="00155DAD" w:rsidRDefault="004022C9" w:rsidP="004022C9">
            <w:pPr>
              <w:rPr>
                <w:rFonts w:ascii="Verdana" w:hAnsi="Verdana"/>
                <w:sz w:val="20"/>
                <w:szCs w:val="20"/>
                <w:lang w:val="bg-BG"/>
              </w:rPr>
            </w:pPr>
          </w:p>
          <w:p w14:paraId="52EFB49A" w14:textId="77777777" w:rsidR="004022C9" w:rsidRPr="00155DAD" w:rsidRDefault="004022C9" w:rsidP="004022C9">
            <w:pPr>
              <w:rPr>
                <w:rFonts w:ascii="Verdana" w:hAnsi="Verdana"/>
                <w:b/>
                <w:sz w:val="20"/>
                <w:szCs w:val="20"/>
                <w:lang w:val="bg-BG"/>
              </w:rPr>
            </w:pPr>
            <w:r w:rsidRPr="00155DAD">
              <w:rPr>
                <w:rFonts w:ascii="Verdana" w:hAnsi="Verdana" w:cs="Times New Roman"/>
                <w:bCs/>
                <w:sz w:val="20"/>
                <w:szCs w:val="20"/>
                <w:lang w:val="bg-BG"/>
              </w:rPr>
              <w:t xml:space="preserve">Бюджет на общината  </w:t>
            </w:r>
          </w:p>
          <w:p w14:paraId="50F04CD7" w14:textId="77777777" w:rsidR="004022C9" w:rsidRPr="00155DAD" w:rsidRDefault="004022C9" w:rsidP="004022C9">
            <w:pPr>
              <w:rPr>
                <w:rFonts w:ascii="Verdana" w:hAnsi="Verdana"/>
                <w:b/>
                <w:sz w:val="20"/>
                <w:szCs w:val="20"/>
                <w:lang w:val="bg-BG"/>
              </w:rPr>
            </w:pPr>
          </w:p>
          <w:p w14:paraId="2DC0A63A" w14:textId="77777777" w:rsidR="004022C9" w:rsidRPr="00155DAD" w:rsidRDefault="004022C9" w:rsidP="004022C9">
            <w:pPr>
              <w:rPr>
                <w:rFonts w:ascii="Verdana" w:hAnsi="Verdana"/>
                <w:b/>
                <w:sz w:val="20"/>
                <w:szCs w:val="20"/>
                <w:lang w:val="bg-BG"/>
              </w:rPr>
            </w:pPr>
          </w:p>
          <w:p w14:paraId="52B5DBE8" w14:textId="77777777" w:rsidR="004022C9" w:rsidRPr="00155DAD" w:rsidRDefault="004022C9" w:rsidP="004022C9">
            <w:pPr>
              <w:rPr>
                <w:rFonts w:ascii="Verdana" w:hAnsi="Verdana"/>
                <w:b/>
                <w:sz w:val="20"/>
                <w:szCs w:val="20"/>
                <w:lang w:val="bg-BG"/>
              </w:rPr>
            </w:pPr>
          </w:p>
          <w:p w14:paraId="25C22F25" w14:textId="77777777" w:rsidR="004022C9" w:rsidRPr="00155DAD" w:rsidRDefault="004022C9" w:rsidP="004022C9">
            <w:pPr>
              <w:rPr>
                <w:rFonts w:ascii="Verdana" w:hAnsi="Verdana"/>
                <w:sz w:val="20"/>
                <w:szCs w:val="20"/>
                <w:lang w:val="bg-BG"/>
              </w:rPr>
            </w:pPr>
          </w:p>
          <w:p w14:paraId="25976C72" w14:textId="77777777" w:rsidR="004022C9" w:rsidRPr="00155DAD" w:rsidRDefault="004022C9" w:rsidP="004022C9">
            <w:pPr>
              <w:rPr>
                <w:rFonts w:ascii="Verdana" w:hAnsi="Verdana"/>
                <w:b/>
                <w:sz w:val="20"/>
                <w:szCs w:val="20"/>
                <w:lang w:val="bg-BG"/>
              </w:rPr>
            </w:pPr>
          </w:p>
        </w:tc>
        <w:tc>
          <w:tcPr>
            <w:tcW w:w="1990" w:type="dxa"/>
            <w:gridSpan w:val="2"/>
            <w:shd w:val="clear" w:color="auto" w:fill="FFFFFF" w:themeFill="background1"/>
          </w:tcPr>
          <w:p w14:paraId="3D280843" w14:textId="77777777" w:rsidR="004022C9" w:rsidRPr="00155DAD" w:rsidRDefault="004022C9" w:rsidP="004022C9">
            <w:pPr>
              <w:rPr>
                <w:rFonts w:ascii="Verdana" w:hAnsi="Verdana"/>
                <w:sz w:val="20"/>
                <w:szCs w:val="20"/>
                <w:lang w:val="bg-BG"/>
              </w:rPr>
            </w:pPr>
          </w:p>
          <w:p w14:paraId="43D1CAAE" w14:textId="77777777" w:rsidR="004022C9" w:rsidRPr="00155DAD" w:rsidRDefault="004022C9" w:rsidP="004022C9">
            <w:pPr>
              <w:rPr>
                <w:rFonts w:ascii="Verdana" w:hAnsi="Verdana"/>
                <w:sz w:val="20"/>
                <w:szCs w:val="20"/>
                <w:lang w:val="bg-BG"/>
              </w:rPr>
            </w:pPr>
          </w:p>
          <w:p w14:paraId="625954F8" w14:textId="77777777" w:rsidR="004022C9" w:rsidRPr="00155DAD" w:rsidRDefault="004022C9" w:rsidP="004022C9">
            <w:pPr>
              <w:rPr>
                <w:rFonts w:ascii="Verdana" w:hAnsi="Verdana"/>
                <w:sz w:val="20"/>
                <w:szCs w:val="20"/>
                <w:lang w:val="bg-BG"/>
              </w:rPr>
            </w:pPr>
          </w:p>
          <w:p w14:paraId="181D8D2E" w14:textId="77777777" w:rsidR="004022C9" w:rsidRPr="00155DAD" w:rsidRDefault="004022C9" w:rsidP="004022C9">
            <w:pPr>
              <w:rPr>
                <w:rFonts w:ascii="Verdana" w:hAnsi="Verdana"/>
                <w:sz w:val="20"/>
                <w:szCs w:val="20"/>
                <w:lang w:val="bg-BG"/>
              </w:rPr>
            </w:pPr>
          </w:p>
          <w:p w14:paraId="40BDE472" w14:textId="77777777" w:rsidR="004022C9" w:rsidRPr="00155DAD" w:rsidRDefault="004022C9" w:rsidP="004022C9">
            <w:pPr>
              <w:rPr>
                <w:rFonts w:ascii="Verdana" w:hAnsi="Verdana"/>
                <w:sz w:val="20"/>
                <w:szCs w:val="20"/>
                <w:lang w:val="bg-BG"/>
              </w:rPr>
            </w:pPr>
          </w:p>
          <w:p w14:paraId="4FF1AEDF" w14:textId="77777777" w:rsidR="004022C9" w:rsidRPr="00155DAD" w:rsidRDefault="004022C9" w:rsidP="004022C9">
            <w:pPr>
              <w:rPr>
                <w:rFonts w:ascii="Verdana" w:hAnsi="Verdana"/>
                <w:b/>
                <w:sz w:val="20"/>
                <w:szCs w:val="20"/>
                <w:lang w:val="bg-BG"/>
              </w:rPr>
            </w:pPr>
            <w:r w:rsidRPr="00155DAD">
              <w:rPr>
                <w:rFonts w:ascii="Verdana" w:hAnsi="Verdana"/>
                <w:sz w:val="20"/>
                <w:szCs w:val="20"/>
                <w:lang w:val="bg-BG"/>
              </w:rPr>
              <w:t xml:space="preserve">Подобряване на информираност-та </w:t>
            </w:r>
          </w:p>
        </w:tc>
        <w:tc>
          <w:tcPr>
            <w:tcW w:w="1705" w:type="dxa"/>
            <w:shd w:val="clear" w:color="auto" w:fill="FFFFFF" w:themeFill="background1"/>
          </w:tcPr>
          <w:p w14:paraId="05CE8977" w14:textId="77777777" w:rsidR="004022C9" w:rsidRPr="00155DAD" w:rsidRDefault="004022C9" w:rsidP="004022C9">
            <w:pPr>
              <w:rPr>
                <w:rFonts w:ascii="Verdana" w:hAnsi="Verdana"/>
                <w:sz w:val="20"/>
                <w:szCs w:val="20"/>
                <w:lang w:val="bg-BG"/>
              </w:rPr>
            </w:pPr>
          </w:p>
          <w:p w14:paraId="5F7C55A6" w14:textId="77777777" w:rsidR="004022C9" w:rsidRPr="00155DAD" w:rsidRDefault="004022C9" w:rsidP="004022C9">
            <w:pPr>
              <w:rPr>
                <w:rFonts w:ascii="Verdana" w:hAnsi="Verdana"/>
                <w:sz w:val="20"/>
                <w:szCs w:val="20"/>
                <w:lang w:val="bg-BG"/>
              </w:rPr>
            </w:pPr>
          </w:p>
          <w:p w14:paraId="3FEE9CB8" w14:textId="77777777" w:rsidR="004022C9" w:rsidRPr="00155DAD" w:rsidRDefault="004022C9" w:rsidP="004022C9">
            <w:pPr>
              <w:rPr>
                <w:rFonts w:ascii="Verdana" w:hAnsi="Verdana"/>
                <w:sz w:val="20"/>
                <w:szCs w:val="20"/>
                <w:lang w:val="bg-BG"/>
              </w:rPr>
            </w:pPr>
          </w:p>
          <w:p w14:paraId="3FFF0966" w14:textId="77777777" w:rsidR="004022C9" w:rsidRPr="00155DAD" w:rsidRDefault="004022C9" w:rsidP="004022C9">
            <w:pPr>
              <w:rPr>
                <w:rFonts w:ascii="Verdana" w:hAnsi="Verdana"/>
                <w:sz w:val="20"/>
                <w:szCs w:val="20"/>
                <w:lang w:val="bg-BG"/>
              </w:rPr>
            </w:pPr>
          </w:p>
          <w:p w14:paraId="36185DA1" w14:textId="77777777" w:rsidR="004022C9" w:rsidRPr="00155DAD" w:rsidRDefault="004022C9" w:rsidP="004022C9">
            <w:pPr>
              <w:rPr>
                <w:rFonts w:ascii="Verdana" w:hAnsi="Verdana"/>
                <w:sz w:val="20"/>
                <w:szCs w:val="20"/>
                <w:lang w:val="bg-BG"/>
              </w:rPr>
            </w:pPr>
          </w:p>
          <w:p w14:paraId="5FCCBF94" w14:textId="77777777" w:rsidR="004022C9" w:rsidRPr="00155DAD" w:rsidRDefault="004022C9" w:rsidP="004022C9">
            <w:pPr>
              <w:rPr>
                <w:rFonts w:ascii="Verdana" w:hAnsi="Verdana"/>
                <w:b/>
                <w:sz w:val="20"/>
                <w:szCs w:val="20"/>
                <w:lang w:val="bg-BG"/>
              </w:rPr>
            </w:pPr>
            <w:r w:rsidRPr="00155DAD">
              <w:rPr>
                <w:rFonts w:ascii="Verdana" w:hAnsi="Verdana"/>
                <w:sz w:val="20"/>
                <w:szCs w:val="20"/>
                <w:lang w:val="bg-BG"/>
              </w:rPr>
              <w:t xml:space="preserve">Изпълнени мерки </w:t>
            </w:r>
          </w:p>
          <w:p w14:paraId="4CDE85A7" w14:textId="77777777" w:rsidR="004022C9" w:rsidRPr="00155DAD" w:rsidRDefault="004022C9" w:rsidP="004022C9">
            <w:pPr>
              <w:rPr>
                <w:rFonts w:ascii="Verdana" w:hAnsi="Verdana"/>
                <w:b/>
                <w:sz w:val="20"/>
                <w:szCs w:val="20"/>
                <w:lang w:val="bg-BG"/>
              </w:rPr>
            </w:pPr>
          </w:p>
          <w:p w14:paraId="0FBA3F4C" w14:textId="77777777" w:rsidR="004022C9" w:rsidRPr="00155DAD" w:rsidRDefault="004022C9" w:rsidP="004022C9">
            <w:pPr>
              <w:rPr>
                <w:rFonts w:ascii="Verdana" w:hAnsi="Verdana"/>
                <w:b/>
                <w:sz w:val="20"/>
                <w:szCs w:val="20"/>
                <w:lang w:val="bg-BG"/>
              </w:rPr>
            </w:pPr>
          </w:p>
          <w:p w14:paraId="771B0219" w14:textId="77777777" w:rsidR="004022C9" w:rsidRPr="00155DAD" w:rsidRDefault="004022C9" w:rsidP="004022C9">
            <w:pPr>
              <w:rPr>
                <w:rFonts w:ascii="Verdana" w:hAnsi="Verdana"/>
                <w:b/>
                <w:sz w:val="20"/>
                <w:szCs w:val="20"/>
                <w:lang w:val="bg-BG"/>
              </w:rPr>
            </w:pPr>
          </w:p>
          <w:p w14:paraId="622C81D3" w14:textId="77777777" w:rsidR="004022C9" w:rsidRPr="00155DAD" w:rsidRDefault="004022C9" w:rsidP="004022C9">
            <w:pPr>
              <w:rPr>
                <w:rFonts w:ascii="Verdana" w:hAnsi="Verdana"/>
                <w:b/>
                <w:sz w:val="20"/>
                <w:szCs w:val="20"/>
                <w:lang w:val="bg-BG"/>
              </w:rPr>
            </w:pPr>
          </w:p>
        </w:tc>
        <w:tc>
          <w:tcPr>
            <w:tcW w:w="1563" w:type="dxa"/>
            <w:shd w:val="clear" w:color="auto" w:fill="FFFFFF" w:themeFill="background1"/>
          </w:tcPr>
          <w:p w14:paraId="607D6886" w14:textId="77777777" w:rsidR="004022C9" w:rsidRPr="00155DAD" w:rsidRDefault="004022C9" w:rsidP="004022C9">
            <w:pPr>
              <w:rPr>
                <w:rFonts w:ascii="Verdana" w:hAnsi="Verdana"/>
                <w:sz w:val="20"/>
                <w:szCs w:val="20"/>
                <w:lang w:val="bg-BG"/>
              </w:rPr>
            </w:pPr>
          </w:p>
          <w:p w14:paraId="461FB399" w14:textId="77777777" w:rsidR="004022C9" w:rsidRPr="00155DAD" w:rsidRDefault="004022C9" w:rsidP="004022C9">
            <w:pPr>
              <w:rPr>
                <w:rFonts w:ascii="Verdana" w:hAnsi="Verdana"/>
                <w:sz w:val="20"/>
                <w:szCs w:val="20"/>
                <w:lang w:val="bg-BG"/>
              </w:rPr>
            </w:pPr>
          </w:p>
          <w:p w14:paraId="4939C308" w14:textId="77777777" w:rsidR="004022C9" w:rsidRPr="00155DAD" w:rsidRDefault="004022C9" w:rsidP="004022C9">
            <w:pPr>
              <w:rPr>
                <w:rFonts w:ascii="Verdana" w:hAnsi="Verdana"/>
                <w:sz w:val="20"/>
                <w:szCs w:val="20"/>
                <w:lang w:val="bg-BG"/>
              </w:rPr>
            </w:pPr>
          </w:p>
          <w:p w14:paraId="47FBEA90" w14:textId="77777777" w:rsidR="004022C9" w:rsidRPr="00155DAD" w:rsidRDefault="004022C9" w:rsidP="004022C9">
            <w:pPr>
              <w:rPr>
                <w:rFonts w:ascii="Verdana" w:hAnsi="Verdana"/>
                <w:sz w:val="20"/>
                <w:szCs w:val="20"/>
                <w:lang w:val="bg-BG"/>
              </w:rPr>
            </w:pPr>
          </w:p>
          <w:p w14:paraId="26627C4B" w14:textId="77777777" w:rsidR="004022C9" w:rsidRPr="00155DAD" w:rsidRDefault="004022C9" w:rsidP="004022C9">
            <w:pPr>
              <w:rPr>
                <w:rFonts w:ascii="Verdana" w:hAnsi="Verdana"/>
                <w:sz w:val="20"/>
                <w:szCs w:val="20"/>
                <w:lang w:val="bg-BG"/>
              </w:rPr>
            </w:pPr>
          </w:p>
          <w:p w14:paraId="330AD726" w14:textId="2E60F3C2" w:rsidR="004022C9" w:rsidRPr="00155DAD" w:rsidRDefault="004022C9" w:rsidP="004022C9">
            <w:pPr>
              <w:rPr>
                <w:rFonts w:ascii="Verdana" w:hAnsi="Verdana"/>
                <w:b/>
                <w:sz w:val="20"/>
                <w:szCs w:val="20"/>
                <w:lang w:val="bg-BG"/>
              </w:rPr>
            </w:pPr>
            <w:r>
              <w:rPr>
                <w:rFonts w:ascii="Verdana" w:hAnsi="Verdana"/>
                <w:sz w:val="20"/>
                <w:szCs w:val="20"/>
                <w:lang w:val="bg-BG"/>
              </w:rPr>
              <w:t>Общини</w:t>
            </w:r>
          </w:p>
        </w:tc>
      </w:tr>
      <w:tr w:rsidR="004022C9" w:rsidRPr="00155DAD" w14:paraId="22D884CE" w14:textId="77777777" w:rsidTr="00192ACB">
        <w:trPr>
          <w:trHeight w:val="152"/>
        </w:trPr>
        <w:tc>
          <w:tcPr>
            <w:tcW w:w="3098" w:type="dxa"/>
            <w:shd w:val="clear" w:color="auto" w:fill="FFFFFF" w:themeFill="background1"/>
          </w:tcPr>
          <w:p w14:paraId="60EB0D90" w14:textId="5D20A568" w:rsidR="004022C9" w:rsidRPr="00155DAD" w:rsidRDefault="004022C9" w:rsidP="004022C9">
            <w:pPr>
              <w:spacing w:before="80" w:after="80"/>
              <w:ind w:right="37"/>
              <w:rPr>
                <w:rFonts w:ascii="Verdana" w:eastAsia="Calibri" w:hAnsi="Verdana" w:cs="Calibri"/>
                <w:b/>
                <w:sz w:val="20"/>
                <w:szCs w:val="20"/>
                <w:lang w:val="bg-BG"/>
              </w:rPr>
            </w:pPr>
            <w:r w:rsidRPr="00155DAD">
              <w:rPr>
                <w:rFonts w:ascii="Verdana" w:eastAsia="Calibri" w:hAnsi="Verdana" w:cs="Calibri"/>
                <w:b/>
                <w:sz w:val="20"/>
                <w:szCs w:val="20"/>
                <w:lang w:val="bg-BG"/>
              </w:rPr>
              <w:lastRenderedPageBreak/>
              <w:t>Ограничаване на скоростта в урбанизираните територии</w:t>
            </w:r>
          </w:p>
          <w:p w14:paraId="48766EDB" w14:textId="412DD79D" w:rsidR="004022C9" w:rsidRPr="00155DAD" w:rsidRDefault="004022C9" w:rsidP="004022C9">
            <w:pPr>
              <w:spacing w:before="80" w:after="80"/>
              <w:ind w:right="37"/>
              <w:rPr>
                <w:rFonts w:ascii="Verdana" w:eastAsia="Calibri" w:hAnsi="Verdana" w:cs="Calibri"/>
                <w:sz w:val="20"/>
                <w:szCs w:val="20"/>
                <w:lang w:val="bg-BG"/>
              </w:rPr>
            </w:pPr>
            <w:r w:rsidRPr="00155DAD">
              <w:rPr>
                <w:rFonts w:ascii="Verdana" w:eastAsia="Calibri" w:hAnsi="Verdana" w:cs="Calibri"/>
                <w:sz w:val="20"/>
                <w:szCs w:val="20"/>
                <w:lang w:val="bg-BG"/>
              </w:rPr>
              <w:t xml:space="preserve">Ограничаване на възможностите за движение с високи скорости чрез мерки за успокояване на движението и системи за </w:t>
            </w:r>
            <w:proofErr w:type="spellStart"/>
            <w:r w:rsidRPr="00155DAD">
              <w:rPr>
                <w:rFonts w:ascii="Verdana" w:eastAsia="Calibri" w:hAnsi="Verdana" w:cs="Calibri"/>
                <w:sz w:val="20"/>
                <w:szCs w:val="20"/>
                <w:lang w:val="bg-BG"/>
              </w:rPr>
              <w:t>видеонаблюдение</w:t>
            </w:r>
            <w:proofErr w:type="spellEnd"/>
            <w:r w:rsidRPr="00155DAD">
              <w:rPr>
                <w:rFonts w:ascii="Verdana" w:eastAsia="Calibri" w:hAnsi="Verdana" w:cs="Calibri"/>
                <w:sz w:val="20"/>
                <w:szCs w:val="20"/>
                <w:lang w:val="bg-BG"/>
              </w:rPr>
              <w:t xml:space="preserve"> и контрол</w:t>
            </w:r>
          </w:p>
          <w:p w14:paraId="213EC8AD" w14:textId="77777777" w:rsidR="004022C9" w:rsidRPr="00155DAD" w:rsidRDefault="004022C9" w:rsidP="004022C9">
            <w:pPr>
              <w:spacing w:before="80" w:after="80"/>
              <w:ind w:right="37"/>
              <w:rPr>
                <w:rFonts w:ascii="Verdana" w:eastAsia="Calibri" w:hAnsi="Verdana" w:cs="Calibri"/>
                <w:b/>
                <w:sz w:val="20"/>
                <w:szCs w:val="20"/>
                <w:lang w:val="bg-BG"/>
              </w:rPr>
            </w:pPr>
          </w:p>
          <w:p w14:paraId="3A60819F" w14:textId="7A2FA41C" w:rsidR="007C1B6F" w:rsidRPr="00202ECB" w:rsidRDefault="007C1B6F" w:rsidP="005F6BDD">
            <w:pPr>
              <w:rPr>
                <w:rFonts w:ascii="Verdana" w:hAnsi="Verdana"/>
                <w:color w:val="FF0000"/>
                <w:sz w:val="20"/>
                <w:szCs w:val="20"/>
                <w:lang w:val="bg-BG"/>
              </w:rPr>
            </w:pPr>
          </w:p>
        </w:tc>
        <w:tc>
          <w:tcPr>
            <w:tcW w:w="1442" w:type="dxa"/>
            <w:gridSpan w:val="2"/>
            <w:shd w:val="clear" w:color="auto" w:fill="FFFFFF"/>
          </w:tcPr>
          <w:p w14:paraId="5CAE1CDE" w14:textId="77777777" w:rsidR="004022C9" w:rsidRPr="00155DAD" w:rsidRDefault="004022C9" w:rsidP="004022C9">
            <w:pPr>
              <w:contextualSpacing/>
              <w:rPr>
                <w:rFonts w:ascii="Verdana" w:hAnsi="Verdana"/>
                <w:sz w:val="20"/>
                <w:szCs w:val="20"/>
              </w:rPr>
            </w:pPr>
          </w:p>
          <w:p w14:paraId="119C5C00" w14:textId="685706FA" w:rsidR="004022C9" w:rsidRPr="00155DAD" w:rsidRDefault="004022C9" w:rsidP="004022C9">
            <w:pPr>
              <w:contextualSpacing/>
              <w:rPr>
                <w:rFonts w:ascii="Verdana" w:hAnsi="Verdana"/>
                <w:sz w:val="20"/>
                <w:szCs w:val="20"/>
              </w:rPr>
            </w:pPr>
            <w:r w:rsidRPr="00155DAD">
              <w:rPr>
                <w:rFonts w:ascii="Verdana" w:hAnsi="Verdana"/>
                <w:sz w:val="20"/>
                <w:szCs w:val="20"/>
                <w:lang w:val="bg-BG"/>
              </w:rPr>
              <w:t xml:space="preserve">Постоянен </w:t>
            </w:r>
          </w:p>
          <w:p w14:paraId="7E3B6FA5" w14:textId="77777777" w:rsidR="004022C9" w:rsidRPr="00155DAD" w:rsidRDefault="004022C9" w:rsidP="004022C9">
            <w:pPr>
              <w:rPr>
                <w:rFonts w:ascii="Verdana" w:hAnsi="Verdana"/>
                <w:sz w:val="20"/>
                <w:szCs w:val="20"/>
              </w:rPr>
            </w:pPr>
          </w:p>
          <w:p w14:paraId="6C47FD17" w14:textId="77777777" w:rsidR="004022C9" w:rsidRPr="00155DAD" w:rsidRDefault="004022C9" w:rsidP="004022C9">
            <w:pPr>
              <w:rPr>
                <w:rFonts w:ascii="Verdana" w:hAnsi="Verdana"/>
                <w:sz w:val="20"/>
                <w:szCs w:val="20"/>
              </w:rPr>
            </w:pPr>
          </w:p>
          <w:p w14:paraId="23597506" w14:textId="6FD06DE5" w:rsidR="004022C9" w:rsidRPr="00155DAD" w:rsidRDefault="004022C9" w:rsidP="004022C9">
            <w:pPr>
              <w:rPr>
                <w:rFonts w:ascii="Verdana" w:hAnsi="Verdana"/>
                <w:b/>
                <w:sz w:val="20"/>
                <w:szCs w:val="20"/>
                <w:lang w:val="bg-BG"/>
              </w:rPr>
            </w:pPr>
          </w:p>
        </w:tc>
        <w:tc>
          <w:tcPr>
            <w:tcW w:w="1417" w:type="dxa"/>
            <w:gridSpan w:val="2"/>
            <w:shd w:val="clear" w:color="auto" w:fill="FFFFFF"/>
          </w:tcPr>
          <w:p w14:paraId="42FF1EBC" w14:textId="77777777" w:rsidR="004022C9" w:rsidRPr="00155DAD" w:rsidRDefault="004022C9" w:rsidP="004022C9">
            <w:pPr>
              <w:contextualSpacing/>
              <w:rPr>
                <w:rFonts w:ascii="Verdana" w:hAnsi="Verdana"/>
                <w:sz w:val="20"/>
                <w:szCs w:val="20"/>
              </w:rPr>
            </w:pPr>
          </w:p>
          <w:p w14:paraId="3C0A9289" w14:textId="688F067F" w:rsidR="004022C9" w:rsidRPr="00155DAD" w:rsidRDefault="004022C9" w:rsidP="004022C9">
            <w:pPr>
              <w:contextualSpacing/>
              <w:rPr>
                <w:rFonts w:ascii="Verdana" w:hAnsi="Verdana"/>
                <w:sz w:val="20"/>
                <w:szCs w:val="20"/>
              </w:rPr>
            </w:pPr>
            <w:r w:rsidRPr="00155DAD">
              <w:rPr>
                <w:rFonts w:ascii="Verdana" w:hAnsi="Verdana"/>
                <w:sz w:val="20"/>
                <w:szCs w:val="20"/>
                <w:lang w:val="bg-BG"/>
              </w:rPr>
              <w:t>-</w:t>
            </w:r>
          </w:p>
          <w:p w14:paraId="5F3B9D7A" w14:textId="77777777" w:rsidR="004022C9" w:rsidRPr="00155DAD" w:rsidRDefault="004022C9" w:rsidP="004022C9">
            <w:pPr>
              <w:rPr>
                <w:rFonts w:ascii="Verdana" w:hAnsi="Verdana"/>
                <w:sz w:val="20"/>
                <w:szCs w:val="20"/>
              </w:rPr>
            </w:pPr>
          </w:p>
          <w:p w14:paraId="47E5B7E1" w14:textId="77777777" w:rsidR="004022C9" w:rsidRPr="00155DAD" w:rsidRDefault="004022C9" w:rsidP="004022C9">
            <w:pPr>
              <w:rPr>
                <w:rFonts w:ascii="Verdana" w:hAnsi="Verdana"/>
                <w:b/>
                <w:sz w:val="20"/>
                <w:szCs w:val="20"/>
                <w:lang w:val="bg-BG"/>
              </w:rPr>
            </w:pPr>
          </w:p>
          <w:p w14:paraId="7347ADBA" w14:textId="77777777" w:rsidR="004022C9" w:rsidRPr="00155DAD" w:rsidRDefault="004022C9" w:rsidP="004022C9">
            <w:pPr>
              <w:rPr>
                <w:rFonts w:ascii="Verdana" w:hAnsi="Verdana"/>
                <w:b/>
                <w:sz w:val="20"/>
                <w:szCs w:val="20"/>
                <w:lang w:val="bg-BG"/>
              </w:rPr>
            </w:pPr>
          </w:p>
          <w:p w14:paraId="39EB2CDD" w14:textId="6478CDC8" w:rsidR="004022C9" w:rsidRPr="00155DAD" w:rsidRDefault="004022C9" w:rsidP="004022C9">
            <w:pPr>
              <w:rPr>
                <w:rFonts w:ascii="Verdana" w:hAnsi="Verdana"/>
                <w:sz w:val="20"/>
                <w:szCs w:val="20"/>
                <w:lang w:val="bg-BG"/>
              </w:rPr>
            </w:pPr>
          </w:p>
        </w:tc>
        <w:tc>
          <w:tcPr>
            <w:tcW w:w="1990" w:type="dxa"/>
            <w:gridSpan w:val="2"/>
            <w:shd w:val="clear" w:color="auto" w:fill="FFFFFF"/>
          </w:tcPr>
          <w:p w14:paraId="15B819C1" w14:textId="77777777" w:rsidR="004022C9" w:rsidRPr="00155DAD" w:rsidRDefault="004022C9" w:rsidP="004022C9">
            <w:pPr>
              <w:contextualSpacing/>
              <w:rPr>
                <w:rFonts w:ascii="Verdana" w:hAnsi="Verdana"/>
                <w:sz w:val="20"/>
                <w:szCs w:val="20"/>
              </w:rPr>
            </w:pPr>
          </w:p>
          <w:p w14:paraId="68B20137"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Бюджет на</w:t>
            </w:r>
          </w:p>
          <w:p w14:paraId="4CC1BD0C" w14:textId="0A9655FF" w:rsidR="004022C9" w:rsidRPr="00155DAD" w:rsidRDefault="004022C9" w:rsidP="004022C9">
            <w:pPr>
              <w:contextualSpacing/>
              <w:rPr>
                <w:rFonts w:ascii="Verdana" w:hAnsi="Verdana"/>
                <w:sz w:val="20"/>
                <w:szCs w:val="20"/>
              </w:rPr>
            </w:pPr>
            <w:r w:rsidRPr="00155DAD">
              <w:rPr>
                <w:rFonts w:ascii="Verdana" w:hAnsi="Verdana"/>
                <w:sz w:val="20"/>
                <w:szCs w:val="20"/>
                <w:lang w:val="bg-BG"/>
              </w:rPr>
              <w:t xml:space="preserve">общините </w:t>
            </w:r>
          </w:p>
          <w:p w14:paraId="21723695" w14:textId="77777777" w:rsidR="004022C9" w:rsidRPr="00155DAD" w:rsidRDefault="004022C9" w:rsidP="004022C9">
            <w:pPr>
              <w:rPr>
                <w:rFonts w:ascii="Verdana" w:hAnsi="Verdana"/>
                <w:sz w:val="20"/>
                <w:szCs w:val="20"/>
              </w:rPr>
            </w:pPr>
          </w:p>
          <w:p w14:paraId="0E24F148" w14:textId="09CFCDA8" w:rsidR="004022C9" w:rsidRPr="00155DAD" w:rsidRDefault="004022C9" w:rsidP="004022C9">
            <w:pPr>
              <w:rPr>
                <w:rFonts w:ascii="Verdana" w:hAnsi="Verdana"/>
                <w:sz w:val="20"/>
                <w:szCs w:val="20"/>
                <w:lang w:val="bg-BG"/>
              </w:rPr>
            </w:pPr>
          </w:p>
        </w:tc>
        <w:tc>
          <w:tcPr>
            <w:tcW w:w="1990" w:type="dxa"/>
            <w:gridSpan w:val="2"/>
            <w:shd w:val="clear" w:color="auto" w:fill="FFFFFF"/>
          </w:tcPr>
          <w:p w14:paraId="277856A2" w14:textId="77777777" w:rsidR="004022C9" w:rsidRPr="00155DAD" w:rsidRDefault="004022C9" w:rsidP="004022C9">
            <w:pPr>
              <w:contextualSpacing/>
              <w:rPr>
                <w:rFonts w:ascii="Verdana" w:hAnsi="Verdana"/>
                <w:sz w:val="20"/>
                <w:szCs w:val="20"/>
              </w:rPr>
            </w:pPr>
          </w:p>
          <w:p w14:paraId="44321DA7" w14:textId="00B2891A"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5C425C1F" w14:textId="77777777" w:rsidR="004022C9" w:rsidRPr="00155DAD" w:rsidRDefault="004022C9" w:rsidP="004022C9">
            <w:pPr>
              <w:rPr>
                <w:rFonts w:ascii="Verdana" w:hAnsi="Verdana"/>
                <w:sz w:val="20"/>
                <w:szCs w:val="20"/>
                <w:lang w:val="bg-BG"/>
              </w:rPr>
            </w:pPr>
          </w:p>
          <w:p w14:paraId="3A490636" w14:textId="61C4565D" w:rsidR="004022C9" w:rsidRPr="00155DAD" w:rsidRDefault="004022C9" w:rsidP="004022C9">
            <w:pPr>
              <w:rPr>
                <w:rFonts w:ascii="Verdana" w:hAnsi="Verdana"/>
                <w:b/>
                <w:sz w:val="20"/>
                <w:szCs w:val="20"/>
                <w:lang w:val="bg-BG"/>
              </w:rPr>
            </w:pPr>
            <w:r w:rsidRPr="00155DAD">
              <w:rPr>
                <w:rFonts w:ascii="Verdana" w:hAnsi="Verdana"/>
                <w:sz w:val="20"/>
                <w:szCs w:val="20"/>
                <w:lang w:val="bg-BG"/>
              </w:rPr>
              <w:t xml:space="preserve">Намаляване на пътния </w:t>
            </w:r>
            <w:proofErr w:type="spellStart"/>
            <w:r w:rsidRPr="00155DAD">
              <w:rPr>
                <w:rFonts w:ascii="Verdana" w:hAnsi="Verdana"/>
                <w:sz w:val="20"/>
                <w:szCs w:val="20"/>
                <w:lang w:val="bg-BG"/>
              </w:rPr>
              <w:t>травматизъм</w:t>
            </w:r>
            <w:proofErr w:type="spellEnd"/>
          </w:p>
        </w:tc>
        <w:tc>
          <w:tcPr>
            <w:tcW w:w="1715" w:type="dxa"/>
            <w:gridSpan w:val="2"/>
            <w:shd w:val="clear" w:color="auto" w:fill="FFFFFF"/>
          </w:tcPr>
          <w:p w14:paraId="07426487" w14:textId="77777777" w:rsidR="004022C9" w:rsidRPr="00155DAD" w:rsidRDefault="004022C9" w:rsidP="004022C9">
            <w:pPr>
              <w:contextualSpacing/>
              <w:rPr>
                <w:rFonts w:ascii="Verdana" w:hAnsi="Verdana"/>
                <w:sz w:val="20"/>
                <w:szCs w:val="20"/>
              </w:rPr>
            </w:pPr>
          </w:p>
          <w:p w14:paraId="191738A2" w14:textId="5A74051D"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 xml:space="preserve">Изпълнение мерки </w:t>
            </w:r>
          </w:p>
          <w:p w14:paraId="37F8FA85" w14:textId="77777777" w:rsidR="004022C9" w:rsidRPr="00155DAD" w:rsidRDefault="004022C9" w:rsidP="004022C9">
            <w:pPr>
              <w:rPr>
                <w:rFonts w:ascii="Verdana" w:hAnsi="Verdana"/>
                <w:sz w:val="20"/>
                <w:szCs w:val="20"/>
              </w:rPr>
            </w:pPr>
          </w:p>
          <w:p w14:paraId="100834C4" w14:textId="77777777" w:rsidR="004022C9" w:rsidRPr="00155DAD" w:rsidRDefault="004022C9" w:rsidP="004022C9">
            <w:pPr>
              <w:rPr>
                <w:rFonts w:ascii="Verdana" w:hAnsi="Verdana"/>
                <w:sz w:val="20"/>
                <w:szCs w:val="20"/>
              </w:rPr>
            </w:pPr>
          </w:p>
          <w:p w14:paraId="37D47E18" w14:textId="4473DF78" w:rsidR="004022C9" w:rsidRPr="00155DAD" w:rsidRDefault="004022C9" w:rsidP="004022C9">
            <w:pPr>
              <w:rPr>
                <w:rFonts w:ascii="Verdana" w:hAnsi="Verdana"/>
                <w:sz w:val="20"/>
                <w:szCs w:val="20"/>
              </w:rPr>
            </w:pPr>
          </w:p>
          <w:p w14:paraId="07415000" w14:textId="77777777" w:rsidR="004022C9" w:rsidRPr="00155DAD" w:rsidRDefault="004022C9" w:rsidP="004022C9">
            <w:pPr>
              <w:rPr>
                <w:rFonts w:ascii="Verdana" w:hAnsi="Verdana"/>
                <w:sz w:val="20"/>
                <w:szCs w:val="20"/>
              </w:rPr>
            </w:pPr>
          </w:p>
          <w:p w14:paraId="7C175809" w14:textId="450F627D" w:rsidR="004022C9" w:rsidRPr="00155DAD" w:rsidRDefault="004022C9" w:rsidP="004022C9">
            <w:pPr>
              <w:rPr>
                <w:rFonts w:ascii="Verdana" w:hAnsi="Verdana"/>
                <w:b/>
                <w:sz w:val="20"/>
                <w:szCs w:val="20"/>
                <w:lang w:val="bg-BG"/>
              </w:rPr>
            </w:pPr>
          </w:p>
          <w:p w14:paraId="1E802228" w14:textId="1C513EAB" w:rsidR="004022C9" w:rsidRPr="00155DAD" w:rsidRDefault="004022C9" w:rsidP="004022C9">
            <w:pPr>
              <w:rPr>
                <w:rFonts w:ascii="Verdana" w:hAnsi="Verdana"/>
                <w:b/>
                <w:sz w:val="20"/>
                <w:szCs w:val="20"/>
                <w:lang w:val="bg-BG"/>
              </w:rPr>
            </w:pPr>
          </w:p>
        </w:tc>
        <w:tc>
          <w:tcPr>
            <w:tcW w:w="1575" w:type="dxa"/>
            <w:gridSpan w:val="2"/>
            <w:shd w:val="clear" w:color="auto" w:fill="FFFFFF"/>
          </w:tcPr>
          <w:p w14:paraId="052CB0D4" w14:textId="77777777" w:rsidR="004022C9" w:rsidRPr="00155DAD" w:rsidRDefault="004022C9" w:rsidP="004022C9">
            <w:pPr>
              <w:contextualSpacing/>
              <w:rPr>
                <w:rFonts w:ascii="Verdana" w:hAnsi="Verdana"/>
                <w:sz w:val="20"/>
                <w:szCs w:val="20"/>
                <w:lang w:val="bg-BG"/>
              </w:rPr>
            </w:pPr>
          </w:p>
          <w:p w14:paraId="77069B54" w14:textId="31F58791" w:rsidR="004022C9" w:rsidRPr="00155DAD" w:rsidRDefault="004022C9" w:rsidP="004022C9">
            <w:pPr>
              <w:contextualSpacing/>
              <w:rPr>
                <w:rFonts w:ascii="Verdana" w:hAnsi="Verdana"/>
                <w:sz w:val="20"/>
                <w:szCs w:val="20"/>
              </w:rPr>
            </w:pPr>
            <w:r w:rsidRPr="00155DAD">
              <w:rPr>
                <w:rFonts w:ascii="Verdana" w:hAnsi="Verdana"/>
                <w:sz w:val="20"/>
                <w:szCs w:val="20"/>
                <w:lang w:val="bg-BG"/>
              </w:rPr>
              <w:t>Об</w:t>
            </w:r>
            <w:proofErr w:type="spellStart"/>
            <w:r w:rsidRPr="00155DAD">
              <w:rPr>
                <w:rFonts w:ascii="Verdana" w:hAnsi="Verdana"/>
                <w:sz w:val="20"/>
                <w:szCs w:val="20"/>
              </w:rPr>
              <w:t>щини</w:t>
            </w:r>
            <w:proofErr w:type="spellEnd"/>
          </w:p>
          <w:p w14:paraId="65FE7B0B" w14:textId="77777777" w:rsidR="004022C9" w:rsidRPr="00155DAD" w:rsidRDefault="004022C9" w:rsidP="004022C9">
            <w:pPr>
              <w:contextualSpacing/>
              <w:rPr>
                <w:rFonts w:ascii="Verdana" w:hAnsi="Verdana"/>
                <w:sz w:val="20"/>
                <w:szCs w:val="20"/>
              </w:rPr>
            </w:pPr>
          </w:p>
          <w:p w14:paraId="550F3984" w14:textId="77777777" w:rsidR="004022C9" w:rsidRPr="00155DAD" w:rsidRDefault="004022C9" w:rsidP="004022C9">
            <w:pPr>
              <w:contextualSpacing/>
              <w:rPr>
                <w:rFonts w:ascii="Verdana" w:hAnsi="Verdana"/>
                <w:sz w:val="20"/>
                <w:szCs w:val="20"/>
              </w:rPr>
            </w:pPr>
          </w:p>
          <w:p w14:paraId="1682C834" w14:textId="7ED1BA3D" w:rsidR="004022C9" w:rsidRPr="00155DAD" w:rsidRDefault="004022C9" w:rsidP="004022C9">
            <w:pPr>
              <w:contextualSpacing/>
              <w:rPr>
                <w:rFonts w:ascii="Verdana" w:hAnsi="Verdana"/>
                <w:sz w:val="20"/>
                <w:szCs w:val="20"/>
              </w:rPr>
            </w:pPr>
          </w:p>
          <w:p w14:paraId="4EE2BAB5" w14:textId="77777777" w:rsidR="004022C9" w:rsidRPr="00155DAD" w:rsidRDefault="004022C9" w:rsidP="004022C9">
            <w:pPr>
              <w:contextualSpacing/>
              <w:rPr>
                <w:rFonts w:ascii="Verdana" w:hAnsi="Verdana"/>
                <w:sz w:val="20"/>
                <w:szCs w:val="20"/>
              </w:rPr>
            </w:pPr>
          </w:p>
          <w:p w14:paraId="0EED70B5" w14:textId="77777777" w:rsidR="004022C9" w:rsidRPr="00155DAD" w:rsidRDefault="004022C9" w:rsidP="004022C9">
            <w:pPr>
              <w:contextualSpacing/>
              <w:rPr>
                <w:rFonts w:ascii="Verdana" w:hAnsi="Verdana"/>
                <w:sz w:val="20"/>
                <w:szCs w:val="20"/>
              </w:rPr>
            </w:pPr>
          </w:p>
          <w:p w14:paraId="0DB3C662" w14:textId="69F48AAC" w:rsidR="004022C9" w:rsidRPr="00155DAD" w:rsidRDefault="004022C9" w:rsidP="004022C9">
            <w:pPr>
              <w:contextualSpacing/>
              <w:rPr>
                <w:rFonts w:ascii="Verdana" w:hAnsi="Verdana"/>
                <w:sz w:val="20"/>
                <w:szCs w:val="20"/>
                <w:lang w:val="bg-BG"/>
              </w:rPr>
            </w:pPr>
          </w:p>
          <w:p w14:paraId="34AB1885" w14:textId="2995FB72" w:rsidR="004022C9" w:rsidRPr="00155DAD" w:rsidRDefault="004022C9" w:rsidP="004022C9">
            <w:pPr>
              <w:rPr>
                <w:rFonts w:ascii="Verdana" w:hAnsi="Verdana"/>
                <w:b/>
                <w:sz w:val="20"/>
                <w:szCs w:val="20"/>
                <w:lang w:val="bg-BG"/>
              </w:rPr>
            </w:pPr>
          </w:p>
        </w:tc>
      </w:tr>
      <w:tr w:rsidR="004022C9" w:rsidRPr="00155DAD" w14:paraId="69539B79" w14:textId="77777777" w:rsidTr="00192ACB">
        <w:trPr>
          <w:trHeight w:val="152"/>
        </w:trPr>
        <w:tc>
          <w:tcPr>
            <w:tcW w:w="3098" w:type="dxa"/>
            <w:shd w:val="clear" w:color="auto" w:fill="FFFFFF" w:themeFill="background1"/>
          </w:tcPr>
          <w:p w14:paraId="10C4254E" w14:textId="6FAEFE94" w:rsidR="007C1B6F" w:rsidRPr="003E2119" w:rsidRDefault="004022C9" w:rsidP="007C1B6F">
            <w:pPr>
              <w:ind w:right="-141"/>
              <w:rPr>
                <w:rFonts w:ascii="Verdana" w:hAnsi="Verdana" w:cstheme="minorHAnsi"/>
                <w:sz w:val="20"/>
                <w:szCs w:val="20"/>
                <w:u w:val="single"/>
                <w:lang w:val="bg-BG"/>
              </w:rPr>
            </w:pPr>
            <w:r w:rsidRPr="003E2119">
              <w:rPr>
                <w:rFonts w:ascii="Verdana" w:hAnsi="Verdana" w:cstheme="minorHAnsi"/>
                <w:sz w:val="20"/>
                <w:szCs w:val="20"/>
                <w:u w:val="single"/>
                <w:lang w:val="bg-BG"/>
              </w:rPr>
              <w:t xml:space="preserve">Община </w:t>
            </w:r>
            <w:r w:rsidRPr="003E2119">
              <w:rPr>
                <w:rFonts w:ascii="Verdana" w:hAnsi="Verdana"/>
                <w:sz w:val="20"/>
                <w:szCs w:val="20"/>
                <w:u w:val="single"/>
                <w:lang w:val="bg-BG"/>
              </w:rPr>
              <w:t>Димитровград</w:t>
            </w:r>
            <w:r w:rsidRPr="003E2119">
              <w:rPr>
                <w:rFonts w:ascii="Verdana" w:hAnsi="Verdana" w:cstheme="minorHAnsi"/>
                <w:sz w:val="20"/>
                <w:szCs w:val="20"/>
                <w:u w:val="single"/>
                <w:lang w:val="bg-BG"/>
              </w:rPr>
              <w:t xml:space="preserve">: </w:t>
            </w:r>
          </w:p>
          <w:p w14:paraId="518F018D" w14:textId="343EF98E" w:rsidR="007C1B6F" w:rsidRPr="005F6BDD" w:rsidRDefault="007C1B6F" w:rsidP="007C1B6F">
            <w:pPr>
              <w:ind w:right="-141"/>
              <w:rPr>
                <w:rFonts w:ascii="Verdana" w:hAnsi="Verdana" w:cstheme="minorHAnsi"/>
                <w:sz w:val="20"/>
                <w:szCs w:val="20"/>
                <w:lang w:val="bg-BG"/>
              </w:rPr>
            </w:pPr>
            <w:r>
              <w:rPr>
                <w:rFonts w:ascii="Verdana" w:hAnsi="Verdana" w:cstheme="minorHAnsi"/>
                <w:sz w:val="20"/>
                <w:szCs w:val="20"/>
                <w:lang w:val="bg-BG"/>
              </w:rPr>
              <w:t xml:space="preserve"> - </w:t>
            </w:r>
            <w:proofErr w:type="spellStart"/>
            <w:r w:rsidRPr="005F6BDD">
              <w:rPr>
                <w:rFonts w:ascii="Verdana" w:eastAsia="Calibri" w:hAnsi="Verdana" w:cs="Times New Roman"/>
                <w:sz w:val="20"/>
                <w:szCs w:val="20"/>
                <w:lang w:val="ru-RU"/>
              </w:rPr>
              <w:t>Ограничаване</w:t>
            </w:r>
            <w:proofErr w:type="spellEnd"/>
            <w:r w:rsidRPr="005F6BDD">
              <w:rPr>
                <w:rFonts w:ascii="Verdana" w:eastAsia="Calibri" w:hAnsi="Verdana" w:cs="Times New Roman"/>
                <w:sz w:val="20"/>
                <w:szCs w:val="20"/>
                <w:lang w:val="ru-RU"/>
              </w:rPr>
              <w:t xml:space="preserve"> на </w:t>
            </w:r>
            <w:proofErr w:type="spellStart"/>
            <w:r w:rsidRPr="005F6BDD">
              <w:rPr>
                <w:rFonts w:ascii="Verdana" w:eastAsia="Calibri" w:hAnsi="Verdana" w:cs="Times New Roman"/>
                <w:sz w:val="20"/>
                <w:szCs w:val="20"/>
                <w:lang w:val="ru-RU"/>
              </w:rPr>
              <w:t>скоростта</w:t>
            </w:r>
            <w:proofErr w:type="spellEnd"/>
            <w:r w:rsidRPr="005F6BDD">
              <w:rPr>
                <w:rFonts w:ascii="Verdana" w:eastAsia="Calibri" w:hAnsi="Verdana" w:cs="Times New Roman"/>
                <w:sz w:val="20"/>
                <w:szCs w:val="20"/>
                <w:lang w:val="ru-RU"/>
              </w:rPr>
              <w:t xml:space="preserve"> в </w:t>
            </w:r>
            <w:proofErr w:type="spellStart"/>
            <w:r w:rsidRPr="005F6BDD">
              <w:rPr>
                <w:rFonts w:ascii="Verdana" w:eastAsia="Calibri" w:hAnsi="Verdana" w:cs="Times New Roman"/>
                <w:sz w:val="20"/>
                <w:szCs w:val="20"/>
                <w:lang w:val="ru-RU"/>
              </w:rPr>
              <w:t>населените</w:t>
            </w:r>
            <w:proofErr w:type="spellEnd"/>
            <w:r w:rsidRPr="005F6BDD">
              <w:rPr>
                <w:rFonts w:ascii="Verdana" w:eastAsia="Calibri" w:hAnsi="Verdana" w:cs="Times New Roman"/>
                <w:sz w:val="20"/>
                <w:szCs w:val="20"/>
                <w:lang w:val="ru-RU"/>
              </w:rPr>
              <w:t xml:space="preserve"> места</w:t>
            </w:r>
            <w:r w:rsidR="00E25800" w:rsidRPr="005F6BDD">
              <w:rPr>
                <w:rFonts w:ascii="Verdana" w:eastAsia="Calibri" w:hAnsi="Verdana" w:cs="Times New Roman"/>
                <w:sz w:val="20"/>
                <w:szCs w:val="20"/>
                <w:lang w:val="ru-RU"/>
              </w:rPr>
              <w:t xml:space="preserve"> чрез</w:t>
            </w:r>
            <w:r w:rsidRPr="005F6BDD">
              <w:rPr>
                <w:rFonts w:ascii="Verdana" w:eastAsia="Calibri" w:hAnsi="Verdana" w:cs="Times New Roman"/>
                <w:sz w:val="20"/>
                <w:szCs w:val="20"/>
                <w:lang w:val="ru-RU"/>
              </w:rPr>
              <w:t>:</w:t>
            </w:r>
          </w:p>
          <w:p w14:paraId="763B5D74" w14:textId="78CF671E" w:rsidR="007C1B6F" w:rsidRPr="005F6BDD" w:rsidRDefault="00E25800" w:rsidP="007C1B6F">
            <w:pPr>
              <w:spacing w:after="160" w:line="259" w:lineRule="auto"/>
              <w:jc w:val="both"/>
              <w:rPr>
                <w:rFonts w:ascii="Verdana" w:eastAsia="Calibri" w:hAnsi="Verdana" w:cs="Times New Roman"/>
                <w:sz w:val="20"/>
                <w:szCs w:val="20"/>
                <w:lang w:val="ru-RU"/>
              </w:rPr>
            </w:pPr>
            <w:r w:rsidRPr="005F6BDD">
              <w:rPr>
                <w:rFonts w:ascii="Verdana" w:eastAsia="Calibri" w:hAnsi="Verdana" w:cs="Times New Roman"/>
                <w:sz w:val="20"/>
                <w:szCs w:val="20"/>
                <w:lang w:val="ru-RU"/>
              </w:rPr>
              <w:t xml:space="preserve">- </w:t>
            </w:r>
            <w:proofErr w:type="spellStart"/>
            <w:r w:rsidR="007C1B6F" w:rsidRPr="005F6BDD">
              <w:rPr>
                <w:rFonts w:ascii="Verdana" w:eastAsia="Calibri" w:hAnsi="Verdana" w:cs="Times New Roman"/>
                <w:sz w:val="20"/>
                <w:szCs w:val="20"/>
                <w:lang w:val="ru-RU"/>
              </w:rPr>
              <w:t>въвеждане</w:t>
            </w:r>
            <w:proofErr w:type="spellEnd"/>
            <w:r w:rsidR="007C1B6F" w:rsidRPr="005F6BDD">
              <w:rPr>
                <w:rFonts w:ascii="Verdana" w:eastAsia="Calibri" w:hAnsi="Verdana" w:cs="Times New Roman"/>
                <w:sz w:val="20"/>
                <w:szCs w:val="20"/>
                <w:lang w:val="bg-BG"/>
              </w:rPr>
              <w:t>то</w:t>
            </w:r>
            <w:r w:rsidR="007C1B6F" w:rsidRPr="005F6BDD">
              <w:rPr>
                <w:rFonts w:ascii="Verdana" w:eastAsia="Calibri" w:hAnsi="Verdana" w:cs="Times New Roman"/>
                <w:sz w:val="20"/>
                <w:szCs w:val="20"/>
                <w:lang w:val="ru-RU"/>
              </w:rPr>
              <w:t xml:space="preserve"> на </w:t>
            </w:r>
            <w:proofErr w:type="spellStart"/>
            <w:r w:rsidR="007C1B6F" w:rsidRPr="005F6BDD">
              <w:rPr>
                <w:rFonts w:ascii="Verdana" w:eastAsia="Calibri" w:hAnsi="Verdana" w:cs="Times New Roman"/>
                <w:sz w:val="20"/>
                <w:szCs w:val="20"/>
                <w:lang w:val="ru-RU"/>
              </w:rPr>
              <w:t>зони</w:t>
            </w:r>
            <w:proofErr w:type="spellEnd"/>
            <w:r w:rsidR="007C1B6F" w:rsidRPr="005F6BDD">
              <w:rPr>
                <w:rFonts w:ascii="Verdana" w:eastAsia="Calibri" w:hAnsi="Verdana" w:cs="Times New Roman"/>
                <w:sz w:val="20"/>
                <w:szCs w:val="20"/>
                <w:lang w:val="ru-RU"/>
              </w:rPr>
              <w:t xml:space="preserve"> на </w:t>
            </w:r>
            <w:proofErr w:type="spellStart"/>
            <w:r w:rsidR="007C1B6F" w:rsidRPr="005F6BDD">
              <w:rPr>
                <w:rFonts w:ascii="Verdana" w:eastAsia="Calibri" w:hAnsi="Verdana" w:cs="Times New Roman"/>
                <w:sz w:val="20"/>
                <w:szCs w:val="20"/>
                <w:lang w:val="ru-RU"/>
              </w:rPr>
              <w:t>ниски</w:t>
            </w:r>
            <w:proofErr w:type="spellEnd"/>
            <w:r w:rsidR="007C1B6F" w:rsidRPr="005F6BDD">
              <w:rPr>
                <w:rFonts w:ascii="Verdana" w:eastAsia="Calibri" w:hAnsi="Verdana" w:cs="Times New Roman"/>
                <w:sz w:val="20"/>
                <w:szCs w:val="20"/>
                <w:lang w:val="ru-RU"/>
              </w:rPr>
              <w:t xml:space="preserve"> скорости в </w:t>
            </w:r>
            <w:proofErr w:type="spellStart"/>
            <w:r w:rsidR="007C1B6F" w:rsidRPr="005F6BDD">
              <w:rPr>
                <w:rFonts w:ascii="Verdana" w:eastAsia="Calibri" w:hAnsi="Verdana" w:cs="Times New Roman"/>
                <w:sz w:val="20"/>
                <w:szCs w:val="20"/>
                <w:lang w:val="ru-RU"/>
              </w:rPr>
              <w:t>населените</w:t>
            </w:r>
            <w:proofErr w:type="spellEnd"/>
            <w:r w:rsidR="007C1B6F" w:rsidRPr="005F6BDD">
              <w:rPr>
                <w:rFonts w:ascii="Verdana" w:eastAsia="Calibri" w:hAnsi="Verdana" w:cs="Times New Roman"/>
                <w:sz w:val="20"/>
                <w:szCs w:val="20"/>
                <w:lang w:val="ru-RU"/>
              </w:rPr>
              <w:t xml:space="preserve"> места, в </w:t>
            </w:r>
            <w:proofErr w:type="spellStart"/>
            <w:r w:rsidR="007C1B6F" w:rsidRPr="005F6BDD">
              <w:rPr>
                <w:rFonts w:ascii="Verdana" w:eastAsia="Calibri" w:hAnsi="Verdana" w:cs="Times New Roman"/>
                <w:sz w:val="20"/>
                <w:szCs w:val="20"/>
                <w:lang w:val="ru-RU"/>
              </w:rPr>
              <w:t>близост</w:t>
            </w:r>
            <w:proofErr w:type="spellEnd"/>
            <w:r w:rsidR="007C1B6F" w:rsidRPr="005F6BDD">
              <w:rPr>
                <w:rFonts w:ascii="Verdana" w:eastAsia="Calibri" w:hAnsi="Verdana" w:cs="Times New Roman"/>
                <w:sz w:val="20"/>
                <w:szCs w:val="20"/>
                <w:lang w:val="ru-RU"/>
              </w:rPr>
              <w:t xml:space="preserve"> до училища и детски </w:t>
            </w:r>
            <w:proofErr w:type="spellStart"/>
            <w:r w:rsidR="007C1B6F" w:rsidRPr="005F6BDD">
              <w:rPr>
                <w:rFonts w:ascii="Verdana" w:eastAsia="Calibri" w:hAnsi="Verdana" w:cs="Times New Roman"/>
                <w:sz w:val="20"/>
                <w:szCs w:val="20"/>
                <w:lang w:val="ru-RU"/>
              </w:rPr>
              <w:t>градини</w:t>
            </w:r>
            <w:proofErr w:type="spellEnd"/>
            <w:r w:rsidR="007C1B6F" w:rsidRPr="005F6BDD">
              <w:rPr>
                <w:rFonts w:ascii="Verdana" w:eastAsia="Calibri" w:hAnsi="Verdana" w:cs="Times New Roman"/>
                <w:sz w:val="20"/>
                <w:szCs w:val="20"/>
                <w:lang w:val="ru-RU"/>
              </w:rPr>
              <w:t xml:space="preserve">, </w:t>
            </w:r>
            <w:proofErr w:type="spellStart"/>
            <w:r w:rsidR="007C1B6F" w:rsidRPr="005F6BDD">
              <w:rPr>
                <w:rFonts w:ascii="Verdana" w:eastAsia="Calibri" w:hAnsi="Verdana" w:cs="Times New Roman"/>
                <w:sz w:val="20"/>
                <w:szCs w:val="20"/>
                <w:lang w:val="ru-RU"/>
              </w:rPr>
              <w:t>пешеходни</w:t>
            </w:r>
            <w:proofErr w:type="spellEnd"/>
            <w:r w:rsidR="007C1B6F" w:rsidRPr="005F6BDD">
              <w:rPr>
                <w:rFonts w:ascii="Verdana" w:eastAsia="Calibri" w:hAnsi="Verdana" w:cs="Times New Roman"/>
                <w:sz w:val="20"/>
                <w:szCs w:val="20"/>
                <w:lang w:val="ru-RU"/>
              </w:rPr>
              <w:t xml:space="preserve"> </w:t>
            </w:r>
            <w:proofErr w:type="spellStart"/>
            <w:r w:rsidR="007C1B6F" w:rsidRPr="005F6BDD">
              <w:rPr>
                <w:rFonts w:ascii="Verdana" w:eastAsia="Calibri" w:hAnsi="Verdana" w:cs="Times New Roman"/>
                <w:sz w:val="20"/>
                <w:szCs w:val="20"/>
                <w:lang w:val="ru-RU"/>
              </w:rPr>
              <w:t>зони</w:t>
            </w:r>
            <w:proofErr w:type="spellEnd"/>
            <w:r w:rsidR="007C1B6F" w:rsidRPr="005F6BDD">
              <w:rPr>
                <w:rFonts w:ascii="Verdana" w:eastAsia="Calibri" w:hAnsi="Verdana" w:cs="Times New Roman"/>
                <w:sz w:val="20"/>
                <w:szCs w:val="20"/>
                <w:lang w:val="ru-RU"/>
              </w:rPr>
              <w:t xml:space="preserve"> и </w:t>
            </w:r>
            <w:proofErr w:type="spellStart"/>
            <w:r w:rsidR="007C1B6F" w:rsidRPr="005F6BDD">
              <w:rPr>
                <w:rFonts w:ascii="Verdana" w:eastAsia="Calibri" w:hAnsi="Verdana" w:cs="Times New Roman"/>
                <w:sz w:val="20"/>
                <w:szCs w:val="20"/>
                <w:lang w:val="ru-RU"/>
              </w:rPr>
              <w:t>търговски</w:t>
            </w:r>
            <w:proofErr w:type="spellEnd"/>
            <w:r w:rsidR="007C1B6F" w:rsidRPr="005F6BDD">
              <w:rPr>
                <w:rFonts w:ascii="Verdana" w:eastAsia="Calibri" w:hAnsi="Verdana" w:cs="Times New Roman"/>
                <w:sz w:val="20"/>
                <w:szCs w:val="20"/>
                <w:lang w:val="ru-RU"/>
              </w:rPr>
              <w:t xml:space="preserve"> </w:t>
            </w:r>
            <w:proofErr w:type="spellStart"/>
            <w:r w:rsidR="007C1B6F" w:rsidRPr="005F6BDD">
              <w:rPr>
                <w:rFonts w:ascii="Verdana" w:eastAsia="Calibri" w:hAnsi="Verdana" w:cs="Times New Roman"/>
                <w:sz w:val="20"/>
                <w:szCs w:val="20"/>
                <w:lang w:val="ru-RU"/>
              </w:rPr>
              <w:t>центрове</w:t>
            </w:r>
            <w:proofErr w:type="spellEnd"/>
            <w:r w:rsidR="007C1B6F" w:rsidRPr="005F6BDD">
              <w:rPr>
                <w:rFonts w:ascii="Verdana" w:eastAsia="Calibri" w:hAnsi="Verdana" w:cs="Times New Roman"/>
                <w:sz w:val="20"/>
                <w:szCs w:val="20"/>
                <w:lang w:val="ru-RU"/>
              </w:rPr>
              <w:t xml:space="preserve"> чрез </w:t>
            </w:r>
            <w:proofErr w:type="spellStart"/>
            <w:r w:rsidR="007C1B6F" w:rsidRPr="005F6BDD">
              <w:rPr>
                <w:rFonts w:ascii="Verdana" w:eastAsia="Calibri" w:hAnsi="Verdana" w:cs="Times New Roman"/>
                <w:sz w:val="20"/>
                <w:szCs w:val="20"/>
                <w:lang w:val="ru-RU"/>
              </w:rPr>
              <w:t>поставяне</w:t>
            </w:r>
            <w:proofErr w:type="spellEnd"/>
            <w:r w:rsidR="007C1B6F" w:rsidRPr="005F6BDD">
              <w:rPr>
                <w:rFonts w:ascii="Verdana" w:eastAsia="Calibri" w:hAnsi="Verdana" w:cs="Times New Roman"/>
                <w:sz w:val="20"/>
                <w:szCs w:val="20"/>
                <w:lang w:val="ru-RU"/>
              </w:rPr>
              <w:t xml:space="preserve"> на </w:t>
            </w:r>
            <w:proofErr w:type="spellStart"/>
            <w:r w:rsidR="007C1B6F" w:rsidRPr="005F6BDD">
              <w:rPr>
                <w:rFonts w:ascii="Verdana" w:eastAsia="Calibri" w:hAnsi="Verdana" w:cs="Times New Roman"/>
                <w:sz w:val="20"/>
                <w:szCs w:val="20"/>
                <w:lang w:val="ru-RU"/>
              </w:rPr>
              <w:t>знаци</w:t>
            </w:r>
            <w:proofErr w:type="spellEnd"/>
            <w:r w:rsidR="007C1B6F" w:rsidRPr="005F6BDD">
              <w:rPr>
                <w:rFonts w:ascii="Verdana" w:eastAsia="Calibri" w:hAnsi="Verdana" w:cs="Times New Roman"/>
                <w:sz w:val="20"/>
                <w:szCs w:val="20"/>
                <w:lang w:val="ru-RU"/>
              </w:rPr>
              <w:t xml:space="preserve"> за </w:t>
            </w:r>
            <w:r w:rsidR="007C1B6F" w:rsidRPr="005F6BDD">
              <w:rPr>
                <w:rFonts w:ascii="Verdana" w:eastAsia="Calibri" w:hAnsi="Verdana" w:cs="Times New Roman"/>
                <w:sz w:val="20"/>
                <w:szCs w:val="20"/>
                <w:lang w:val="ru-RU"/>
              </w:rPr>
              <w:lastRenderedPageBreak/>
              <w:t xml:space="preserve">ограничение на </w:t>
            </w:r>
            <w:proofErr w:type="spellStart"/>
            <w:r w:rsidR="007C1B6F" w:rsidRPr="005F6BDD">
              <w:rPr>
                <w:rFonts w:ascii="Verdana" w:eastAsia="Calibri" w:hAnsi="Verdana" w:cs="Times New Roman"/>
                <w:sz w:val="20"/>
                <w:szCs w:val="20"/>
                <w:lang w:val="ru-RU"/>
              </w:rPr>
              <w:t>скоростта</w:t>
            </w:r>
            <w:proofErr w:type="spellEnd"/>
            <w:r w:rsidR="007C1B6F" w:rsidRPr="005F6BDD">
              <w:rPr>
                <w:rFonts w:ascii="Verdana" w:eastAsia="Calibri" w:hAnsi="Verdana" w:cs="Times New Roman"/>
                <w:sz w:val="20"/>
                <w:szCs w:val="20"/>
                <w:lang w:val="ru-RU"/>
              </w:rPr>
              <w:t>;</w:t>
            </w:r>
          </w:p>
          <w:p w14:paraId="5E7D262C" w14:textId="390C7622" w:rsidR="007C1B6F" w:rsidRPr="005F6BDD" w:rsidRDefault="004E48F4" w:rsidP="007C1B6F">
            <w:pPr>
              <w:spacing w:after="160" w:line="259" w:lineRule="auto"/>
              <w:jc w:val="both"/>
              <w:rPr>
                <w:rFonts w:ascii="Verdana" w:eastAsia="Calibri" w:hAnsi="Verdana" w:cs="Times New Roman"/>
                <w:sz w:val="20"/>
                <w:szCs w:val="20"/>
                <w:lang w:val="ru-RU"/>
              </w:rPr>
            </w:pPr>
            <w:r w:rsidRPr="005F6BDD">
              <w:rPr>
                <w:rFonts w:ascii="Verdana" w:eastAsia="Calibri" w:hAnsi="Verdana" w:cs="Times New Roman"/>
                <w:sz w:val="20"/>
                <w:szCs w:val="20"/>
                <w:lang w:val="ru-RU"/>
              </w:rPr>
              <w:t xml:space="preserve">- </w:t>
            </w:r>
            <w:proofErr w:type="spellStart"/>
            <w:r w:rsidR="007C1B6F" w:rsidRPr="005F6BDD">
              <w:rPr>
                <w:rFonts w:ascii="Verdana" w:eastAsia="Calibri" w:hAnsi="Verdana" w:cs="Times New Roman"/>
                <w:sz w:val="20"/>
                <w:szCs w:val="20"/>
                <w:lang w:val="ru-RU"/>
              </w:rPr>
              <w:t>осигуряването</w:t>
            </w:r>
            <w:proofErr w:type="spellEnd"/>
            <w:r w:rsidR="007C1B6F" w:rsidRPr="005F6BDD">
              <w:rPr>
                <w:rFonts w:ascii="Verdana" w:eastAsia="Calibri" w:hAnsi="Verdana" w:cs="Times New Roman"/>
                <w:sz w:val="20"/>
                <w:szCs w:val="20"/>
                <w:lang w:val="ru-RU"/>
              </w:rPr>
              <w:t xml:space="preserve"> на </w:t>
            </w:r>
            <w:proofErr w:type="spellStart"/>
            <w:r w:rsidR="007C1B6F" w:rsidRPr="005F6BDD">
              <w:rPr>
                <w:rFonts w:ascii="Verdana" w:eastAsia="Calibri" w:hAnsi="Verdana" w:cs="Times New Roman"/>
                <w:sz w:val="20"/>
                <w:szCs w:val="20"/>
                <w:lang w:val="ru-RU"/>
              </w:rPr>
              <w:t>намалението</w:t>
            </w:r>
            <w:proofErr w:type="spellEnd"/>
            <w:r w:rsidR="007C1B6F" w:rsidRPr="005F6BDD">
              <w:rPr>
                <w:rFonts w:ascii="Verdana" w:eastAsia="Calibri" w:hAnsi="Verdana" w:cs="Times New Roman"/>
                <w:sz w:val="20"/>
                <w:szCs w:val="20"/>
                <w:lang w:val="ru-RU"/>
              </w:rPr>
              <w:t xml:space="preserve"> на </w:t>
            </w:r>
            <w:proofErr w:type="spellStart"/>
            <w:r w:rsidR="007C1B6F" w:rsidRPr="005F6BDD">
              <w:rPr>
                <w:rFonts w:ascii="Verdana" w:eastAsia="Calibri" w:hAnsi="Verdana" w:cs="Times New Roman"/>
                <w:sz w:val="20"/>
                <w:szCs w:val="20"/>
                <w:lang w:val="ru-RU"/>
              </w:rPr>
              <w:t>скоростта</w:t>
            </w:r>
            <w:proofErr w:type="spellEnd"/>
            <w:r w:rsidR="007C1B6F" w:rsidRPr="005F6BDD">
              <w:rPr>
                <w:rFonts w:ascii="Verdana" w:eastAsia="Calibri" w:hAnsi="Verdana" w:cs="Times New Roman"/>
                <w:sz w:val="20"/>
                <w:szCs w:val="20"/>
                <w:lang w:val="ru-RU"/>
              </w:rPr>
              <w:t xml:space="preserve"> с физически мерки, </w:t>
            </w:r>
            <w:proofErr w:type="spellStart"/>
            <w:r w:rsidR="007C1B6F" w:rsidRPr="005F6BDD">
              <w:rPr>
                <w:rFonts w:ascii="Verdana" w:eastAsia="Calibri" w:hAnsi="Verdana" w:cs="Times New Roman"/>
                <w:sz w:val="20"/>
                <w:szCs w:val="20"/>
                <w:lang w:val="ru-RU"/>
              </w:rPr>
              <w:t>като</w:t>
            </w:r>
            <w:proofErr w:type="spellEnd"/>
            <w:r w:rsidR="007C1B6F" w:rsidRPr="005F6BDD">
              <w:rPr>
                <w:rFonts w:ascii="Verdana" w:eastAsia="Calibri" w:hAnsi="Verdana" w:cs="Times New Roman"/>
                <w:sz w:val="20"/>
                <w:szCs w:val="20"/>
                <w:lang w:val="ru-RU"/>
              </w:rPr>
              <w:t xml:space="preserve"> </w:t>
            </w:r>
            <w:proofErr w:type="spellStart"/>
            <w:r w:rsidR="007C1B6F" w:rsidRPr="005F6BDD">
              <w:rPr>
                <w:rFonts w:ascii="Verdana" w:eastAsia="Calibri" w:hAnsi="Verdana" w:cs="Times New Roman"/>
                <w:sz w:val="20"/>
                <w:szCs w:val="20"/>
                <w:lang w:val="ru-RU"/>
              </w:rPr>
              <w:t>изкуствени</w:t>
            </w:r>
            <w:proofErr w:type="spellEnd"/>
            <w:r w:rsidR="007C1B6F" w:rsidRPr="005F6BDD">
              <w:rPr>
                <w:rFonts w:ascii="Verdana" w:eastAsia="Calibri" w:hAnsi="Verdana" w:cs="Times New Roman"/>
                <w:sz w:val="20"/>
                <w:szCs w:val="20"/>
                <w:lang w:val="ru-RU"/>
              </w:rPr>
              <w:t xml:space="preserve"> неравности. </w:t>
            </w:r>
          </w:p>
          <w:p w14:paraId="022E4991" w14:textId="77777777" w:rsidR="007C1B6F" w:rsidRPr="005F6BDD" w:rsidRDefault="007C1B6F" w:rsidP="007C1B6F">
            <w:pPr>
              <w:spacing w:after="160" w:line="259" w:lineRule="auto"/>
              <w:jc w:val="both"/>
              <w:rPr>
                <w:rFonts w:ascii="Verdana" w:eastAsia="Calibri" w:hAnsi="Verdana" w:cs="Times New Roman"/>
                <w:sz w:val="20"/>
                <w:szCs w:val="20"/>
                <w:lang w:val="ru-RU"/>
              </w:rPr>
            </w:pPr>
            <w:r w:rsidRPr="005F6BDD">
              <w:rPr>
                <w:rFonts w:ascii="Verdana" w:eastAsia="Calibri" w:hAnsi="Verdana" w:cs="Times New Roman"/>
                <w:sz w:val="20"/>
                <w:szCs w:val="20"/>
                <w:lang w:val="ru-RU"/>
              </w:rPr>
              <w:t xml:space="preserve">Активно се </w:t>
            </w:r>
            <w:proofErr w:type="spellStart"/>
            <w:r w:rsidRPr="005F6BDD">
              <w:rPr>
                <w:rFonts w:ascii="Verdana" w:eastAsia="Calibri" w:hAnsi="Verdana" w:cs="Times New Roman"/>
                <w:sz w:val="20"/>
                <w:szCs w:val="20"/>
                <w:lang w:val="ru-RU"/>
              </w:rPr>
              <w:t>работи</w:t>
            </w:r>
            <w:proofErr w:type="spellEnd"/>
            <w:r w:rsidRPr="005F6BDD">
              <w:rPr>
                <w:rFonts w:ascii="Verdana" w:eastAsia="Calibri" w:hAnsi="Verdana" w:cs="Times New Roman"/>
                <w:sz w:val="20"/>
                <w:szCs w:val="20"/>
                <w:lang w:val="ru-RU"/>
              </w:rPr>
              <w:t xml:space="preserve"> по </w:t>
            </w:r>
            <w:proofErr w:type="spellStart"/>
            <w:r w:rsidRPr="005F6BDD">
              <w:rPr>
                <w:rFonts w:ascii="Verdana" w:eastAsia="Calibri" w:hAnsi="Verdana" w:cs="Times New Roman"/>
                <w:sz w:val="20"/>
                <w:szCs w:val="20"/>
                <w:lang w:val="ru-RU"/>
              </w:rPr>
              <w:t>превеждането</w:t>
            </w:r>
            <w:proofErr w:type="spellEnd"/>
            <w:r w:rsidRPr="005F6BDD">
              <w:rPr>
                <w:rFonts w:ascii="Verdana" w:eastAsia="Calibri" w:hAnsi="Verdana" w:cs="Times New Roman"/>
                <w:sz w:val="20"/>
                <w:szCs w:val="20"/>
                <w:lang w:val="ru-RU"/>
              </w:rPr>
              <w:t xml:space="preserve"> на </w:t>
            </w:r>
            <w:proofErr w:type="spellStart"/>
            <w:r w:rsidRPr="005F6BDD">
              <w:rPr>
                <w:rFonts w:ascii="Verdana" w:eastAsia="Calibri" w:hAnsi="Verdana" w:cs="Times New Roman"/>
                <w:sz w:val="20"/>
                <w:szCs w:val="20"/>
                <w:lang w:val="ru-RU"/>
              </w:rPr>
              <w:t>поставените</w:t>
            </w:r>
            <w:proofErr w:type="spellEnd"/>
            <w:r w:rsidRPr="005F6BDD">
              <w:rPr>
                <w:rFonts w:ascii="Verdana" w:eastAsia="Calibri" w:hAnsi="Verdana" w:cs="Times New Roman"/>
                <w:sz w:val="20"/>
                <w:szCs w:val="20"/>
                <w:lang w:val="ru-RU"/>
              </w:rPr>
              <w:t xml:space="preserve"> </w:t>
            </w:r>
            <w:proofErr w:type="spellStart"/>
            <w:r w:rsidRPr="005F6BDD">
              <w:rPr>
                <w:rFonts w:ascii="Verdana" w:eastAsia="Calibri" w:hAnsi="Verdana" w:cs="Times New Roman"/>
                <w:sz w:val="20"/>
                <w:szCs w:val="20"/>
                <w:lang w:val="ru-RU"/>
              </w:rPr>
              <w:t>изкуствени</w:t>
            </w:r>
            <w:proofErr w:type="spellEnd"/>
            <w:r w:rsidRPr="005F6BDD">
              <w:rPr>
                <w:rFonts w:ascii="Verdana" w:eastAsia="Calibri" w:hAnsi="Verdana" w:cs="Times New Roman"/>
                <w:sz w:val="20"/>
                <w:szCs w:val="20"/>
                <w:lang w:val="ru-RU"/>
              </w:rPr>
              <w:t xml:space="preserve"> неравности на </w:t>
            </w:r>
            <w:proofErr w:type="spellStart"/>
            <w:r w:rsidRPr="005F6BDD">
              <w:rPr>
                <w:rFonts w:ascii="Verdana" w:eastAsia="Calibri" w:hAnsi="Verdana" w:cs="Times New Roman"/>
                <w:sz w:val="20"/>
                <w:szCs w:val="20"/>
                <w:lang w:val="ru-RU"/>
              </w:rPr>
              <w:t>територията</w:t>
            </w:r>
            <w:proofErr w:type="spellEnd"/>
            <w:r w:rsidRPr="005F6BDD">
              <w:rPr>
                <w:rFonts w:ascii="Verdana" w:eastAsia="Calibri" w:hAnsi="Verdana" w:cs="Times New Roman"/>
                <w:sz w:val="20"/>
                <w:szCs w:val="20"/>
                <w:lang w:val="ru-RU"/>
              </w:rPr>
              <w:t xml:space="preserve"> на </w:t>
            </w:r>
            <w:proofErr w:type="spellStart"/>
            <w:r w:rsidRPr="005F6BDD">
              <w:rPr>
                <w:rFonts w:ascii="Verdana" w:eastAsia="Calibri" w:hAnsi="Verdana" w:cs="Times New Roman"/>
                <w:sz w:val="20"/>
                <w:szCs w:val="20"/>
                <w:lang w:val="ru-RU"/>
              </w:rPr>
              <w:t>общината</w:t>
            </w:r>
            <w:proofErr w:type="spellEnd"/>
            <w:r w:rsidRPr="005F6BDD">
              <w:rPr>
                <w:rFonts w:ascii="Verdana" w:eastAsia="Calibri" w:hAnsi="Verdana" w:cs="Times New Roman"/>
                <w:sz w:val="20"/>
                <w:szCs w:val="20"/>
                <w:lang w:val="ru-RU"/>
              </w:rPr>
              <w:t xml:space="preserve">  в </w:t>
            </w:r>
            <w:proofErr w:type="spellStart"/>
            <w:r w:rsidRPr="005F6BDD">
              <w:rPr>
                <w:rFonts w:ascii="Verdana" w:eastAsia="Calibri" w:hAnsi="Verdana" w:cs="Times New Roman"/>
                <w:sz w:val="20"/>
                <w:szCs w:val="20"/>
                <w:lang w:val="ru-RU"/>
              </w:rPr>
              <w:t>съответствие</w:t>
            </w:r>
            <w:proofErr w:type="spellEnd"/>
            <w:r w:rsidRPr="005F6BDD">
              <w:rPr>
                <w:rFonts w:ascii="Verdana" w:eastAsia="Calibri" w:hAnsi="Verdana" w:cs="Times New Roman"/>
                <w:sz w:val="20"/>
                <w:szCs w:val="20"/>
                <w:lang w:val="ru-RU"/>
              </w:rPr>
              <w:t xml:space="preserve"> с </w:t>
            </w:r>
            <w:proofErr w:type="spellStart"/>
            <w:r w:rsidRPr="005F6BDD">
              <w:rPr>
                <w:rFonts w:ascii="Verdana" w:eastAsia="Calibri" w:hAnsi="Verdana" w:cs="Times New Roman"/>
                <w:sz w:val="20"/>
                <w:szCs w:val="20"/>
                <w:lang w:val="ru-RU"/>
              </w:rPr>
              <w:t>Наредбата</w:t>
            </w:r>
            <w:proofErr w:type="spellEnd"/>
            <w:r w:rsidRPr="005F6BDD">
              <w:rPr>
                <w:rFonts w:ascii="Verdana" w:eastAsia="Calibri" w:hAnsi="Verdana" w:cs="Times New Roman"/>
                <w:sz w:val="20"/>
                <w:szCs w:val="20"/>
                <w:lang w:val="ru-RU"/>
              </w:rPr>
              <w:t xml:space="preserve"> за </w:t>
            </w:r>
            <w:proofErr w:type="spellStart"/>
            <w:r w:rsidRPr="005F6BDD">
              <w:rPr>
                <w:rFonts w:ascii="Verdana" w:eastAsia="Calibri" w:hAnsi="Verdana" w:cs="Times New Roman"/>
                <w:sz w:val="20"/>
                <w:szCs w:val="20"/>
                <w:lang w:val="ru-RU"/>
              </w:rPr>
              <w:t>условията</w:t>
            </w:r>
            <w:proofErr w:type="spellEnd"/>
            <w:r w:rsidRPr="005F6BDD">
              <w:rPr>
                <w:rFonts w:ascii="Verdana" w:eastAsia="Calibri" w:hAnsi="Verdana" w:cs="Times New Roman"/>
                <w:sz w:val="20"/>
                <w:szCs w:val="20"/>
                <w:lang w:val="ru-RU"/>
              </w:rPr>
              <w:t xml:space="preserve"> за </w:t>
            </w:r>
            <w:proofErr w:type="spellStart"/>
            <w:r w:rsidRPr="005F6BDD">
              <w:rPr>
                <w:rFonts w:ascii="Verdana" w:eastAsia="Calibri" w:hAnsi="Verdana" w:cs="Times New Roman"/>
                <w:sz w:val="20"/>
                <w:szCs w:val="20"/>
                <w:lang w:val="ru-RU"/>
              </w:rPr>
              <w:t>изграждане</w:t>
            </w:r>
            <w:proofErr w:type="spellEnd"/>
            <w:r w:rsidRPr="005F6BDD">
              <w:rPr>
                <w:rFonts w:ascii="Verdana" w:eastAsia="Calibri" w:hAnsi="Verdana" w:cs="Times New Roman"/>
                <w:sz w:val="20"/>
                <w:szCs w:val="20"/>
                <w:lang w:val="ru-RU"/>
              </w:rPr>
              <w:t xml:space="preserve"> или </w:t>
            </w:r>
            <w:proofErr w:type="spellStart"/>
            <w:r w:rsidRPr="005F6BDD">
              <w:rPr>
                <w:rFonts w:ascii="Verdana" w:eastAsia="Calibri" w:hAnsi="Verdana" w:cs="Times New Roman"/>
                <w:sz w:val="20"/>
                <w:szCs w:val="20"/>
                <w:lang w:val="ru-RU"/>
              </w:rPr>
              <w:t>монтиране</w:t>
            </w:r>
            <w:proofErr w:type="spellEnd"/>
            <w:r w:rsidRPr="005F6BDD">
              <w:rPr>
                <w:rFonts w:ascii="Verdana" w:eastAsia="Calibri" w:hAnsi="Verdana" w:cs="Times New Roman"/>
                <w:sz w:val="20"/>
                <w:szCs w:val="20"/>
                <w:lang w:val="ru-RU"/>
              </w:rPr>
              <w:t xml:space="preserve"> на </w:t>
            </w:r>
            <w:proofErr w:type="spellStart"/>
            <w:r w:rsidRPr="005F6BDD">
              <w:rPr>
                <w:rFonts w:ascii="Verdana" w:eastAsia="Calibri" w:hAnsi="Verdana" w:cs="Times New Roman"/>
                <w:sz w:val="20"/>
                <w:szCs w:val="20"/>
                <w:lang w:val="ru-RU"/>
              </w:rPr>
              <w:t>пътното</w:t>
            </w:r>
            <w:proofErr w:type="spellEnd"/>
            <w:r w:rsidRPr="005F6BDD">
              <w:rPr>
                <w:rFonts w:ascii="Verdana" w:eastAsia="Calibri" w:hAnsi="Verdana" w:cs="Times New Roman"/>
                <w:sz w:val="20"/>
                <w:szCs w:val="20"/>
                <w:lang w:val="ru-RU"/>
              </w:rPr>
              <w:t xml:space="preserve"> платно за движение на </w:t>
            </w:r>
            <w:proofErr w:type="spellStart"/>
            <w:r w:rsidRPr="005F6BDD">
              <w:rPr>
                <w:rFonts w:ascii="Verdana" w:eastAsia="Calibri" w:hAnsi="Verdana" w:cs="Times New Roman"/>
                <w:sz w:val="20"/>
                <w:szCs w:val="20"/>
                <w:lang w:val="ru-RU"/>
              </w:rPr>
              <w:t>изкуствени</w:t>
            </w:r>
            <w:proofErr w:type="spellEnd"/>
            <w:r w:rsidRPr="005F6BDD">
              <w:rPr>
                <w:rFonts w:ascii="Verdana" w:eastAsia="Calibri" w:hAnsi="Verdana" w:cs="Times New Roman"/>
                <w:sz w:val="20"/>
                <w:szCs w:val="20"/>
                <w:lang w:val="ru-RU"/>
              </w:rPr>
              <w:t xml:space="preserve"> неравности и на </w:t>
            </w:r>
            <w:proofErr w:type="spellStart"/>
            <w:r w:rsidRPr="005F6BDD">
              <w:rPr>
                <w:rFonts w:ascii="Verdana" w:eastAsia="Calibri" w:hAnsi="Verdana" w:cs="Times New Roman"/>
                <w:sz w:val="20"/>
                <w:szCs w:val="20"/>
                <w:lang w:val="ru-RU"/>
              </w:rPr>
              <w:t>други</w:t>
            </w:r>
            <w:proofErr w:type="spellEnd"/>
            <w:r w:rsidRPr="005F6BDD">
              <w:rPr>
                <w:rFonts w:ascii="Verdana" w:eastAsia="Calibri" w:hAnsi="Verdana" w:cs="Times New Roman"/>
                <w:sz w:val="20"/>
                <w:szCs w:val="20"/>
                <w:lang w:val="ru-RU"/>
              </w:rPr>
              <w:t xml:space="preserve"> средства за </w:t>
            </w:r>
            <w:proofErr w:type="spellStart"/>
            <w:r w:rsidRPr="005F6BDD">
              <w:rPr>
                <w:rFonts w:ascii="Verdana" w:eastAsia="Calibri" w:hAnsi="Verdana" w:cs="Times New Roman"/>
                <w:sz w:val="20"/>
                <w:szCs w:val="20"/>
                <w:lang w:val="ru-RU"/>
              </w:rPr>
              <w:t>ограничаване</w:t>
            </w:r>
            <w:proofErr w:type="spellEnd"/>
            <w:r w:rsidRPr="005F6BDD">
              <w:rPr>
                <w:rFonts w:ascii="Verdana" w:eastAsia="Calibri" w:hAnsi="Verdana" w:cs="Times New Roman"/>
                <w:sz w:val="20"/>
                <w:szCs w:val="20"/>
                <w:lang w:val="ru-RU"/>
              </w:rPr>
              <w:t xml:space="preserve"> на </w:t>
            </w:r>
            <w:proofErr w:type="spellStart"/>
            <w:r w:rsidRPr="005F6BDD">
              <w:rPr>
                <w:rFonts w:ascii="Verdana" w:eastAsia="Calibri" w:hAnsi="Verdana" w:cs="Times New Roman"/>
                <w:sz w:val="20"/>
                <w:szCs w:val="20"/>
                <w:lang w:val="ru-RU"/>
              </w:rPr>
              <w:t>скоростта</w:t>
            </w:r>
            <w:proofErr w:type="spellEnd"/>
            <w:r w:rsidRPr="005F6BDD">
              <w:rPr>
                <w:rFonts w:ascii="Verdana" w:eastAsia="Calibri" w:hAnsi="Verdana" w:cs="Times New Roman"/>
                <w:sz w:val="20"/>
                <w:szCs w:val="20"/>
                <w:lang w:val="ru-RU"/>
              </w:rPr>
              <w:t xml:space="preserve"> на движение. </w:t>
            </w:r>
          </w:p>
          <w:p w14:paraId="013BB38C" w14:textId="31EE7E9B" w:rsidR="007C1B6F" w:rsidRPr="00155DAD" w:rsidRDefault="004E48F4" w:rsidP="007C1B6F">
            <w:pPr>
              <w:ind w:right="-141"/>
              <w:rPr>
                <w:rFonts w:ascii="Verdana" w:eastAsia="Calibri" w:hAnsi="Verdana" w:cs="Calibri"/>
                <w:b/>
                <w:sz w:val="20"/>
                <w:szCs w:val="20"/>
                <w:lang w:val="bg-BG"/>
              </w:rPr>
            </w:pPr>
            <w:r w:rsidRPr="005F6BDD">
              <w:rPr>
                <w:rFonts w:ascii="Verdana" w:eastAsia="Calibri" w:hAnsi="Verdana" w:cs="Times New Roman"/>
                <w:sz w:val="20"/>
                <w:szCs w:val="20"/>
                <w:lang w:val="ru-RU"/>
              </w:rPr>
              <w:t>- п</w:t>
            </w:r>
            <w:r w:rsidR="007C1B6F" w:rsidRPr="005F6BDD">
              <w:rPr>
                <w:rFonts w:ascii="Verdana" w:eastAsia="Calibri" w:hAnsi="Verdana" w:cs="Times New Roman"/>
                <w:sz w:val="20"/>
                <w:szCs w:val="20"/>
                <w:lang w:val="ru-RU"/>
              </w:rPr>
              <w:t xml:space="preserve">риоритетно </w:t>
            </w:r>
            <w:proofErr w:type="spellStart"/>
            <w:r w:rsidR="007C1B6F" w:rsidRPr="005F6BDD">
              <w:rPr>
                <w:rFonts w:ascii="Verdana" w:eastAsia="Calibri" w:hAnsi="Verdana" w:cs="Times New Roman"/>
                <w:sz w:val="20"/>
                <w:szCs w:val="20"/>
                <w:lang w:val="ru-RU"/>
              </w:rPr>
              <w:t>изграждане</w:t>
            </w:r>
            <w:proofErr w:type="spellEnd"/>
            <w:r w:rsidR="007C1B6F" w:rsidRPr="005F6BDD">
              <w:rPr>
                <w:rFonts w:ascii="Verdana" w:eastAsia="Calibri" w:hAnsi="Verdana" w:cs="Times New Roman"/>
                <w:sz w:val="20"/>
                <w:szCs w:val="20"/>
                <w:lang w:val="ru-RU"/>
              </w:rPr>
              <w:t xml:space="preserve"> на </w:t>
            </w:r>
            <w:proofErr w:type="spellStart"/>
            <w:r w:rsidR="007C1B6F" w:rsidRPr="005F6BDD">
              <w:rPr>
                <w:rFonts w:ascii="Verdana" w:eastAsia="Calibri" w:hAnsi="Verdana" w:cs="Times New Roman"/>
                <w:sz w:val="20"/>
                <w:szCs w:val="20"/>
                <w:lang w:val="ru-RU"/>
              </w:rPr>
              <w:t>кръстовища</w:t>
            </w:r>
            <w:proofErr w:type="spellEnd"/>
            <w:r w:rsidR="007C1B6F" w:rsidRPr="005F6BDD">
              <w:rPr>
                <w:rFonts w:ascii="Verdana" w:eastAsia="Calibri" w:hAnsi="Verdana" w:cs="Times New Roman"/>
                <w:sz w:val="20"/>
                <w:szCs w:val="20"/>
                <w:lang w:val="ru-RU"/>
              </w:rPr>
              <w:t xml:space="preserve"> с </w:t>
            </w:r>
            <w:proofErr w:type="spellStart"/>
            <w:r w:rsidR="007C1B6F" w:rsidRPr="005F6BDD">
              <w:rPr>
                <w:rFonts w:ascii="Verdana" w:eastAsia="Calibri" w:hAnsi="Verdana" w:cs="Times New Roman"/>
                <w:sz w:val="20"/>
                <w:szCs w:val="20"/>
                <w:lang w:val="ru-RU"/>
              </w:rPr>
              <w:t>кръгово</w:t>
            </w:r>
            <w:proofErr w:type="spellEnd"/>
            <w:r w:rsidR="007C1B6F" w:rsidRPr="005F6BDD">
              <w:rPr>
                <w:rFonts w:ascii="Verdana" w:eastAsia="Calibri" w:hAnsi="Verdana" w:cs="Times New Roman"/>
                <w:sz w:val="20"/>
                <w:szCs w:val="20"/>
                <w:lang w:val="ru-RU"/>
              </w:rPr>
              <w:t xml:space="preserve"> движение</w:t>
            </w:r>
            <w:r w:rsidRPr="005F6BDD">
              <w:rPr>
                <w:rFonts w:ascii="Verdana" w:eastAsia="Calibri" w:hAnsi="Verdana" w:cs="Times New Roman"/>
                <w:sz w:val="20"/>
                <w:szCs w:val="20"/>
                <w:lang w:val="ru-RU"/>
              </w:rPr>
              <w:t>,</w:t>
            </w:r>
            <w:r w:rsidR="007C1B6F" w:rsidRPr="005F6BDD">
              <w:rPr>
                <w:rFonts w:ascii="Verdana" w:eastAsia="Calibri" w:hAnsi="Verdana" w:cs="Times New Roman"/>
                <w:sz w:val="20"/>
                <w:szCs w:val="20"/>
                <w:lang w:val="ru-RU"/>
              </w:rPr>
              <w:t xml:space="preserve"> с цел да се </w:t>
            </w:r>
            <w:proofErr w:type="spellStart"/>
            <w:r w:rsidR="007C1B6F" w:rsidRPr="005F6BDD">
              <w:rPr>
                <w:rFonts w:ascii="Verdana" w:eastAsia="Calibri" w:hAnsi="Verdana" w:cs="Times New Roman"/>
                <w:sz w:val="20"/>
                <w:szCs w:val="20"/>
                <w:lang w:val="ru-RU"/>
              </w:rPr>
              <w:t>намали</w:t>
            </w:r>
            <w:proofErr w:type="spellEnd"/>
            <w:r w:rsidR="007C1B6F" w:rsidRPr="005F6BDD">
              <w:rPr>
                <w:rFonts w:ascii="Verdana" w:eastAsia="Calibri" w:hAnsi="Verdana" w:cs="Times New Roman"/>
                <w:sz w:val="20"/>
                <w:szCs w:val="20"/>
                <w:lang w:val="ru-RU"/>
              </w:rPr>
              <w:t xml:space="preserve"> </w:t>
            </w:r>
            <w:proofErr w:type="spellStart"/>
            <w:r w:rsidR="007C1B6F" w:rsidRPr="005F6BDD">
              <w:rPr>
                <w:rFonts w:ascii="Verdana" w:eastAsia="Calibri" w:hAnsi="Verdana" w:cs="Times New Roman"/>
                <w:sz w:val="20"/>
                <w:szCs w:val="20"/>
                <w:lang w:val="ru-RU"/>
              </w:rPr>
              <w:t>скоростта</w:t>
            </w:r>
            <w:proofErr w:type="spellEnd"/>
            <w:r w:rsidR="007C1B6F" w:rsidRPr="005F6BDD">
              <w:rPr>
                <w:rFonts w:ascii="Verdana" w:eastAsia="Calibri" w:hAnsi="Verdana" w:cs="Times New Roman"/>
                <w:sz w:val="20"/>
                <w:szCs w:val="20"/>
                <w:lang w:val="ru-RU"/>
              </w:rPr>
              <w:t xml:space="preserve"> и </w:t>
            </w:r>
            <w:proofErr w:type="spellStart"/>
            <w:r w:rsidR="007C1B6F" w:rsidRPr="005F6BDD">
              <w:rPr>
                <w:rFonts w:ascii="Verdana" w:eastAsia="Calibri" w:hAnsi="Verdana" w:cs="Times New Roman"/>
                <w:sz w:val="20"/>
                <w:szCs w:val="20"/>
                <w:lang w:val="ru-RU"/>
              </w:rPr>
              <w:t>тежестта</w:t>
            </w:r>
            <w:proofErr w:type="spellEnd"/>
            <w:r w:rsidR="007C1B6F" w:rsidRPr="005F6BDD">
              <w:rPr>
                <w:rFonts w:ascii="Verdana" w:eastAsia="Calibri" w:hAnsi="Verdana" w:cs="Times New Roman"/>
                <w:sz w:val="20"/>
                <w:szCs w:val="20"/>
                <w:lang w:val="ru-RU"/>
              </w:rPr>
              <w:t xml:space="preserve"> на ПТП, </w:t>
            </w:r>
            <w:proofErr w:type="spellStart"/>
            <w:r w:rsidR="007C1B6F" w:rsidRPr="005F6BDD">
              <w:rPr>
                <w:rFonts w:ascii="Verdana" w:eastAsia="Calibri" w:hAnsi="Verdana" w:cs="Times New Roman"/>
                <w:sz w:val="20"/>
                <w:szCs w:val="20"/>
                <w:lang w:val="ru-RU"/>
              </w:rPr>
              <w:t>като</w:t>
            </w:r>
            <w:proofErr w:type="spellEnd"/>
            <w:r w:rsidR="007C1B6F" w:rsidRPr="005F6BDD">
              <w:rPr>
                <w:rFonts w:ascii="Verdana" w:eastAsia="Calibri" w:hAnsi="Verdana" w:cs="Times New Roman"/>
                <w:sz w:val="20"/>
                <w:szCs w:val="20"/>
                <w:lang w:val="ru-RU"/>
              </w:rPr>
              <w:t xml:space="preserve"> </w:t>
            </w:r>
            <w:proofErr w:type="spellStart"/>
            <w:r w:rsidR="007C1B6F" w:rsidRPr="005F6BDD">
              <w:rPr>
                <w:rFonts w:ascii="Verdana" w:eastAsia="Calibri" w:hAnsi="Verdana" w:cs="Times New Roman"/>
                <w:sz w:val="20"/>
                <w:szCs w:val="20"/>
                <w:lang w:val="ru-RU"/>
              </w:rPr>
              <w:t>едновременно</w:t>
            </w:r>
            <w:proofErr w:type="spellEnd"/>
            <w:r w:rsidR="007C1B6F" w:rsidRPr="005F6BDD">
              <w:rPr>
                <w:rFonts w:ascii="Verdana" w:eastAsia="Calibri" w:hAnsi="Verdana" w:cs="Times New Roman"/>
                <w:sz w:val="20"/>
                <w:szCs w:val="20"/>
                <w:lang w:val="ru-RU"/>
              </w:rPr>
              <w:t xml:space="preserve"> с </w:t>
            </w:r>
            <w:proofErr w:type="spellStart"/>
            <w:r w:rsidR="007C1B6F" w:rsidRPr="005F6BDD">
              <w:rPr>
                <w:rFonts w:ascii="Verdana" w:eastAsia="Calibri" w:hAnsi="Verdana" w:cs="Times New Roman"/>
                <w:sz w:val="20"/>
                <w:szCs w:val="20"/>
                <w:lang w:val="ru-RU"/>
              </w:rPr>
              <w:t>това</w:t>
            </w:r>
            <w:proofErr w:type="spellEnd"/>
            <w:r w:rsidR="007C1B6F" w:rsidRPr="005F6BDD">
              <w:rPr>
                <w:rFonts w:ascii="Verdana" w:eastAsia="Calibri" w:hAnsi="Verdana" w:cs="Times New Roman"/>
                <w:sz w:val="20"/>
                <w:szCs w:val="20"/>
                <w:lang w:val="ru-RU"/>
              </w:rPr>
              <w:t xml:space="preserve"> се </w:t>
            </w:r>
            <w:proofErr w:type="spellStart"/>
            <w:r w:rsidR="007C1B6F" w:rsidRPr="005F6BDD">
              <w:rPr>
                <w:rFonts w:ascii="Verdana" w:eastAsia="Calibri" w:hAnsi="Verdana" w:cs="Times New Roman"/>
                <w:sz w:val="20"/>
                <w:szCs w:val="20"/>
                <w:lang w:val="ru-RU"/>
              </w:rPr>
              <w:t>увеличи</w:t>
            </w:r>
            <w:proofErr w:type="spellEnd"/>
            <w:r w:rsidR="007C1B6F" w:rsidRPr="005F6BDD">
              <w:rPr>
                <w:rFonts w:ascii="Verdana" w:eastAsia="Calibri" w:hAnsi="Verdana" w:cs="Times New Roman"/>
                <w:sz w:val="20"/>
                <w:szCs w:val="20"/>
                <w:lang w:val="ru-RU"/>
              </w:rPr>
              <w:t xml:space="preserve"> </w:t>
            </w:r>
            <w:proofErr w:type="spellStart"/>
            <w:r w:rsidR="007C1B6F" w:rsidRPr="005F6BDD">
              <w:rPr>
                <w:rFonts w:ascii="Verdana" w:eastAsia="Calibri" w:hAnsi="Verdana" w:cs="Times New Roman"/>
                <w:sz w:val="20"/>
                <w:szCs w:val="20"/>
                <w:lang w:val="ru-RU"/>
              </w:rPr>
              <w:t>капацитетът</w:t>
            </w:r>
            <w:proofErr w:type="spellEnd"/>
            <w:r w:rsidR="007C1B6F" w:rsidRPr="005F6BDD">
              <w:rPr>
                <w:rFonts w:ascii="Verdana" w:eastAsia="Calibri" w:hAnsi="Verdana" w:cs="Times New Roman"/>
                <w:sz w:val="20"/>
                <w:szCs w:val="20"/>
                <w:lang w:val="ru-RU"/>
              </w:rPr>
              <w:t xml:space="preserve"> на </w:t>
            </w:r>
            <w:proofErr w:type="spellStart"/>
            <w:r w:rsidR="007C1B6F" w:rsidRPr="005F6BDD">
              <w:rPr>
                <w:rFonts w:ascii="Verdana" w:eastAsia="Calibri" w:hAnsi="Verdana" w:cs="Times New Roman"/>
                <w:sz w:val="20"/>
                <w:szCs w:val="20"/>
                <w:lang w:val="ru-RU"/>
              </w:rPr>
              <w:t>преминаване</w:t>
            </w:r>
            <w:proofErr w:type="spellEnd"/>
            <w:r w:rsidR="007C1B6F" w:rsidRPr="005F6BDD">
              <w:rPr>
                <w:rFonts w:ascii="Verdana" w:eastAsia="Calibri" w:hAnsi="Verdana" w:cs="Times New Roman"/>
                <w:sz w:val="20"/>
                <w:szCs w:val="20"/>
                <w:lang w:val="ru-RU"/>
              </w:rPr>
              <w:t>.</w:t>
            </w:r>
          </w:p>
        </w:tc>
        <w:tc>
          <w:tcPr>
            <w:tcW w:w="1442" w:type="dxa"/>
            <w:gridSpan w:val="2"/>
            <w:shd w:val="clear" w:color="auto" w:fill="FFFFFF" w:themeFill="background1"/>
          </w:tcPr>
          <w:p w14:paraId="6A63AE24"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0D1C8255" w14:textId="65F754E7" w:rsidR="004022C9" w:rsidRPr="00155DAD" w:rsidRDefault="003E2119"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19C0C15C"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FE095D5"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25E0D5BC" w14:textId="77777777" w:rsidR="004022C9" w:rsidRPr="00155DAD" w:rsidRDefault="004022C9" w:rsidP="004022C9">
            <w:pPr>
              <w:rPr>
                <w:rFonts w:ascii="Verdana" w:hAnsi="Verdana"/>
                <w:sz w:val="20"/>
                <w:szCs w:val="20"/>
                <w:lang w:val="bg-BG"/>
              </w:rPr>
            </w:pPr>
          </w:p>
          <w:p w14:paraId="6B3579C1" w14:textId="0B695DA6"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7D8CD5A0" w14:textId="56B092E0" w:rsidR="004022C9" w:rsidRPr="00155DAD" w:rsidRDefault="00E25800" w:rsidP="004022C9">
            <w:pPr>
              <w:contextualSpacing/>
              <w:rPr>
                <w:rFonts w:ascii="Verdana" w:hAnsi="Verdana"/>
                <w:sz w:val="20"/>
                <w:szCs w:val="20"/>
              </w:rPr>
            </w:pPr>
            <w:r>
              <w:rPr>
                <w:rFonts w:ascii="Verdana" w:hAnsi="Verdana"/>
                <w:sz w:val="20"/>
                <w:szCs w:val="20"/>
                <w:lang w:val="bg-BG"/>
              </w:rPr>
              <w:t>Изпълнени</w:t>
            </w:r>
            <w:r w:rsidRPr="00E25800">
              <w:rPr>
                <w:rFonts w:ascii="Verdana" w:hAnsi="Verdana"/>
                <w:sz w:val="20"/>
                <w:szCs w:val="20"/>
                <w:lang w:val="bg-BG"/>
              </w:rPr>
              <w:t xml:space="preserve"> мерки</w:t>
            </w:r>
            <w:r w:rsidR="00AD7199">
              <w:rPr>
                <w:rFonts w:ascii="Verdana" w:hAnsi="Verdana"/>
                <w:sz w:val="20"/>
                <w:szCs w:val="20"/>
                <w:lang w:val="bg-BG"/>
              </w:rPr>
              <w:t>/</w:t>
            </w:r>
            <w:r w:rsidR="00AD7199">
              <w:t xml:space="preserve"> </w:t>
            </w:r>
            <w:r w:rsidR="00AD7199" w:rsidRPr="00AD7199">
              <w:rPr>
                <w:rFonts w:ascii="Verdana" w:hAnsi="Verdana"/>
                <w:sz w:val="20"/>
                <w:szCs w:val="20"/>
                <w:lang w:val="bg-BG"/>
              </w:rPr>
              <w:t>Намаляване броя на ПТП</w:t>
            </w:r>
          </w:p>
        </w:tc>
        <w:tc>
          <w:tcPr>
            <w:tcW w:w="1575" w:type="dxa"/>
            <w:gridSpan w:val="2"/>
            <w:shd w:val="clear" w:color="auto" w:fill="FFFFFF" w:themeFill="background1"/>
          </w:tcPr>
          <w:p w14:paraId="1EEC465A"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Димитровград</w:t>
            </w:r>
          </w:p>
        </w:tc>
      </w:tr>
      <w:tr w:rsidR="004022C9" w:rsidRPr="00155DAD" w14:paraId="26DAC45D" w14:textId="77777777" w:rsidTr="00192ACB">
        <w:trPr>
          <w:trHeight w:val="735"/>
        </w:trPr>
        <w:tc>
          <w:tcPr>
            <w:tcW w:w="3098" w:type="dxa"/>
            <w:shd w:val="clear" w:color="auto" w:fill="FFFFFF" w:themeFill="background1"/>
          </w:tcPr>
          <w:p w14:paraId="47805450" w14:textId="224782C7" w:rsidR="004022C9" w:rsidRPr="004E48F4" w:rsidRDefault="004022C9" w:rsidP="004022C9">
            <w:pPr>
              <w:ind w:right="-141"/>
              <w:rPr>
                <w:rFonts w:ascii="Verdana" w:hAnsi="Verdana" w:cstheme="minorHAnsi"/>
                <w:sz w:val="20"/>
                <w:szCs w:val="20"/>
                <w:u w:val="single"/>
                <w:lang w:val="bg-BG"/>
              </w:rPr>
            </w:pPr>
            <w:r w:rsidRPr="004E48F4">
              <w:rPr>
                <w:rFonts w:ascii="Verdana" w:hAnsi="Verdana" w:cstheme="minorHAnsi"/>
                <w:sz w:val="20"/>
                <w:szCs w:val="20"/>
                <w:u w:val="single"/>
                <w:lang w:val="bg-BG"/>
              </w:rPr>
              <w:lastRenderedPageBreak/>
              <w:t xml:space="preserve">Община </w:t>
            </w:r>
            <w:r w:rsidRPr="004E48F4">
              <w:rPr>
                <w:rFonts w:ascii="Verdana" w:hAnsi="Verdana"/>
                <w:sz w:val="20"/>
                <w:szCs w:val="20"/>
                <w:u w:val="single"/>
                <w:lang w:val="bg-BG"/>
              </w:rPr>
              <w:t>Ивайловград</w:t>
            </w:r>
            <w:r w:rsidRPr="004E48F4">
              <w:rPr>
                <w:rFonts w:ascii="Verdana" w:hAnsi="Verdana" w:cstheme="minorHAnsi"/>
                <w:sz w:val="20"/>
                <w:szCs w:val="20"/>
                <w:u w:val="single"/>
                <w:lang w:val="bg-BG"/>
              </w:rPr>
              <w:t xml:space="preserve">: </w:t>
            </w:r>
          </w:p>
          <w:p w14:paraId="212F555C" w14:textId="13F46807" w:rsidR="004022C9" w:rsidRPr="00126DCD" w:rsidRDefault="00126DCD" w:rsidP="00126DCD">
            <w:pPr>
              <w:spacing w:before="80" w:after="80"/>
              <w:ind w:right="35"/>
              <w:jc w:val="both"/>
              <w:rPr>
                <w:rFonts w:ascii="Verdana" w:eastAsia="Calibri" w:hAnsi="Verdana" w:cs="Calibri"/>
                <w:sz w:val="20"/>
                <w:szCs w:val="20"/>
                <w:lang w:val="bg-BG"/>
              </w:rPr>
            </w:pPr>
            <w:r w:rsidRPr="005F6BDD">
              <w:rPr>
                <w:rFonts w:ascii="Verdana" w:eastAsia="Calibri" w:hAnsi="Verdana" w:cs="Calibri"/>
                <w:sz w:val="20"/>
                <w:szCs w:val="20"/>
                <w:lang w:val="bg-BG"/>
              </w:rPr>
              <w:t xml:space="preserve">Изградено е  </w:t>
            </w:r>
            <w:proofErr w:type="spellStart"/>
            <w:r w:rsidRPr="005F6BDD">
              <w:rPr>
                <w:rFonts w:ascii="Verdana" w:eastAsia="Calibri" w:hAnsi="Verdana" w:cs="Calibri"/>
                <w:sz w:val="20"/>
                <w:szCs w:val="20"/>
                <w:lang w:val="bg-BG"/>
              </w:rPr>
              <w:t>видеонаблюдение</w:t>
            </w:r>
            <w:proofErr w:type="spellEnd"/>
            <w:r w:rsidRPr="005F6BDD">
              <w:rPr>
                <w:rFonts w:ascii="Verdana" w:eastAsia="Calibri" w:hAnsi="Verdana" w:cs="Calibri"/>
                <w:sz w:val="20"/>
                <w:szCs w:val="20"/>
                <w:lang w:val="bg-BG"/>
              </w:rPr>
              <w:t xml:space="preserve"> във възлови точки на града. Камерите са поставени в парковите зони и кътовете за игра, на входа на града, в кварталите и на други места.</w:t>
            </w:r>
          </w:p>
        </w:tc>
        <w:tc>
          <w:tcPr>
            <w:tcW w:w="1442" w:type="dxa"/>
            <w:gridSpan w:val="2"/>
            <w:shd w:val="clear" w:color="auto" w:fill="FFFFFF" w:themeFill="background1"/>
          </w:tcPr>
          <w:p w14:paraId="2FEA6B29"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4F1DDB56" w14:textId="176D6385" w:rsidR="004022C9" w:rsidRPr="002A69AD" w:rsidRDefault="004E48F4"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47744B1B"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7FC23309"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582CE8CA" w14:textId="77777777" w:rsidR="004022C9" w:rsidRPr="00155DAD" w:rsidRDefault="004022C9" w:rsidP="004022C9">
            <w:pPr>
              <w:rPr>
                <w:rFonts w:ascii="Verdana" w:hAnsi="Verdana"/>
                <w:sz w:val="20"/>
                <w:szCs w:val="20"/>
                <w:lang w:val="bg-BG"/>
              </w:rPr>
            </w:pPr>
          </w:p>
          <w:p w14:paraId="5F6769C8" w14:textId="22C69898"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1D520D60" w14:textId="13A6F243" w:rsidR="004022C9" w:rsidRPr="00155DAD" w:rsidRDefault="004E48F4" w:rsidP="004022C9">
            <w:pPr>
              <w:contextualSpacing/>
              <w:rPr>
                <w:rFonts w:ascii="Verdana" w:hAnsi="Verdana"/>
                <w:sz w:val="20"/>
                <w:szCs w:val="20"/>
              </w:rPr>
            </w:pPr>
            <w:r w:rsidRPr="004E48F4">
              <w:rPr>
                <w:rFonts w:ascii="Verdana" w:hAnsi="Verdana"/>
                <w:sz w:val="20"/>
                <w:szCs w:val="20"/>
                <w:lang w:val="bg-BG"/>
              </w:rPr>
              <w:t>Изпълнени мерки</w:t>
            </w:r>
            <w:r w:rsidR="00AD7199">
              <w:rPr>
                <w:rFonts w:ascii="Verdana" w:hAnsi="Verdana"/>
                <w:sz w:val="20"/>
                <w:szCs w:val="20"/>
                <w:lang w:val="bg-BG"/>
              </w:rPr>
              <w:t>/</w:t>
            </w:r>
            <w:r w:rsidR="00AD7199">
              <w:t xml:space="preserve"> </w:t>
            </w:r>
            <w:r w:rsidR="00AD7199" w:rsidRPr="00AD7199">
              <w:rPr>
                <w:rFonts w:ascii="Verdana" w:hAnsi="Verdana"/>
                <w:sz w:val="20"/>
                <w:szCs w:val="20"/>
                <w:lang w:val="bg-BG"/>
              </w:rPr>
              <w:t>Намаляване броя на ПТП</w:t>
            </w:r>
          </w:p>
        </w:tc>
        <w:tc>
          <w:tcPr>
            <w:tcW w:w="1575" w:type="dxa"/>
            <w:gridSpan w:val="2"/>
            <w:shd w:val="clear" w:color="auto" w:fill="FFFFFF" w:themeFill="background1"/>
          </w:tcPr>
          <w:p w14:paraId="6FD7EF0B" w14:textId="77777777" w:rsidR="004022C9"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Ивайловград</w:t>
            </w:r>
          </w:p>
          <w:p w14:paraId="49FA6AA9" w14:textId="77777777" w:rsidR="004022C9" w:rsidRPr="00C9053B" w:rsidRDefault="004022C9" w:rsidP="004022C9">
            <w:pPr>
              <w:rPr>
                <w:rFonts w:ascii="Verdana" w:hAnsi="Verdana"/>
                <w:sz w:val="20"/>
                <w:szCs w:val="20"/>
              </w:rPr>
            </w:pPr>
          </w:p>
        </w:tc>
      </w:tr>
      <w:tr w:rsidR="004022C9" w:rsidRPr="00155DAD" w14:paraId="7EDE0A0C" w14:textId="77777777" w:rsidTr="00192ACB">
        <w:trPr>
          <w:trHeight w:val="152"/>
        </w:trPr>
        <w:tc>
          <w:tcPr>
            <w:tcW w:w="3098" w:type="dxa"/>
            <w:shd w:val="clear" w:color="auto" w:fill="FFFFFF" w:themeFill="background1"/>
          </w:tcPr>
          <w:p w14:paraId="31ABFE00" w14:textId="2A72EA71" w:rsidR="004022C9" w:rsidRDefault="004022C9" w:rsidP="004022C9">
            <w:pPr>
              <w:ind w:right="-141"/>
              <w:rPr>
                <w:rFonts w:ascii="Verdana" w:hAnsi="Verdana" w:cs="Calibri"/>
                <w:color w:val="404040"/>
                <w:sz w:val="20"/>
                <w:szCs w:val="20"/>
                <w:lang w:val="bg-BG"/>
              </w:rPr>
            </w:pPr>
            <w:r w:rsidRPr="00AD7199">
              <w:rPr>
                <w:rFonts w:ascii="Verdana" w:hAnsi="Verdana" w:cstheme="minorHAnsi"/>
                <w:sz w:val="20"/>
                <w:szCs w:val="20"/>
                <w:u w:val="single"/>
                <w:lang w:val="bg-BG"/>
              </w:rPr>
              <w:t xml:space="preserve">Община </w:t>
            </w:r>
            <w:r w:rsidRPr="00AD7199">
              <w:rPr>
                <w:rFonts w:ascii="Verdana" w:hAnsi="Verdana"/>
                <w:sz w:val="20"/>
                <w:szCs w:val="20"/>
                <w:u w:val="single"/>
                <w:lang w:val="bg-BG"/>
              </w:rPr>
              <w:t>Любимец</w:t>
            </w:r>
            <w:r w:rsidRPr="00AD7199">
              <w:rPr>
                <w:rFonts w:ascii="Verdana" w:hAnsi="Verdana" w:cstheme="minorHAnsi"/>
                <w:sz w:val="20"/>
                <w:szCs w:val="20"/>
                <w:u w:val="single"/>
                <w:lang w:val="bg-BG"/>
              </w:rPr>
              <w:t>:</w:t>
            </w:r>
            <w:r w:rsidRPr="00514BD7">
              <w:rPr>
                <w:rFonts w:ascii="Verdana" w:hAnsi="Verdana" w:cstheme="minorHAnsi"/>
                <w:sz w:val="20"/>
                <w:szCs w:val="20"/>
                <w:lang w:val="bg-BG"/>
              </w:rPr>
              <w:t xml:space="preserve"> </w:t>
            </w:r>
            <w:r w:rsidRPr="00883DEC">
              <w:rPr>
                <w:rFonts w:ascii="Verdana" w:hAnsi="Verdana" w:cs="Calibri"/>
                <w:color w:val="404040"/>
                <w:sz w:val="20"/>
                <w:szCs w:val="20"/>
                <w:lang w:val="bg-BG"/>
              </w:rPr>
              <w:lastRenderedPageBreak/>
              <w:t>Изграждане на изкуствени неравности в населените места и поставяне на допълнителна сигнализация</w:t>
            </w:r>
            <w:r w:rsidR="00B22EB0">
              <w:rPr>
                <w:rFonts w:ascii="Verdana" w:hAnsi="Verdana" w:cs="Calibri"/>
                <w:color w:val="404040"/>
                <w:sz w:val="20"/>
                <w:szCs w:val="20"/>
                <w:lang w:val="bg-BG"/>
              </w:rPr>
              <w:t>.</w:t>
            </w:r>
          </w:p>
          <w:p w14:paraId="45F98C24" w14:textId="1C1D3415" w:rsidR="00B22EB0" w:rsidRPr="005F6BDD" w:rsidRDefault="00B22EB0" w:rsidP="004022C9">
            <w:pPr>
              <w:ind w:right="-141"/>
              <w:rPr>
                <w:rFonts w:ascii="Verdana" w:hAnsi="Verdana" w:cstheme="minorHAnsi"/>
                <w:sz w:val="20"/>
                <w:szCs w:val="20"/>
                <w:highlight w:val="yellow"/>
                <w:lang w:val="bg-BG"/>
              </w:rPr>
            </w:pPr>
            <w:r w:rsidRPr="005F6BDD">
              <w:rPr>
                <w:rFonts w:ascii="Verdana" w:hAnsi="Verdana" w:cstheme="minorHAnsi"/>
                <w:sz w:val="20"/>
                <w:szCs w:val="20"/>
                <w:lang w:val="bg-BG"/>
              </w:rPr>
              <w:t xml:space="preserve">Изградена е система за </w:t>
            </w:r>
            <w:proofErr w:type="spellStart"/>
            <w:r w:rsidRPr="005F6BDD">
              <w:rPr>
                <w:rFonts w:ascii="Verdana" w:hAnsi="Verdana" w:cstheme="minorHAnsi"/>
                <w:sz w:val="20"/>
                <w:szCs w:val="20"/>
                <w:lang w:val="bg-BG"/>
              </w:rPr>
              <w:t>видеонаблюдение</w:t>
            </w:r>
            <w:proofErr w:type="spellEnd"/>
            <w:r w:rsidRPr="005F6BDD">
              <w:rPr>
                <w:rFonts w:ascii="Verdana" w:hAnsi="Verdana" w:cstheme="minorHAnsi"/>
                <w:sz w:val="20"/>
                <w:szCs w:val="20"/>
                <w:lang w:val="bg-BG"/>
              </w:rPr>
              <w:t xml:space="preserve"> в населените места</w:t>
            </w:r>
            <w:r w:rsidR="005F6BDD">
              <w:rPr>
                <w:rFonts w:ascii="Verdana" w:hAnsi="Verdana" w:cstheme="minorHAnsi"/>
                <w:sz w:val="20"/>
                <w:szCs w:val="20"/>
                <w:lang w:val="bg-BG"/>
              </w:rPr>
              <w:t>.</w:t>
            </w:r>
          </w:p>
          <w:p w14:paraId="2E3C1427"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51DDE0F4"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480BC0BD" w14:textId="11856885" w:rsidR="004022C9" w:rsidRPr="002A69AD" w:rsidRDefault="004F3F10"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05EDF32C"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 xml:space="preserve">Бюджет на </w:t>
            </w:r>
            <w:r w:rsidRPr="00155DAD">
              <w:rPr>
                <w:rFonts w:ascii="Verdana" w:hAnsi="Verdana"/>
                <w:sz w:val="20"/>
                <w:szCs w:val="20"/>
                <w:lang w:val="bg-BG"/>
              </w:rPr>
              <w:lastRenderedPageBreak/>
              <w:t>общината</w:t>
            </w:r>
          </w:p>
        </w:tc>
        <w:tc>
          <w:tcPr>
            <w:tcW w:w="1990" w:type="dxa"/>
            <w:gridSpan w:val="2"/>
            <w:shd w:val="clear" w:color="auto" w:fill="FFFFFF" w:themeFill="background1"/>
          </w:tcPr>
          <w:p w14:paraId="110FF579"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lastRenderedPageBreak/>
              <w:t xml:space="preserve">Ограничаване </w:t>
            </w:r>
            <w:r w:rsidRPr="00155DAD">
              <w:rPr>
                <w:rFonts w:ascii="Verdana" w:hAnsi="Verdana"/>
                <w:sz w:val="20"/>
                <w:szCs w:val="20"/>
                <w:lang w:val="bg-BG"/>
              </w:rPr>
              <w:lastRenderedPageBreak/>
              <w:t xml:space="preserve">на скоростта; </w:t>
            </w:r>
          </w:p>
          <w:p w14:paraId="2C48EC63" w14:textId="77777777" w:rsidR="004022C9" w:rsidRPr="00155DAD" w:rsidRDefault="004022C9" w:rsidP="004022C9">
            <w:pPr>
              <w:rPr>
                <w:rFonts w:ascii="Verdana" w:hAnsi="Verdana"/>
                <w:sz w:val="20"/>
                <w:szCs w:val="20"/>
                <w:lang w:val="bg-BG"/>
              </w:rPr>
            </w:pPr>
          </w:p>
          <w:p w14:paraId="6F388DA4" w14:textId="6A6984D7"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679EBC25" w14:textId="4AEA99F6" w:rsidR="004022C9" w:rsidRPr="00B22EB0" w:rsidRDefault="00AD7199" w:rsidP="004022C9">
            <w:pPr>
              <w:contextualSpacing/>
              <w:rPr>
                <w:rFonts w:ascii="Verdana" w:hAnsi="Verdana"/>
                <w:color w:val="7030A0"/>
                <w:sz w:val="20"/>
                <w:szCs w:val="20"/>
              </w:rPr>
            </w:pPr>
            <w:r w:rsidRPr="00AD7199">
              <w:rPr>
                <w:rFonts w:ascii="Verdana" w:hAnsi="Verdana"/>
                <w:sz w:val="20"/>
                <w:szCs w:val="20"/>
                <w:lang w:val="bg-BG"/>
              </w:rPr>
              <w:lastRenderedPageBreak/>
              <w:t xml:space="preserve">Изпълнени </w:t>
            </w:r>
            <w:r w:rsidRPr="00AD7199">
              <w:rPr>
                <w:rFonts w:ascii="Verdana" w:hAnsi="Verdana"/>
                <w:sz w:val="20"/>
                <w:szCs w:val="20"/>
                <w:lang w:val="bg-BG"/>
              </w:rPr>
              <w:lastRenderedPageBreak/>
              <w:t>мерки/ Намаляване броя на ПТП</w:t>
            </w:r>
          </w:p>
        </w:tc>
        <w:tc>
          <w:tcPr>
            <w:tcW w:w="1575" w:type="dxa"/>
            <w:gridSpan w:val="2"/>
            <w:shd w:val="clear" w:color="auto" w:fill="FFFFFF" w:themeFill="background1"/>
          </w:tcPr>
          <w:p w14:paraId="4FA4C31D"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lastRenderedPageBreak/>
              <w:t xml:space="preserve">Община </w:t>
            </w:r>
            <w:r>
              <w:rPr>
                <w:rFonts w:ascii="Verdana" w:hAnsi="Verdana" w:cstheme="minorHAnsi"/>
                <w:sz w:val="20"/>
                <w:szCs w:val="20"/>
                <w:lang w:val="bg-BG"/>
              </w:rPr>
              <w:lastRenderedPageBreak/>
              <w:t>Любимец</w:t>
            </w:r>
          </w:p>
        </w:tc>
      </w:tr>
      <w:tr w:rsidR="004022C9" w:rsidRPr="00155DAD" w14:paraId="52C64A10" w14:textId="77777777" w:rsidTr="00192ACB">
        <w:trPr>
          <w:trHeight w:val="152"/>
        </w:trPr>
        <w:tc>
          <w:tcPr>
            <w:tcW w:w="3098" w:type="dxa"/>
            <w:shd w:val="clear" w:color="auto" w:fill="FFFFFF" w:themeFill="background1"/>
          </w:tcPr>
          <w:p w14:paraId="27345862" w14:textId="27696462" w:rsidR="004022C9" w:rsidRPr="004F3F10" w:rsidRDefault="004022C9" w:rsidP="004022C9">
            <w:pPr>
              <w:ind w:right="-141"/>
              <w:rPr>
                <w:rFonts w:ascii="Verdana" w:hAnsi="Verdana" w:cstheme="minorHAnsi"/>
                <w:sz w:val="20"/>
                <w:szCs w:val="20"/>
                <w:u w:val="single"/>
                <w:lang w:val="bg-BG"/>
              </w:rPr>
            </w:pPr>
            <w:r w:rsidRPr="004F3F10">
              <w:rPr>
                <w:rFonts w:ascii="Verdana" w:hAnsi="Verdana" w:cstheme="minorHAnsi"/>
                <w:sz w:val="20"/>
                <w:szCs w:val="20"/>
                <w:u w:val="single"/>
                <w:lang w:val="bg-BG"/>
              </w:rPr>
              <w:lastRenderedPageBreak/>
              <w:t xml:space="preserve">Община </w:t>
            </w:r>
            <w:r w:rsidRPr="004F3F10">
              <w:rPr>
                <w:rFonts w:ascii="Verdana" w:hAnsi="Verdana"/>
                <w:sz w:val="20"/>
                <w:szCs w:val="20"/>
                <w:u w:val="single"/>
                <w:lang w:val="bg-BG"/>
              </w:rPr>
              <w:t>Маджарово</w:t>
            </w:r>
            <w:r w:rsidRPr="004F3F10">
              <w:rPr>
                <w:rFonts w:ascii="Verdana" w:hAnsi="Verdana" w:cstheme="minorHAnsi"/>
                <w:sz w:val="20"/>
                <w:szCs w:val="20"/>
                <w:u w:val="single"/>
                <w:lang w:val="bg-BG"/>
              </w:rPr>
              <w:t xml:space="preserve">: </w:t>
            </w:r>
          </w:p>
          <w:p w14:paraId="1E2F8258"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1FA81C2C"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F4D924A" w14:textId="2763C43A" w:rsidR="004022C9" w:rsidRPr="005F6BDD" w:rsidRDefault="005F6BDD" w:rsidP="004022C9">
            <w:pPr>
              <w:contextualSpacing/>
              <w:rPr>
                <w:rFonts w:ascii="Verdana" w:hAnsi="Verdana"/>
                <w:b/>
                <w:sz w:val="20"/>
                <w:szCs w:val="20"/>
                <w:lang w:val="bg-BG"/>
              </w:rPr>
            </w:pPr>
            <w:r>
              <w:rPr>
                <w:rFonts w:ascii="Verdana" w:hAnsi="Verdana"/>
                <w:b/>
                <w:sz w:val="20"/>
                <w:szCs w:val="20"/>
                <w:lang w:val="bg-BG"/>
              </w:rPr>
              <w:t>-</w:t>
            </w:r>
          </w:p>
        </w:tc>
        <w:tc>
          <w:tcPr>
            <w:tcW w:w="1990" w:type="dxa"/>
            <w:gridSpan w:val="2"/>
            <w:shd w:val="clear" w:color="auto" w:fill="FFFFFF" w:themeFill="background1"/>
          </w:tcPr>
          <w:p w14:paraId="2DF1CD3E"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7FFA49A0"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3FE78B8A" w14:textId="77777777" w:rsidR="004022C9" w:rsidRPr="00155DAD" w:rsidRDefault="004022C9" w:rsidP="004022C9">
            <w:pPr>
              <w:rPr>
                <w:rFonts w:ascii="Verdana" w:hAnsi="Verdana"/>
                <w:sz w:val="20"/>
                <w:szCs w:val="20"/>
                <w:lang w:val="bg-BG"/>
              </w:rPr>
            </w:pPr>
          </w:p>
          <w:p w14:paraId="42FEE97F" w14:textId="452926C1"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48507E22" w14:textId="478A4D03" w:rsidR="004022C9" w:rsidRPr="00155DAD" w:rsidRDefault="004022C9" w:rsidP="004022C9">
            <w:pPr>
              <w:contextualSpacing/>
              <w:rPr>
                <w:rFonts w:ascii="Verdana" w:hAnsi="Verdana"/>
                <w:sz w:val="20"/>
                <w:szCs w:val="20"/>
              </w:rPr>
            </w:pPr>
          </w:p>
        </w:tc>
        <w:tc>
          <w:tcPr>
            <w:tcW w:w="1575" w:type="dxa"/>
            <w:gridSpan w:val="2"/>
            <w:shd w:val="clear" w:color="auto" w:fill="FFFFFF" w:themeFill="background1"/>
          </w:tcPr>
          <w:p w14:paraId="5303C5C0"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Маджарово</w:t>
            </w:r>
          </w:p>
        </w:tc>
      </w:tr>
      <w:tr w:rsidR="004022C9" w:rsidRPr="00155DAD" w14:paraId="4AE9A3BB" w14:textId="77777777" w:rsidTr="00192ACB">
        <w:trPr>
          <w:trHeight w:val="3301"/>
        </w:trPr>
        <w:tc>
          <w:tcPr>
            <w:tcW w:w="3098" w:type="dxa"/>
            <w:shd w:val="clear" w:color="auto" w:fill="FFFFFF" w:themeFill="background1"/>
          </w:tcPr>
          <w:p w14:paraId="1C14368F" w14:textId="4695AC15" w:rsidR="004022C9" w:rsidRPr="00155DAD" w:rsidRDefault="004022C9" w:rsidP="004022C9">
            <w:pPr>
              <w:ind w:right="-141"/>
              <w:rPr>
                <w:rFonts w:ascii="Verdana" w:hAnsi="Verdana" w:cstheme="minorHAnsi"/>
                <w:sz w:val="20"/>
                <w:szCs w:val="20"/>
                <w:highlight w:val="yellow"/>
                <w:lang w:val="bg-BG"/>
              </w:rPr>
            </w:pPr>
            <w:r w:rsidRPr="004F3F10">
              <w:rPr>
                <w:rFonts w:ascii="Verdana" w:hAnsi="Verdana" w:cstheme="minorHAnsi"/>
                <w:sz w:val="20"/>
                <w:szCs w:val="20"/>
                <w:u w:val="single"/>
                <w:lang w:val="bg-BG"/>
              </w:rPr>
              <w:t xml:space="preserve">Община </w:t>
            </w:r>
            <w:r w:rsidRPr="004F3F10">
              <w:rPr>
                <w:rFonts w:ascii="Verdana" w:hAnsi="Verdana"/>
                <w:sz w:val="20"/>
                <w:szCs w:val="20"/>
                <w:u w:val="single"/>
                <w:lang w:val="bg-BG"/>
              </w:rPr>
              <w:t>Минерални бани</w:t>
            </w:r>
            <w:r w:rsidRPr="004F3F10">
              <w:rPr>
                <w:rFonts w:ascii="Verdana" w:hAnsi="Verdana" w:cstheme="minorHAnsi"/>
                <w:sz w:val="20"/>
                <w:szCs w:val="20"/>
                <w:u w:val="single"/>
                <w:lang w:val="bg-BG"/>
              </w:rPr>
              <w:t xml:space="preserve">: </w:t>
            </w:r>
            <w:r w:rsidRPr="004479BD">
              <w:rPr>
                <w:rFonts w:ascii="Verdana" w:hAnsi="Verdana" w:cs="Calibri"/>
                <w:color w:val="404040"/>
                <w:sz w:val="20"/>
                <w:szCs w:val="20"/>
                <w:lang w:val="bg-BG"/>
              </w:rPr>
              <w:t>Изграждане на изкуствени неравности в населените места и поставяне на допълнителна сигнализация</w:t>
            </w:r>
          </w:p>
          <w:p w14:paraId="4E7DD142"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4BD1AB7D"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5CEB81E8" w14:textId="75106396" w:rsidR="00E83DCB" w:rsidRPr="004F3F10" w:rsidRDefault="00E83DCB" w:rsidP="00E83DCB">
            <w:pPr>
              <w:spacing w:after="160" w:line="259" w:lineRule="auto"/>
              <w:rPr>
                <w:rFonts w:ascii="Verdana" w:eastAsia="Calibri" w:hAnsi="Verdana" w:cs="Times New Roman"/>
                <w:sz w:val="20"/>
                <w:szCs w:val="20"/>
                <w:highlight w:val="yellow"/>
                <w:lang w:val="bg-BG"/>
              </w:rPr>
            </w:pPr>
            <w:r w:rsidRPr="004F3F10">
              <w:rPr>
                <w:rFonts w:ascii="Verdana" w:eastAsia="Calibri" w:hAnsi="Verdana" w:cs="Times New Roman"/>
                <w:sz w:val="20"/>
                <w:szCs w:val="20"/>
                <w:lang w:val="bg-BG"/>
              </w:rPr>
              <w:t xml:space="preserve">Бюджет на общината и </w:t>
            </w:r>
            <w:proofErr w:type="spellStart"/>
            <w:r w:rsidRPr="004F3F10">
              <w:rPr>
                <w:rFonts w:ascii="Verdana" w:eastAsia="Calibri" w:hAnsi="Verdana" w:cs="Times New Roman"/>
                <w:sz w:val="20"/>
                <w:szCs w:val="20"/>
                <w:lang w:val="bg-BG"/>
              </w:rPr>
              <w:t>финансо</w:t>
            </w:r>
            <w:proofErr w:type="spellEnd"/>
            <w:r w:rsidRPr="004F3F10">
              <w:rPr>
                <w:rFonts w:ascii="Verdana" w:eastAsia="Calibri" w:hAnsi="Verdana" w:cs="Times New Roman"/>
                <w:sz w:val="20"/>
                <w:szCs w:val="20"/>
                <w:lang w:val="bg-BG"/>
              </w:rPr>
              <w:t xml:space="preserve">- </w:t>
            </w:r>
            <w:proofErr w:type="spellStart"/>
            <w:r w:rsidRPr="004F3F10">
              <w:rPr>
                <w:rFonts w:ascii="Verdana" w:eastAsia="Calibri" w:hAnsi="Verdana" w:cs="Times New Roman"/>
                <w:sz w:val="20"/>
                <w:szCs w:val="20"/>
                <w:lang w:val="bg-BG"/>
              </w:rPr>
              <w:t>во</w:t>
            </w:r>
            <w:proofErr w:type="spellEnd"/>
            <w:r w:rsidRPr="004F3F10">
              <w:rPr>
                <w:rFonts w:ascii="Verdana" w:eastAsia="Calibri" w:hAnsi="Verdana" w:cs="Times New Roman"/>
                <w:sz w:val="20"/>
                <w:szCs w:val="20"/>
                <w:lang w:val="bg-BG"/>
              </w:rPr>
              <w:t xml:space="preserve"> </w:t>
            </w:r>
            <w:proofErr w:type="spellStart"/>
            <w:r w:rsidRPr="004F3F10">
              <w:rPr>
                <w:rFonts w:ascii="Verdana" w:eastAsia="Calibri" w:hAnsi="Verdana" w:cs="Times New Roman"/>
                <w:sz w:val="20"/>
                <w:szCs w:val="20"/>
                <w:lang w:val="bg-BG"/>
              </w:rPr>
              <w:t>подпо</w:t>
            </w:r>
            <w:proofErr w:type="spellEnd"/>
            <w:r w:rsidRPr="004F3F10">
              <w:rPr>
                <w:rFonts w:ascii="Verdana" w:eastAsia="Calibri" w:hAnsi="Verdana" w:cs="Times New Roman"/>
                <w:sz w:val="20"/>
                <w:szCs w:val="20"/>
                <w:lang w:val="bg-BG"/>
              </w:rPr>
              <w:t xml:space="preserve">- </w:t>
            </w:r>
            <w:proofErr w:type="spellStart"/>
            <w:r w:rsidRPr="004F3F10">
              <w:rPr>
                <w:rFonts w:ascii="Verdana" w:eastAsia="Calibri" w:hAnsi="Verdana" w:cs="Times New Roman"/>
                <w:sz w:val="20"/>
                <w:szCs w:val="20"/>
                <w:lang w:val="bg-BG"/>
              </w:rPr>
              <w:t>магане</w:t>
            </w:r>
            <w:proofErr w:type="spellEnd"/>
            <w:r w:rsidRPr="004F3F10">
              <w:rPr>
                <w:rFonts w:ascii="Verdana" w:eastAsia="Calibri" w:hAnsi="Verdana" w:cs="Times New Roman"/>
                <w:sz w:val="20"/>
                <w:szCs w:val="20"/>
                <w:lang w:val="bg-BG"/>
              </w:rPr>
              <w:t xml:space="preserve"> от други източници /европейски/ програми</w:t>
            </w:r>
          </w:p>
          <w:p w14:paraId="45ACC46F" w14:textId="034082ED" w:rsidR="004022C9" w:rsidRPr="00155DAD" w:rsidRDefault="004022C9" w:rsidP="004022C9">
            <w:pPr>
              <w:contextualSpacing/>
              <w:rPr>
                <w:rFonts w:ascii="Verdana" w:hAnsi="Verdana"/>
                <w:b/>
                <w:sz w:val="20"/>
                <w:szCs w:val="20"/>
              </w:rPr>
            </w:pPr>
          </w:p>
        </w:tc>
        <w:tc>
          <w:tcPr>
            <w:tcW w:w="1990" w:type="dxa"/>
            <w:gridSpan w:val="2"/>
            <w:shd w:val="clear" w:color="auto" w:fill="FFFFFF" w:themeFill="background1"/>
          </w:tcPr>
          <w:p w14:paraId="0FF8B0FE"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64606C8A"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6230C5D8" w14:textId="77777777" w:rsidR="004022C9" w:rsidRPr="00155DAD" w:rsidRDefault="004022C9" w:rsidP="004022C9">
            <w:pPr>
              <w:rPr>
                <w:rFonts w:ascii="Verdana" w:hAnsi="Verdana"/>
                <w:sz w:val="20"/>
                <w:szCs w:val="20"/>
                <w:lang w:val="bg-BG"/>
              </w:rPr>
            </w:pPr>
          </w:p>
          <w:p w14:paraId="78826CA5" w14:textId="799AA5FB"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3E8EEEA7" w14:textId="46717190" w:rsidR="004022C9" w:rsidRPr="00155DAD" w:rsidRDefault="004F3F10" w:rsidP="004022C9">
            <w:pPr>
              <w:contextualSpacing/>
              <w:rPr>
                <w:rFonts w:ascii="Verdana" w:hAnsi="Verdana"/>
                <w:sz w:val="20"/>
                <w:szCs w:val="20"/>
              </w:rPr>
            </w:pPr>
            <w:r w:rsidRPr="004F3F10">
              <w:rPr>
                <w:rFonts w:ascii="Verdana" w:eastAsia="Calibri" w:hAnsi="Verdana" w:cs="Times New Roman"/>
                <w:sz w:val="20"/>
                <w:szCs w:val="20"/>
                <w:lang w:val="bg-BG"/>
              </w:rPr>
              <w:t xml:space="preserve">Изпълнени мерки </w:t>
            </w:r>
            <w:r w:rsidR="00E83DCB" w:rsidRPr="004F3F10">
              <w:rPr>
                <w:rFonts w:ascii="Verdana" w:eastAsia="Calibri" w:hAnsi="Verdana" w:cs="Times New Roman"/>
                <w:sz w:val="20"/>
                <w:szCs w:val="20"/>
                <w:lang w:val="bg-BG"/>
              </w:rPr>
              <w:t>Намаляване на ПТП, чрез сигурна и безопасна инфраструктура</w:t>
            </w:r>
          </w:p>
        </w:tc>
        <w:tc>
          <w:tcPr>
            <w:tcW w:w="1575" w:type="dxa"/>
            <w:gridSpan w:val="2"/>
            <w:shd w:val="clear" w:color="auto" w:fill="FFFFFF" w:themeFill="background1"/>
          </w:tcPr>
          <w:p w14:paraId="0C664820"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Минерални бани</w:t>
            </w:r>
          </w:p>
        </w:tc>
      </w:tr>
      <w:tr w:rsidR="004022C9" w:rsidRPr="00155DAD" w14:paraId="0CC0AA10" w14:textId="77777777" w:rsidTr="00192ACB">
        <w:trPr>
          <w:trHeight w:val="152"/>
        </w:trPr>
        <w:tc>
          <w:tcPr>
            <w:tcW w:w="3098" w:type="dxa"/>
            <w:shd w:val="clear" w:color="auto" w:fill="FFFFFF" w:themeFill="background1"/>
          </w:tcPr>
          <w:p w14:paraId="003B07F1" w14:textId="7A1DB639" w:rsidR="004022C9" w:rsidRPr="008D0141" w:rsidRDefault="004022C9" w:rsidP="004022C9">
            <w:pPr>
              <w:ind w:right="-141"/>
              <w:rPr>
                <w:rFonts w:ascii="Verdana" w:hAnsi="Verdana" w:cstheme="minorHAnsi"/>
                <w:sz w:val="20"/>
                <w:szCs w:val="20"/>
                <w:u w:val="single"/>
                <w:lang w:val="bg-BG"/>
              </w:rPr>
            </w:pPr>
            <w:r w:rsidRPr="008D0141">
              <w:rPr>
                <w:rFonts w:ascii="Verdana" w:hAnsi="Verdana" w:cstheme="minorHAnsi"/>
                <w:sz w:val="20"/>
                <w:szCs w:val="20"/>
                <w:u w:val="single"/>
                <w:lang w:val="bg-BG"/>
              </w:rPr>
              <w:t xml:space="preserve">Община </w:t>
            </w:r>
            <w:r w:rsidRPr="008D0141">
              <w:rPr>
                <w:rFonts w:ascii="Verdana" w:hAnsi="Verdana"/>
                <w:sz w:val="20"/>
                <w:szCs w:val="20"/>
                <w:u w:val="single"/>
                <w:lang w:val="bg-BG"/>
              </w:rPr>
              <w:t>Свиленград</w:t>
            </w:r>
            <w:r w:rsidRPr="008D0141">
              <w:rPr>
                <w:rFonts w:ascii="Verdana" w:hAnsi="Verdana" w:cstheme="minorHAnsi"/>
                <w:sz w:val="20"/>
                <w:szCs w:val="20"/>
                <w:u w:val="single"/>
                <w:lang w:val="bg-BG"/>
              </w:rPr>
              <w:t xml:space="preserve">: </w:t>
            </w:r>
          </w:p>
          <w:p w14:paraId="1AC7B2A9" w14:textId="69B9E90E" w:rsidR="00E822E5" w:rsidRPr="008D0141" w:rsidRDefault="009B132A" w:rsidP="004F3F10">
            <w:pPr>
              <w:ind w:right="-141"/>
              <w:rPr>
                <w:rFonts w:ascii="Verdana" w:eastAsia="Calibri" w:hAnsi="Verdana" w:cs="Calibri"/>
                <w:sz w:val="20"/>
                <w:szCs w:val="20"/>
                <w:lang w:val="bg-BG"/>
              </w:rPr>
            </w:pPr>
            <w:r w:rsidRPr="008D0141">
              <w:rPr>
                <w:rFonts w:ascii="Verdana" w:eastAsia="Calibri" w:hAnsi="Verdana" w:cs="Calibri"/>
                <w:sz w:val="20"/>
                <w:szCs w:val="20"/>
                <w:lang w:val="bg-BG"/>
              </w:rPr>
              <w:t>В бюджета на Общината е п</w:t>
            </w:r>
            <w:r w:rsidR="00E822E5" w:rsidRPr="008D0141">
              <w:rPr>
                <w:rFonts w:ascii="Verdana" w:eastAsia="Calibri" w:hAnsi="Verdana" w:cs="Calibri"/>
                <w:sz w:val="20"/>
                <w:szCs w:val="20"/>
                <w:lang w:val="bg-BG"/>
              </w:rPr>
              <w:t>редвидено  проектиране на изкуствени неравности на ул.</w:t>
            </w:r>
            <w:r w:rsidRPr="008D0141">
              <w:rPr>
                <w:rFonts w:ascii="Verdana" w:eastAsia="Calibri" w:hAnsi="Verdana" w:cs="Calibri"/>
                <w:sz w:val="20"/>
                <w:szCs w:val="20"/>
                <w:lang w:val="bg-BG"/>
              </w:rPr>
              <w:t xml:space="preserve"> </w:t>
            </w:r>
            <w:r w:rsidR="00E822E5" w:rsidRPr="008D0141">
              <w:rPr>
                <w:rFonts w:ascii="Verdana" w:eastAsia="Calibri" w:hAnsi="Verdana" w:cs="Calibri"/>
                <w:sz w:val="20"/>
                <w:szCs w:val="20"/>
                <w:lang w:val="bg-BG"/>
              </w:rPr>
              <w:t>”Ал.Стамболийски” и ул.</w:t>
            </w:r>
            <w:r w:rsidRPr="008D0141">
              <w:rPr>
                <w:rFonts w:ascii="Verdana" w:eastAsia="Calibri" w:hAnsi="Verdana" w:cs="Calibri"/>
                <w:sz w:val="20"/>
                <w:szCs w:val="20"/>
                <w:lang w:val="bg-BG"/>
              </w:rPr>
              <w:t xml:space="preserve"> </w:t>
            </w:r>
            <w:r w:rsidR="00E822E5" w:rsidRPr="008D0141">
              <w:rPr>
                <w:rFonts w:ascii="Verdana" w:eastAsia="Calibri" w:hAnsi="Verdana" w:cs="Calibri"/>
                <w:sz w:val="20"/>
                <w:szCs w:val="20"/>
                <w:lang w:val="bg-BG"/>
              </w:rPr>
              <w:t>”Крайречна” в гр.Свиленград</w:t>
            </w:r>
            <w:r w:rsidRPr="008D0141">
              <w:rPr>
                <w:rFonts w:ascii="Verdana" w:eastAsia="Calibri" w:hAnsi="Verdana" w:cs="Calibri"/>
                <w:sz w:val="20"/>
                <w:szCs w:val="20"/>
                <w:lang w:val="bg-BG"/>
              </w:rPr>
              <w:t xml:space="preserve">. </w:t>
            </w:r>
            <w:r w:rsidR="00E822E5" w:rsidRPr="008D0141">
              <w:rPr>
                <w:rFonts w:ascii="Verdana" w:eastAsia="Calibri" w:hAnsi="Verdana" w:cs="Calibri"/>
                <w:sz w:val="20"/>
                <w:szCs w:val="20"/>
                <w:lang w:val="bg-BG"/>
              </w:rPr>
              <w:t>Ежегодно се по</w:t>
            </w:r>
            <w:r w:rsidRPr="008D0141">
              <w:rPr>
                <w:rFonts w:ascii="Verdana" w:eastAsia="Calibri" w:hAnsi="Verdana" w:cs="Calibri"/>
                <w:sz w:val="20"/>
                <w:szCs w:val="20"/>
                <w:lang w:val="bg-BG"/>
              </w:rPr>
              <w:t>ставя допълнителна сигнализация</w:t>
            </w:r>
            <w:r w:rsidR="00E822E5" w:rsidRPr="008D0141">
              <w:rPr>
                <w:rFonts w:ascii="Verdana" w:eastAsia="Calibri" w:hAnsi="Verdana" w:cs="Calibri"/>
                <w:sz w:val="20"/>
                <w:szCs w:val="20"/>
                <w:lang w:val="bg-BG"/>
              </w:rPr>
              <w:t xml:space="preserve">. На всички входно-изходни пътни </w:t>
            </w:r>
            <w:r w:rsidR="00E822E5" w:rsidRPr="008D0141">
              <w:rPr>
                <w:rFonts w:ascii="Verdana" w:eastAsia="Calibri" w:hAnsi="Verdana" w:cs="Calibri"/>
                <w:sz w:val="20"/>
                <w:szCs w:val="20"/>
                <w:lang w:val="bg-BG"/>
              </w:rPr>
              <w:lastRenderedPageBreak/>
              <w:t>артерии са поставени знаци, регламентиращи скоростта на движение на МПС в урбанизирана територия.</w:t>
            </w:r>
          </w:p>
          <w:p w14:paraId="73AC5535" w14:textId="77777777" w:rsidR="004022C9" w:rsidRPr="008D0141"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354DB5FC"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014B63C9" w14:textId="6F5C3060" w:rsidR="004022C9" w:rsidRPr="00155DAD" w:rsidRDefault="004F3F10"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443FC453"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78B7862C"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33A345D0" w14:textId="77777777" w:rsidR="004022C9" w:rsidRPr="00155DAD" w:rsidRDefault="004022C9" w:rsidP="004022C9">
            <w:pPr>
              <w:rPr>
                <w:rFonts w:ascii="Verdana" w:hAnsi="Verdana"/>
                <w:sz w:val="20"/>
                <w:szCs w:val="20"/>
                <w:lang w:val="bg-BG"/>
              </w:rPr>
            </w:pPr>
          </w:p>
          <w:p w14:paraId="1B730599" w14:textId="21B60F5A"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26AA914E" w14:textId="2D0CE2C1" w:rsidR="004022C9" w:rsidRPr="00155DAD" w:rsidRDefault="004F3F10" w:rsidP="004022C9">
            <w:pPr>
              <w:contextualSpacing/>
              <w:rPr>
                <w:rFonts w:ascii="Verdana" w:hAnsi="Verdana"/>
                <w:sz w:val="20"/>
                <w:szCs w:val="20"/>
              </w:rPr>
            </w:pPr>
            <w:r w:rsidRPr="004F3F10">
              <w:rPr>
                <w:rFonts w:ascii="Verdana" w:hAnsi="Verdana"/>
                <w:sz w:val="20"/>
                <w:szCs w:val="20"/>
                <w:lang w:val="bg-BG"/>
              </w:rPr>
              <w:t xml:space="preserve">Изпълнени мерки/ </w:t>
            </w:r>
            <w:r w:rsidR="00F13819" w:rsidRPr="00F13819">
              <w:rPr>
                <w:rFonts w:ascii="Verdana" w:hAnsi="Verdana"/>
                <w:sz w:val="20"/>
                <w:szCs w:val="20"/>
                <w:lang w:val="bg-BG"/>
              </w:rPr>
              <w:t>Брой монтирани изкуствени неравности.</w:t>
            </w:r>
          </w:p>
        </w:tc>
        <w:tc>
          <w:tcPr>
            <w:tcW w:w="1575" w:type="dxa"/>
            <w:gridSpan w:val="2"/>
            <w:shd w:val="clear" w:color="auto" w:fill="FFFFFF" w:themeFill="background1"/>
          </w:tcPr>
          <w:p w14:paraId="78952530"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Свиленград</w:t>
            </w:r>
          </w:p>
        </w:tc>
      </w:tr>
      <w:tr w:rsidR="004022C9" w:rsidRPr="00155DAD" w14:paraId="2FFAB0AA" w14:textId="77777777" w:rsidTr="00192ACB">
        <w:trPr>
          <w:trHeight w:val="152"/>
        </w:trPr>
        <w:tc>
          <w:tcPr>
            <w:tcW w:w="3098" w:type="dxa"/>
            <w:shd w:val="clear" w:color="auto" w:fill="FFFFFF" w:themeFill="background1"/>
          </w:tcPr>
          <w:p w14:paraId="5648D298" w14:textId="1F9F02D6" w:rsidR="004022C9" w:rsidRPr="00155DAD" w:rsidRDefault="004022C9" w:rsidP="004022C9">
            <w:pPr>
              <w:ind w:right="-141"/>
              <w:rPr>
                <w:rFonts w:ascii="Verdana" w:hAnsi="Verdana" w:cstheme="minorHAnsi"/>
                <w:sz w:val="20"/>
                <w:szCs w:val="20"/>
                <w:highlight w:val="yellow"/>
                <w:lang w:val="bg-BG"/>
              </w:rPr>
            </w:pPr>
            <w:r w:rsidRPr="009B132A">
              <w:rPr>
                <w:rFonts w:ascii="Verdana" w:hAnsi="Verdana" w:cstheme="minorHAnsi"/>
                <w:sz w:val="20"/>
                <w:szCs w:val="20"/>
                <w:u w:val="single"/>
                <w:lang w:val="bg-BG"/>
              </w:rPr>
              <w:lastRenderedPageBreak/>
              <w:t xml:space="preserve">Община </w:t>
            </w:r>
            <w:r w:rsidRPr="009B132A">
              <w:rPr>
                <w:rFonts w:ascii="Verdana" w:hAnsi="Verdana"/>
                <w:sz w:val="20"/>
                <w:szCs w:val="20"/>
                <w:u w:val="single"/>
                <w:lang w:val="bg-BG"/>
              </w:rPr>
              <w:t>Симеоновград</w:t>
            </w:r>
            <w:r w:rsidRPr="00A02E5E">
              <w:rPr>
                <w:rFonts w:ascii="Verdana" w:hAnsi="Verdana" w:cstheme="minorHAnsi"/>
                <w:sz w:val="20"/>
                <w:szCs w:val="20"/>
                <w:lang w:val="bg-BG"/>
              </w:rPr>
              <w:t xml:space="preserve">: </w:t>
            </w:r>
            <w:r w:rsidRPr="00883DEC">
              <w:rPr>
                <w:rFonts w:ascii="Verdana" w:hAnsi="Verdana" w:cs="Calibri"/>
                <w:color w:val="404040"/>
                <w:sz w:val="20"/>
                <w:szCs w:val="20"/>
                <w:lang w:val="bg-BG"/>
              </w:rPr>
              <w:t>Изграждане на изкуствени неравности в населените места и поставяне на допълнителна сигнализация.</w:t>
            </w:r>
          </w:p>
          <w:p w14:paraId="42C4068E"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753C60A8"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2854FC87" w14:textId="7E105731" w:rsidR="004022C9" w:rsidRPr="00155DAD" w:rsidRDefault="00F13819"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5F68854F"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175E8F5A"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21AE33E2" w14:textId="77777777" w:rsidR="004022C9" w:rsidRPr="00155DAD" w:rsidRDefault="004022C9" w:rsidP="004022C9">
            <w:pPr>
              <w:rPr>
                <w:rFonts w:ascii="Verdana" w:hAnsi="Verdana"/>
                <w:sz w:val="20"/>
                <w:szCs w:val="20"/>
                <w:lang w:val="bg-BG"/>
              </w:rPr>
            </w:pPr>
          </w:p>
          <w:p w14:paraId="6B27808E" w14:textId="52CF072B"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3F8D553E" w14:textId="77777777" w:rsidR="00F13819" w:rsidRPr="00F13819" w:rsidRDefault="00F13819" w:rsidP="00F13819">
            <w:pPr>
              <w:rPr>
                <w:rFonts w:ascii="Verdana" w:hAnsi="Verdana"/>
                <w:sz w:val="20"/>
                <w:szCs w:val="20"/>
                <w:lang w:val="bg-BG"/>
              </w:rPr>
            </w:pPr>
            <w:r w:rsidRPr="00F13819">
              <w:rPr>
                <w:rFonts w:ascii="Verdana" w:hAnsi="Verdana"/>
                <w:sz w:val="20"/>
                <w:szCs w:val="20"/>
                <w:lang w:val="bg-BG"/>
              </w:rPr>
              <w:t xml:space="preserve">Брой монтирани изкуствени неравности. </w:t>
            </w:r>
          </w:p>
          <w:p w14:paraId="657BA565" w14:textId="59FC4FC6" w:rsidR="004022C9" w:rsidRPr="00155DAD" w:rsidRDefault="004022C9" w:rsidP="004022C9">
            <w:pPr>
              <w:contextualSpacing/>
              <w:rPr>
                <w:rFonts w:ascii="Verdana" w:hAnsi="Verdana"/>
                <w:sz w:val="20"/>
                <w:szCs w:val="20"/>
              </w:rPr>
            </w:pPr>
          </w:p>
        </w:tc>
        <w:tc>
          <w:tcPr>
            <w:tcW w:w="1575" w:type="dxa"/>
            <w:gridSpan w:val="2"/>
            <w:shd w:val="clear" w:color="auto" w:fill="FFFFFF" w:themeFill="background1"/>
          </w:tcPr>
          <w:p w14:paraId="5384FD6A"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Симеоновград</w:t>
            </w:r>
          </w:p>
        </w:tc>
      </w:tr>
      <w:tr w:rsidR="004022C9" w:rsidRPr="00155DAD" w14:paraId="5F9906F8" w14:textId="77777777" w:rsidTr="00192ACB">
        <w:trPr>
          <w:trHeight w:val="152"/>
        </w:trPr>
        <w:tc>
          <w:tcPr>
            <w:tcW w:w="3098" w:type="dxa"/>
            <w:shd w:val="clear" w:color="auto" w:fill="FFFFFF" w:themeFill="background1"/>
          </w:tcPr>
          <w:p w14:paraId="3F58257A" w14:textId="70B14F53" w:rsidR="004022C9" w:rsidRPr="00155DAD" w:rsidRDefault="004022C9" w:rsidP="004022C9">
            <w:pPr>
              <w:ind w:right="-141"/>
              <w:rPr>
                <w:rFonts w:ascii="Verdana" w:hAnsi="Verdana" w:cstheme="minorHAnsi"/>
                <w:sz w:val="20"/>
                <w:szCs w:val="20"/>
                <w:highlight w:val="yellow"/>
                <w:lang w:val="bg-BG"/>
              </w:rPr>
            </w:pPr>
            <w:r w:rsidRPr="006F1AD8">
              <w:rPr>
                <w:rFonts w:ascii="Verdana" w:hAnsi="Verdana" w:cstheme="minorHAnsi"/>
                <w:sz w:val="20"/>
                <w:szCs w:val="20"/>
                <w:u w:val="single"/>
                <w:lang w:val="bg-BG"/>
              </w:rPr>
              <w:t xml:space="preserve">Община </w:t>
            </w:r>
            <w:r w:rsidRPr="006F1AD8">
              <w:rPr>
                <w:rFonts w:ascii="Verdana" w:hAnsi="Verdana"/>
                <w:sz w:val="20"/>
                <w:szCs w:val="20"/>
                <w:u w:val="single"/>
                <w:lang w:val="bg-BG"/>
              </w:rPr>
              <w:t>Стамболово</w:t>
            </w:r>
            <w:r w:rsidRPr="006F1AD8">
              <w:rPr>
                <w:rFonts w:ascii="Verdana" w:hAnsi="Verdana" w:cstheme="minorHAnsi"/>
                <w:sz w:val="20"/>
                <w:szCs w:val="20"/>
                <w:u w:val="single"/>
                <w:lang w:val="bg-BG"/>
              </w:rPr>
              <w:t>:</w:t>
            </w:r>
            <w:r w:rsidRPr="00A02E5E">
              <w:rPr>
                <w:rFonts w:ascii="Verdana" w:hAnsi="Verdana" w:cstheme="minorHAnsi"/>
                <w:sz w:val="20"/>
                <w:szCs w:val="20"/>
                <w:lang w:val="bg-BG"/>
              </w:rPr>
              <w:t xml:space="preserve"> </w:t>
            </w:r>
            <w:r w:rsidRPr="00446DF4">
              <w:rPr>
                <w:rFonts w:ascii="Verdana" w:hAnsi="Verdana" w:cs="Calibri"/>
                <w:color w:val="404040"/>
                <w:sz w:val="20"/>
                <w:szCs w:val="20"/>
                <w:lang w:val="bg-BG"/>
              </w:rPr>
              <w:t>Изграждане на изкуствени неравности в населените места и поставяне на допълнителна сигнализация</w:t>
            </w:r>
          </w:p>
          <w:p w14:paraId="33A28A3E"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7D9E4CF4"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3CFB2414" w14:textId="6B7354D1" w:rsidR="004022C9" w:rsidRPr="00155DAD" w:rsidRDefault="00F13819" w:rsidP="004022C9">
            <w:pPr>
              <w:contextualSpacing/>
              <w:rPr>
                <w:rFonts w:ascii="Verdana" w:hAnsi="Verdana"/>
                <w:b/>
                <w:sz w:val="20"/>
                <w:szCs w:val="20"/>
              </w:rPr>
            </w:pPr>
            <w:r>
              <w:rPr>
                <w:rFonts w:ascii="Verdana" w:hAnsi="Verdana"/>
                <w:color w:val="7030A0"/>
                <w:sz w:val="20"/>
                <w:szCs w:val="20"/>
                <w:lang w:val="bg-BG"/>
              </w:rPr>
              <w:t>-</w:t>
            </w:r>
          </w:p>
        </w:tc>
        <w:tc>
          <w:tcPr>
            <w:tcW w:w="1990" w:type="dxa"/>
            <w:gridSpan w:val="2"/>
            <w:shd w:val="clear" w:color="auto" w:fill="FFFFFF" w:themeFill="background1"/>
          </w:tcPr>
          <w:p w14:paraId="09A3DB6D"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1AA1AB22"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472F0354" w14:textId="77777777" w:rsidR="004022C9" w:rsidRPr="00155DAD" w:rsidRDefault="004022C9" w:rsidP="004022C9">
            <w:pPr>
              <w:rPr>
                <w:rFonts w:ascii="Verdana" w:hAnsi="Verdana"/>
                <w:sz w:val="20"/>
                <w:szCs w:val="20"/>
                <w:lang w:val="bg-BG"/>
              </w:rPr>
            </w:pPr>
          </w:p>
          <w:p w14:paraId="32D207E1" w14:textId="6568FF54"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214DCD6D" w14:textId="1DC94623" w:rsidR="00F54F64" w:rsidRPr="00F13819" w:rsidRDefault="00F54F64" w:rsidP="00F54F64">
            <w:pPr>
              <w:contextualSpacing/>
              <w:rPr>
                <w:rFonts w:ascii="Verdana" w:hAnsi="Verdana"/>
                <w:sz w:val="20"/>
                <w:szCs w:val="20"/>
                <w:lang w:val="bg-BG"/>
              </w:rPr>
            </w:pPr>
            <w:r w:rsidRPr="00F13819">
              <w:rPr>
                <w:rFonts w:ascii="Verdana" w:hAnsi="Verdana"/>
                <w:sz w:val="20"/>
                <w:szCs w:val="20"/>
                <w:lang w:val="bg-BG"/>
              </w:rPr>
              <w:t xml:space="preserve">Брой </w:t>
            </w:r>
            <w:r w:rsidR="00E8474A">
              <w:rPr>
                <w:rFonts w:ascii="Verdana" w:hAnsi="Verdana"/>
                <w:sz w:val="20"/>
                <w:szCs w:val="20"/>
                <w:lang w:val="bg-BG"/>
              </w:rPr>
              <w:t>монтирани изкуствени неравности</w:t>
            </w:r>
            <w:r w:rsidRPr="00F13819">
              <w:rPr>
                <w:rFonts w:ascii="Verdana" w:hAnsi="Verdana"/>
                <w:sz w:val="20"/>
                <w:szCs w:val="20"/>
                <w:lang w:val="bg-BG"/>
              </w:rPr>
              <w:t xml:space="preserve"> </w:t>
            </w:r>
          </w:p>
          <w:p w14:paraId="3E85055A" w14:textId="4DF65DD9" w:rsidR="004022C9" w:rsidRPr="00F13819" w:rsidRDefault="00F54F64" w:rsidP="00F54F64">
            <w:pPr>
              <w:contextualSpacing/>
              <w:rPr>
                <w:rFonts w:ascii="Verdana" w:hAnsi="Verdana"/>
                <w:sz w:val="20"/>
                <w:szCs w:val="20"/>
              </w:rPr>
            </w:pPr>
            <w:r w:rsidRPr="00F13819">
              <w:rPr>
                <w:rFonts w:ascii="Verdana" w:hAnsi="Verdana"/>
                <w:sz w:val="20"/>
                <w:szCs w:val="20"/>
                <w:lang w:val="bg-BG"/>
              </w:rPr>
              <w:t xml:space="preserve"> </w:t>
            </w:r>
          </w:p>
        </w:tc>
        <w:tc>
          <w:tcPr>
            <w:tcW w:w="1575" w:type="dxa"/>
            <w:gridSpan w:val="2"/>
            <w:shd w:val="clear" w:color="auto" w:fill="FFFFFF" w:themeFill="background1"/>
          </w:tcPr>
          <w:p w14:paraId="102B1388"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Стамболово</w:t>
            </w:r>
          </w:p>
        </w:tc>
      </w:tr>
      <w:tr w:rsidR="004022C9" w:rsidRPr="00155DAD" w14:paraId="0F5C7551" w14:textId="77777777" w:rsidTr="00192ACB">
        <w:trPr>
          <w:trHeight w:val="152"/>
        </w:trPr>
        <w:tc>
          <w:tcPr>
            <w:tcW w:w="3098" w:type="dxa"/>
            <w:shd w:val="clear" w:color="auto" w:fill="FFFFFF" w:themeFill="background1"/>
          </w:tcPr>
          <w:p w14:paraId="47508EF9" w14:textId="2222F90B" w:rsidR="009D4CCE" w:rsidRPr="008D0141" w:rsidRDefault="004022C9" w:rsidP="009D4CCE">
            <w:pPr>
              <w:ind w:right="-141"/>
              <w:rPr>
                <w:rFonts w:ascii="Verdana" w:hAnsi="Verdana" w:cstheme="minorHAnsi"/>
                <w:sz w:val="20"/>
                <w:szCs w:val="20"/>
                <w:lang w:val="bg-BG"/>
              </w:rPr>
            </w:pPr>
            <w:r w:rsidRPr="00801A33">
              <w:rPr>
                <w:rFonts w:ascii="Verdana" w:hAnsi="Verdana" w:cstheme="minorHAnsi"/>
                <w:sz w:val="20"/>
                <w:szCs w:val="20"/>
                <w:u w:val="single"/>
                <w:lang w:val="bg-BG"/>
              </w:rPr>
              <w:t xml:space="preserve">Община </w:t>
            </w:r>
            <w:r w:rsidRPr="00801A33">
              <w:rPr>
                <w:rFonts w:ascii="Verdana" w:hAnsi="Verdana"/>
                <w:sz w:val="20"/>
                <w:szCs w:val="20"/>
                <w:u w:val="single"/>
                <w:lang w:val="bg-BG"/>
              </w:rPr>
              <w:t>Тополовград</w:t>
            </w:r>
            <w:r w:rsidRPr="00801A33">
              <w:rPr>
                <w:rFonts w:ascii="Verdana" w:hAnsi="Verdana" w:cstheme="minorHAnsi"/>
                <w:sz w:val="20"/>
                <w:szCs w:val="20"/>
                <w:u w:val="single"/>
                <w:lang w:val="bg-BG"/>
              </w:rPr>
              <w:t>:</w:t>
            </w:r>
            <w:r w:rsidRPr="00A02E5E">
              <w:rPr>
                <w:rFonts w:ascii="Verdana" w:hAnsi="Verdana" w:cstheme="minorHAnsi"/>
                <w:sz w:val="20"/>
                <w:szCs w:val="20"/>
                <w:lang w:val="bg-BG"/>
              </w:rPr>
              <w:t xml:space="preserve"> </w:t>
            </w:r>
            <w:r w:rsidR="009D4CCE" w:rsidRPr="008D0141">
              <w:rPr>
                <w:rFonts w:ascii="Verdana" w:hAnsi="Verdana" w:cstheme="minorHAnsi"/>
                <w:sz w:val="20"/>
                <w:szCs w:val="20"/>
                <w:lang w:val="bg-BG"/>
              </w:rPr>
              <w:t>Реализират се предприетите на национално и областно ниво мерки,</w:t>
            </w:r>
            <w:r w:rsidR="00801A33" w:rsidRPr="008D0141">
              <w:rPr>
                <w:rFonts w:ascii="Verdana" w:hAnsi="Verdana" w:cstheme="minorHAnsi"/>
                <w:sz w:val="20"/>
                <w:szCs w:val="20"/>
                <w:lang w:val="bg-BG"/>
              </w:rPr>
              <w:t xml:space="preserve"> като: п</w:t>
            </w:r>
            <w:r w:rsidR="009D4CCE" w:rsidRPr="008D0141">
              <w:rPr>
                <w:rFonts w:ascii="Verdana" w:hAnsi="Verdana" w:cstheme="minorHAnsi"/>
                <w:sz w:val="20"/>
                <w:szCs w:val="20"/>
                <w:lang w:val="bg-BG"/>
              </w:rPr>
              <w:t>одобряване на пътната инфраструктура;</w:t>
            </w:r>
            <w:r w:rsidR="00801A33" w:rsidRPr="008D0141">
              <w:rPr>
                <w:rFonts w:ascii="Verdana" w:hAnsi="Verdana" w:cstheme="minorHAnsi"/>
                <w:sz w:val="20"/>
                <w:szCs w:val="20"/>
                <w:lang w:val="bg-BG"/>
              </w:rPr>
              <w:t xml:space="preserve"> </w:t>
            </w:r>
            <w:r w:rsidR="009D4CCE" w:rsidRPr="008D0141">
              <w:rPr>
                <w:rFonts w:ascii="Verdana" w:hAnsi="Verdana" w:cstheme="minorHAnsi"/>
                <w:sz w:val="20"/>
                <w:szCs w:val="20"/>
                <w:lang w:val="bg-BG"/>
              </w:rPr>
              <w:t>поддържане на вертикалната и хоризонтална пътна маркировка;</w:t>
            </w:r>
            <w:r w:rsidR="00801A33" w:rsidRPr="008D0141">
              <w:rPr>
                <w:rFonts w:ascii="Verdana" w:hAnsi="Verdana" w:cstheme="minorHAnsi"/>
                <w:sz w:val="20"/>
                <w:szCs w:val="20"/>
                <w:lang w:val="bg-BG"/>
              </w:rPr>
              <w:t xml:space="preserve"> </w:t>
            </w:r>
            <w:r w:rsidR="009D4CCE" w:rsidRPr="008D0141">
              <w:rPr>
                <w:rFonts w:ascii="Verdana" w:hAnsi="Verdana" w:cstheme="minorHAnsi"/>
                <w:sz w:val="20"/>
                <w:szCs w:val="20"/>
                <w:lang w:val="bg-BG"/>
              </w:rPr>
              <w:t>изкърпване на нарушени участъци от пътните платна по улиците на гр.Тополовград и селата.</w:t>
            </w:r>
          </w:p>
          <w:p w14:paraId="3CA1FC45" w14:textId="41354D94"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Изграждане на инфраструктура, целяща да намали скоростта и да защити уязвимите</w:t>
            </w:r>
            <w:r w:rsidRPr="008D0141">
              <w:t xml:space="preserve"> </w:t>
            </w:r>
            <w:r w:rsidRPr="008D0141">
              <w:rPr>
                <w:rFonts w:ascii="Verdana" w:hAnsi="Verdana" w:cstheme="minorHAnsi"/>
                <w:sz w:val="20"/>
                <w:szCs w:val="20"/>
                <w:lang w:val="bg-BG"/>
              </w:rPr>
              <w:t xml:space="preserve">участници в движението,  подлагана на обществено </w:t>
            </w:r>
            <w:r w:rsidRPr="008D0141">
              <w:rPr>
                <w:rFonts w:ascii="Verdana" w:hAnsi="Verdana" w:cstheme="minorHAnsi"/>
                <w:sz w:val="20"/>
                <w:szCs w:val="20"/>
                <w:lang w:val="bg-BG"/>
              </w:rPr>
              <w:lastRenderedPageBreak/>
              <w:t xml:space="preserve">обсъждане с цел  разработването на планове за безопасно движение,в.т.ч </w:t>
            </w:r>
          </w:p>
          <w:p w14:paraId="2D57AAB3"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1.Изграждане на изкуствени неравности и проектирани</w:t>
            </w:r>
          </w:p>
          <w:p w14:paraId="173C6162"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 xml:space="preserve">Съгласно чл.6 от  Наредба № РД-02-20-10 от 2012 г. за </w:t>
            </w:r>
          </w:p>
          <w:p w14:paraId="0270A39A"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условията за изграждане или монтиране върху платното за движение  в т ч:</w:t>
            </w:r>
          </w:p>
          <w:p w14:paraId="36410ADC"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-По път ІІ-76“Княжево –Харманли“ в с.Българска поляна – 2 бр. и с.Хлябово-</w:t>
            </w:r>
          </w:p>
          <w:p w14:paraId="784A7170" w14:textId="4C5D24D5" w:rsidR="009D4CCE" w:rsidRPr="008D0141" w:rsidRDefault="009D4CCE" w:rsidP="008D0141">
            <w:pPr>
              <w:tabs>
                <w:tab w:val="center" w:pos="1511"/>
              </w:tabs>
              <w:ind w:right="-141"/>
              <w:rPr>
                <w:rFonts w:ascii="Verdana" w:hAnsi="Verdana" w:cstheme="minorHAnsi"/>
                <w:sz w:val="20"/>
                <w:szCs w:val="20"/>
                <w:lang w:val="bg-BG"/>
              </w:rPr>
            </w:pPr>
            <w:r w:rsidRPr="008D0141">
              <w:rPr>
                <w:rFonts w:ascii="Verdana" w:hAnsi="Verdana" w:cstheme="minorHAnsi"/>
                <w:sz w:val="20"/>
                <w:szCs w:val="20"/>
                <w:lang w:val="bg-BG"/>
              </w:rPr>
              <w:t>2 бр.</w:t>
            </w:r>
            <w:r w:rsidR="008D0141" w:rsidRPr="008D0141">
              <w:rPr>
                <w:rFonts w:ascii="Verdana" w:hAnsi="Verdana" w:cstheme="minorHAnsi"/>
                <w:sz w:val="20"/>
                <w:szCs w:val="20"/>
                <w:lang w:val="bg-BG"/>
              </w:rPr>
              <w:tab/>
            </w:r>
          </w:p>
          <w:p w14:paraId="5AEECC86"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-По път ІІІ-559“Полски градец – Устрем“ в с.Орешник – 1 бр.</w:t>
            </w:r>
          </w:p>
          <w:p w14:paraId="16290DAB"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 По път ІІІ-5505“Мъдрец – Орлов дол“ – 2 бр.</w:t>
            </w:r>
          </w:p>
          <w:p w14:paraId="3FFE1C8F"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 По път ІІІ-761“Княжево Маточина“в с.Устрем – 2 бр.</w:t>
            </w:r>
          </w:p>
          <w:p w14:paraId="129A5FB6"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2.Сигнализиране с напречна маркировка М8.1,тип„Зебра“</w:t>
            </w:r>
          </w:p>
          <w:p w14:paraId="475680B7"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и М17,съгласно Наредба №2</w:t>
            </w:r>
          </w:p>
          <w:p w14:paraId="5C94BDC7"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 xml:space="preserve">/2001 г.за сигнализация на пътищата с пътна маркировка в т.ч.: </w:t>
            </w:r>
          </w:p>
          <w:p w14:paraId="51415834"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-На път ІІІ-5509“Мъдрец-Орлов дол“в с.Орлов дол – 3 бр. пешеходни пътеки;</w:t>
            </w:r>
          </w:p>
          <w:p w14:paraId="52E1A5B8"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-На път ІІІ-761“</w:t>
            </w:r>
            <w:proofErr w:type="spellStart"/>
            <w:r w:rsidRPr="008D0141">
              <w:rPr>
                <w:rFonts w:ascii="Verdana" w:hAnsi="Verdana" w:cstheme="minorHAnsi"/>
                <w:sz w:val="20"/>
                <w:szCs w:val="20"/>
                <w:lang w:val="bg-BG"/>
              </w:rPr>
              <w:t>Княжено-Маточина</w:t>
            </w:r>
            <w:proofErr w:type="spellEnd"/>
            <w:r w:rsidRPr="008D0141">
              <w:rPr>
                <w:rFonts w:ascii="Verdana" w:hAnsi="Verdana" w:cstheme="minorHAnsi"/>
                <w:sz w:val="20"/>
                <w:szCs w:val="20"/>
                <w:lang w:val="bg-BG"/>
              </w:rPr>
              <w:t>“ в с.Устрем-2 бр.</w:t>
            </w:r>
          </w:p>
          <w:p w14:paraId="4F51A866" w14:textId="6BCD483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3.Изграждане на 1 бр. кръгово кръстовище  за намаляване на скоростта в гр.Тополовград;</w:t>
            </w:r>
            <w:r w:rsidRPr="008D0141">
              <w:t xml:space="preserve"> </w:t>
            </w:r>
            <w:r w:rsidRPr="008D0141">
              <w:rPr>
                <w:rFonts w:ascii="Verdana" w:hAnsi="Verdana" w:cstheme="minorHAnsi"/>
                <w:sz w:val="20"/>
                <w:szCs w:val="20"/>
                <w:lang w:val="bg-BG"/>
              </w:rPr>
              <w:t>4.Стеснения на платното за движение на входа по път</w:t>
            </w:r>
          </w:p>
          <w:p w14:paraId="0AB620EF" w14:textId="77777777" w:rsidR="009D4CCE" w:rsidRPr="008D0141" w:rsidRDefault="009D4CCE" w:rsidP="009D4CCE">
            <w:pPr>
              <w:ind w:right="-141"/>
              <w:rPr>
                <w:rFonts w:ascii="Verdana" w:hAnsi="Verdana" w:cstheme="minorHAnsi"/>
                <w:sz w:val="20"/>
                <w:szCs w:val="20"/>
                <w:lang w:val="bg-BG"/>
              </w:rPr>
            </w:pPr>
            <w:r w:rsidRPr="008D0141">
              <w:rPr>
                <w:rFonts w:ascii="Verdana" w:hAnsi="Verdana" w:cstheme="minorHAnsi"/>
                <w:sz w:val="20"/>
                <w:szCs w:val="20"/>
                <w:lang w:val="bg-BG"/>
              </w:rPr>
              <w:t xml:space="preserve">ІІ-76“Княжево – Харманли“ </w:t>
            </w:r>
            <w:r w:rsidRPr="008D0141">
              <w:rPr>
                <w:rFonts w:ascii="Verdana" w:hAnsi="Verdana" w:cstheme="minorHAnsi"/>
                <w:sz w:val="20"/>
                <w:szCs w:val="20"/>
                <w:lang w:val="bg-BG"/>
              </w:rPr>
              <w:lastRenderedPageBreak/>
              <w:t>в гр.Тополовград за намаляване на площта за движение и за маневриране на МПС.</w:t>
            </w:r>
          </w:p>
          <w:p w14:paraId="0CAD4BA3" w14:textId="081A1611" w:rsidR="004022C9" w:rsidRPr="008D0141" w:rsidRDefault="009D4CCE" w:rsidP="009D4CCE">
            <w:pPr>
              <w:ind w:right="-141"/>
              <w:rPr>
                <w:rFonts w:ascii="Verdana" w:hAnsi="Verdana" w:cstheme="minorHAnsi"/>
                <w:sz w:val="20"/>
                <w:szCs w:val="20"/>
                <w:highlight w:val="yellow"/>
                <w:lang w:val="bg-BG"/>
              </w:rPr>
            </w:pPr>
            <w:r w:rsidRPr="008D0141">
              <w:rPr>
                <w:rFonts w:ascii="Verdana" w:hAnsi="Verdana" w:cstheme="minorHAnsi"/>
                <w:sz w:val="20"/>
                <w:szCs w:val="20"/>
                <w:lang w:val="bg-BG"/>
              </w:rPr>
              <w:t>5.Увеличаване на  контрола с технически средства –камери за наблюдение на трафика.</w:t>
            </w:r>
          </w:p>
          <w:p w14:paraId="6F3B6322"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54571506"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2BCE62D2" w14:textId="4CE6166F" w:rsidR="004022C9" w:rsidRPr="00155DAD" w:rsidRDefault="006F1AD8"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27B1CB63"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02CDF5D"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4481C86E" w14:textId="77777777" w:rsidR="004022C9" w:rsidRPr="00155DAD" w:rsidRDefault="004022C9" w:rsidP="004022C9">
            <w:pPr>
              <w:rPr>
                <w:rFonts w:ascii="Verdana" w:hAnsi="Verdana"/>
                <w:sz w:val="20"/>
                <w:szCs w:val="20"/>
                <w:lang w:val="bg-BG"/>
              </w:rPr>
            </w:pPr>
          </w:p>
          <w:p w14:paraId="6F478D90" w14:textId="54C08BAA"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270EB7A3" w14:textId="25255D8C" w:rsidR="004022C9" w:rsidRPr="00155DAD" w:rsidRDefault="00801A33" w:rsidP="004022C9">
            <w:pPr>
              <w:contextualSpacing/>
              <w:rPr>
                <w:rFonts w:ascii="Verdana" w:hAnsi="Verdana"/>
                <w:sz w:val="20"/>
                <w:szCs w:val="20"/>
              </w:rPr>
            </w:pPr>
            <w:r w:rsidRPr="00801A33">
              <w:rPr>
                <w:rFonts w:ascii="Verdana" w:hAnsi="Verdana"/>
                <w:sz w:val="20"/>
                <w:szCs w:val="20"/>
                <w:lang w:val="bg-BG"/>
              </w:rPr>
              <w:t xml:space="preserve">Изпълнени мерки/ Брой </w:t>
            </w:r>
            <w:r w:rsidR="00E8474A">
              <w:rPr>
                <w:rFonts w:ascii="Verdana" w:hAnsi="Verdana"/>
                <w:sz w:val="20"/>
                <w:szCs w:val="20"/>
                <w:lang w:val="bg-BG"/>
              </w:rPr>
              <w:t>монтирани изкуствени неравности</w:t>
            </w:r>
          </w:p>
        </w:tc>
        <w:tc>
          <w:tcPr>
            <w:tcW w:w="1575" w:type="dxa"/>
            <w:gridSpan w:val="2"/>
            <w:shd w:val="clear" w:color="auto" w:fill="FFFFFF" w:themeFill="background1"/>
          </w:tcPr>
          <w:p w14:paraId="7AA7B876"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Тополовград</w:t>
            </w:r>
          </w:p>
        </w:tc>
      </w:tr>
      <w:tr w:rsidR="004022C9" w:rsidRPr="00155DAD" w14:paraId="008A0404" w14:textId="77777777" w:rsidTr="00192ACB">
        <w:trPr>
          <w:trHeight w:val="152"/>
        </w:trPr>
        <w:tc>
          <w:tcPr>
            <w:tcW w:w="3098" w:type="dxa"/>
            <w:shd w:val="clear" w:color="auto" w:fill="FFFFFF" w:themeFill="background1"/>
          </w:tcPr>
          <w:p w14:paraId="3E769BA9" w14:textId="252F436E" w:rsidR="004022C9" w:rsidRPr="00155DAD" w:rsidRDefault="004022C9" w:rsidP="004022C9">
            <w:pPr>
              <w:spacing w:before="80" w:after="80"/>
              <w:ind w:right="35"/>
              <w:rPr>
                <w:rFonts w:ascii="Verdana" w:eastAsia="Calibri" w:hAnsi="Verdana" w:cs="Calibri"/>
                <w:b/>
                <w:sz w:val="20"/>
                <w:szCs w:val="20"/>
                <w:lang w:val="bg-BG"/>
              </w:rPr>
            </w:pPr>
            <w:r w:rsidRPr="00AF3832">
              <w:rPr>
                <w:rFonts w:ascii="Verdana" w:hAnsi="Verdana" w:cstheme="minorHAnsi"/>
                <w:sz w:val="20"/>
                <w:szCs w:val="20"/>
                <w:u w:val="single"/>
                <w:lang w:val="bg-BG"/>
              </w:rPr>
              <w:lastRenderedPageBreak/>
              <w:t xml:space="preserve">Община </w:t>
            </w:r>
            <w:r w:rsidRPr="00AF3832">
              <w:rPr>
                <w:rFonts w:ascii="Verdana" w:hAnsi="Verdana"/>
                <w:sz w:val="20"/>
                <w:szCs w:val="20"/>
                <w:u w:val="single"/>
                <w:lang w:val="bg-BG"/>
              </w:rPr>
              <w:t>Харманли</w:t>
            </w:r>
            <w:r w:rsidRPr="00EE2F19">
              <w:rPr>
                <w:rFonts w:ascii="Verdana" w:hAnsi="Verdana" w:cstheme="minorHAnsi"/>
                <w:sz w:val="20"/>
                <w:szCs w:val="20"/>
                <w:lang w:val="bg-BG"/>
              </w:rPr>
              <w:t xml:space="preserve">: </w:t>
            </w:r>
            <w:r w:rsidR="008D6DDA" w:rsidRPr="008D0141">
              <w:rPr>
                <w:rFonts w:ascii="Verdana" w:hAnsi="Verdana" w:cs="Calibri"/>
                <w:sz w:val="20"/>
                <w:szCs w:val="20"/>
                <w:lang w:val="bg-BG"/>
              </w:rPr>
              <w:t xml:space="preserve">Изграждане на изкуствени неравности в населените места и поставяне на допълнителна сигнализация. Постоянен контрол чрез изградената система за </w:t>
            </w:r>
            <w:proofErr w:type="spellStart"/>
            <w:r w:rsidR="008D6DDA" w:rsidRPr="008D0141">
              <w:rPr>
                <w:rFonts w:ascii="Verdana" w:hAnsi="Verdana" w:cs="Calibri"/>
                <w:sz w:val="20"/>
                <w:szCs w:val="20"/>
                <w:lang w:val="bg-BG"/>
              </w:rPr>
              <w:t>видеонаблюдение</w:t>
            </w:r>
            <w:proofErr w:type="spellEnd"/>
            <w:r w:rsidR="008D6DDA" w:rsidRPr="008D0141">
              <w:rPr>
                <w:rFonts w:ascii="Verdana" w:hAnsi="Verdana" w:cs="Calibri"/>
                <w:sz w:val="20"/>
                <w:szCs w:val="20"/>
                <w:lang w:val="bg-BG"/>
              </w:rPr>
              <w:t xml:space="preserve"> в града</w:t>
            </w:r>
          </w:p>
        </w:tc>
        <w:tc>
          <w:tcPr>
            <w:tcW w:w="1442" w:type="dxa"/>
            <w:gridSpan w:val="2"/>
            <w:shd w:val="clear" w:color="auto" w:fill="FFFFFF" w:themeFill="background1"/>
          </w:tcPr>
          <w:p w14:paraId="673E82AD"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64281058" w14:textId="5F6DE1B0" w:rsidR="004022C9" w:rsidRPr="00155DAD" w:rsidRDefault="008D6DDA" w:rsidP="004022C9">
            <w:pPr>
              <w:contextualSpacing/>
              <w:rPr>
                <w:rFonts w:ascii="Verdana" w:hAnsi="Verdana"/>
                <w:b/>
                <w:sz w:val="20"/>
                <w:szCs w:val="20"/>
              </w:rPr>
            </w:pPr>
            <w:r w:rsidRPr="008D0141">
              <w:rPr>
                <w:rFonts w:ascii="Verdana" w:hAnsi="Verdana"/>
                <w:sz w:val="20"/>
                <w:szCs w:val="20"/>
                <w:lang w:val="bg-BG"/>
              </w:rPr>
              <w:t>20</w:t>
            </w:r>
            <w:r w:rsidR="008D0141">
              <w:rPr>
                <w:rFonts w:ascii="Verdana" w:hAnsi="Verdana"/>
                <w:sz w:val="20"/>
                <w:szCs w:val="20"/>
                <w:lang w:val="bg-BG"/>
              </w:rPr>
              <w:t> </w:t>
            </w:r>
            <w:r w:rsidRPr="008D0141">
              <w:rPr>
                <w:rFonts w:ascii="Verdana" w:hAnsi="Verdana"/>
                <w:sz w:val="20"/>
                <w:szCs w:val="20"/>
                <w:lang w:val="bg-BG"/>
              </w:rPr>
              <w:t>000 лв.</w:t>
            </w:r>
          </w:p>
        </w:tc>
        <w:tc>
          <w:tcPr>
            <w:tcW w:w="1990" w:type="dxa"/>
            <w:gridSpan w:val="2"/>
            <w:shd w:val="clear" w:color="auto" w:fill="FFFFFF" w:themeFill="background1"/>
          </w:tcPr>
          <w:p w14:paraId="7007F694"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115902E3"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1ED08474" w14:textId="77777777" w:rsidR="004022C9" w:rsidRPr="00155DAD" w:rsidRDefault="004022C9" w:rsidP="004022C9">
            <w:pPr>
              <w:rPr>
                <w:rFonts w:ascii="Verdana" w:hAnsi="Verdana"/>
                <w:sz w:val="20"/>
                <w:szCs w:val="20"/>
                <w:lang w:val="bg-BG"/>
              </w:rPr>
            </w:pPr>
          </w:p>
          <w:p w14:paraId="0DDC3992" w14:textId="21D4F7D9"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54994252" w14:textId="138DCF98" w:rsidR="004022C9" w:rsidRPr="00155DAD" w:rsidRDefault="00077925" w:rsidP="004022C9">
            <w:pPr>
              <w:contextualSpacing/>
              <w:rPr>
                <w:rFonts w:ascii="Verdana" w:hAnsi="Verdana"/>
                <w:sz w:val="20"/>
                <w:szCs w:val="20"/>
              </w:rPr>
            </w:pPr>
            <w:proofErr w:type="spellStart"/>
            <w:r w:rsidRPr="00AF3832">
              <w:rPr>
                <w:rFonts w:ascii="Verdana" w:hAnsi="Verdana"/>
                <w:sz w:val="20"/>
                <w:szCs w:val="20"/>
                <w:lang w:val="bg-BG"/>
              </w:rPr>
              <w:t>Новоизградени</w:t>
            </w:r>
            <w:proofErr w:type="spellEnd"/>
            <w:r w:rsidRPr="00AF3832">
              <w:rPr>
                <w:rFonts w:ascii="Verdana" w:hAnsi="Verdana"/>
                <w:sz w:val="20"/>
                <w:szCs w:val="20"/>
                <w:lang w:val="bg-BG"/>
              </w:rPr>
              <w:t xml:space="preserve"> изкуствени неравности</w:t>
            </w:r>
          </w:p>
        </w:tc>
        <w:tc>
          <w:tcPr>
            <w:tcW w:w="1575" w:type="dxa"/>
            <w:gridSpan w:val="2"/>
            <w:shd w:val="clear" w:color="auto" w:fill="FFFFFF" w:themeFill="background1"/>
          </w:tcPr>
          <w:p w14:paraId="16922B0B"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Харманли</w:t>
            </w:r>
          </w:p>
        </w:tc>
      </w:tr>
      <w:tr w:rsidR="004022C9" w:rsidRPr="00155DAD" w14:paraId="042EF3A6" w14:textId="77777777" w:rsidTr="00192ACB">
        <w:trPr>
          <w:trHeight w:val="152"/>
        </w:trPr>
        <w:tc>
          <w:tcPr>
            <w:tcW w:w="3098" w:type="dxa"/>
            <w:shd w:val="clear" w:color="auto" w:fill="FFFFFF" w:themeFill="background1"/>
          </w:tcPr>
          <w:p w14:paraId="49C8B7B6" w14:textId="0AE63E33" w:rsidR="004022C9" w:rsidRPr="00EE2F19" w:rsidRDefault="004022C9" w:rsidP="004022C9">
            <w:pPr>
              <w:ind w:right="-141"/>
              <w:rPr>
                <w:rFonts w:ascii="Verdana" w:hAnsi="Verdana" w:cstheme="minorHAnsi"/>
                <w:sz w:val="20"/>
                <w:szCs w:val="20"/>
                <w:lang w:val="bg-BG"/>
              </w:rPr>
            </w:pPr>
            <w:r w:rsidRPr="00EE2F19">
              <w:rPr>
                <w:rFonts w:ascii="Verdana" w:hAnsi="Verdana" w:cstheme="minorHAnsi"/>
                <w:sz w:val="20"/>
                <w:szCs w:val="20"/>
                <w:lang w:val="bg-BG"/>
              </w:rPr>
              <w:t xml:space="preserve">Община </w:t>
            </w:r>
            <w:r w:rsidRPr="00EE2F19">
              <w:rPr>
                <w:rFonts w:ascii="Verdana" w:hAnsi="Verdana"/>
                <w:sz w:val="20"/>
                <w:szCs w:val="20"/>
                <w:lang w:val="bg-BG"/>
              </w:rPr>
              <w:t>Хасково</w:t>
            </w:r>
            <w:r w:rsidRPr="00EE2F19">
              <w:rPr>
                <w:rFonts w:ascii="Verdana" w:hAnsi="Verdana" w:cstheme="minorHAnsi"/>
                <w:sz w:val="20"/>
                <w:szCs w:val="20"/>
                <w:lang w:val="bg-BG"/>
              </w:rPr>
              <w:t xml:space="preserve">: </w:t>
            </w:r>
          </w:p>
          <w:p w14:paraId="343CAC0B"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16A0E8A8"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360A3386" w14:textId="021E5A7E" w:rsidR="004022C9" w:rsidRPr="002A69AD" w:rsidRDefault="004022C9" w:rsidP="004022C9">
            <w:pPr>
              <w:contextualSpacing/>
              <w:rPr>
                <w:rFonts w:ascii="Verdana" w:hAnsi="Verdana"/>
                <w:b/>
                <w:sz w:val="20"/>
                <w:szCs w:val="20"/>
              </w:rPr>
            </w:pPr>
          </w:p>
        </w:tc>
        <w:tc>
          <w:tcPr>
            <w:tcW w:w="1990" w:type="dxa"/>
            <w:gridSpan w:val="2"/>
            <w:shd w:val="clear" w:color="auto" w:fill="FFFFFF" w:themeFill="background1"/>
          </w:tcPr>
          <w:p w14:paraId="406761E3"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12DC6DE7"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Ограничаване на скоростта; </w:t>
            </w:r>
          </w:p>
          <w:p w14:paraId="2D70FE2D" w14:textId="77777777" w:rsidR="004022C9" w:rsidRPr="00155DAD" w:rsidRDefault="004022C9" w:rsidP="004022C9">
            <w:pPr>
              <w:rPr>
                <w:rFonts w:ascii="Verdana" w:hAnsi="Verdana"/>
                <w:sz w:val="20"/>
                <w:szCs w:val="20"/>
                <w:lang w:val="bg-BG"/>
              </w:rPr>
            </w:pPr>
          </w:p>
          <w:p w14:paraId="33FDA3F2" w14:textId="07EED0B5" w:rsidR="004022C9" w:rsidRPr="009D54F9" w:rsidRDefault="004022C9" w:rsidP="004022C9">
            <w:pPr>
              <w:contextualSpacing/>
              <w:rPr>
                <w:rFonts w:ascii="Verdana" w:hAnsi="Verdana"/>
                <w:sz w:val="20"/>
                <w:szCs w:val="20"/>
                <w:lang w:val="bg-BG"/>
              </w:rPr>
            </w:pPr>
            <w:r w:rsidRPr="00155DAD">
              <w:rPr>
                <w:rFonts w:ascii="Verdana" w:hAnsi="Verdana"/>
                <w:sz w:val="20"/>
                <w:szCs w:val="20"/>
                <w:lang w:val="bg-BG"/>
              </w:rPr>
              <w:t>Н</w:t>
            </w:r>
            <w:r>
              <w:rPr>
                <w:rFonts w:ascii="Verdana" w:hAnsi="Verdana"/>
                <w:sz w:val="20"/>
                <w:szCs w:val="20"/>
                <w:lang w:val="bg-BG"/>
              </w:rPr>
              <w:t xml:space="preserve">амаляване на пътния </w:t>
            </w:r>
            <w:proofErr w:type="spellStart"/>
            <w:r>
              <w:rPr>
                <w:rFonts w:ascii="Verdana" w:hAnsi="Verdana"/>
                <w:sz w:val="20"/>
                <w:szCs w:val="20"/>
                <w:lang w:val="bg-BG"/>
              </w:rPr>
              <w:t>травматизъм</w:t>
            </w:r>
            <w:proofErr w:type="spellEnd"/>
          </w:p>
        </w:tc>
        <w:tc>
          <w:tcPr>
            <w:tcW w:w="1715" w:type="dxa"/>
            <w:gridSpan w:val="2"/>
            <w:shd w:val="clear" w:color="auto" w:fill="FFFFFF" w:themeFill="background1"/>
          </w:tcPr>
          <w:p w14:paraId="24875A13" w14:textId="61823DBB" w:rsidR="004022C9" w:rsidRPr="00155DAD" w:rsidRDefault="004022C9" w:rsidP="004022C9">
            <w:pPr>
              <w:contextualSpacing/>
              <w:rPr>
                <w:rFonts w:ascii="Verdana" w:hAnsi="Verdana"/>
                <w:sz w:val="20"/>
                <w:szCs w:val="20"/>
              </w:rPr>
            </w:pPr>
          </w:p>
        </w:tc>
        <w:tc>
          <w:tcPr>
            <w:tcW w:w="1575" w:type="dxa"/>
            <w:gridSpan w:val="2"/>
            <w:shd w:val="clear" w:color="auto" w:fill="FFFFFF" w:themeFill="background1"/>
          </w:tcPr>
          <w:p w14:paraId="7797589A"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Хасково</w:t>
            </w:r>
          </w:p>
        </w:tc>
      </w:tr>
      <w:tr w:rsidR="004022C9" w:rsidRPr="00155DAD" w14:paraId="5808F245" w14:textId="77777777" w:rsidTr="00192ACB">
        <w:trPr>
          <w:trHeight w:val="152"/>
        </w:trPr>
        <w:tc>
          <w:tcPr>
            <w:tcW w:w="3098" w:type="dxa"/>
            <w:shd w:val="clear" w:color="auto" w:fill="FFFFFF" w:themeFill="background1"/>
          </w:tcPr>
          <w:p w14:paraId="55B9C8D6" w14:textId="155D4AA4" w:rsidR="004022C9" w:rsidRPr="00155DAD" w:rsidRDefault="004022C9" w:rsidP="004022C9">
            <w:pPr>
              <w:spacing w:before="80" w:after="80"/>
              <w:ind w:right="-141"/>
              <w:rPr>
                <w:rFonts w:ascii="Verdana" w:eastAsia="Calibri" w:hAnsi="Verdana" w:cs="Calibri"/>
                <w:b/>
                <w:sz w:val="20"/>
                <w:szCs w:val="20"/>
                <w:lang w:val="bg-BG"/>
              </w:rPr>
            </w:pPr>
            <w:r w:rsidRPr="00155DAD">
              <w:rPr>
                <w:rFonts w:ascii="Verdana" w:eastAsia="Calibri" w:hAnsi="Verdana" w:cs="Calibri"/>
                <w:b/>
                <w:sz w:val="20"/>
                <w:szCs w:val="20"/>
                <w:lang w:val="bg-BG"/>
              </w:rPr>
              <w:t>Защита на уязвимите участници в движението:</w:t>
            </w:r>
          </w:p>
          <w:p w14:paraId="0E20AF37" w14:textId="77777777" w:rsidR="004022C9" w:rsidRPr="00155DAD" w:rsidRDefault="004022C9" w:rsidP="004022C9">
            <w:pPr>
              <w:spacing w:before="80" w:after="80"/>
              <w:ind w:right="35"/>
              <w:rPr>
                <w:rFonts w:ascii="Verdana" w:eastAsia="Calibri" w:hAnsi="Verdana" w:cs="Calibri"/>
                <w:sz w:val="20"/>
                <w:szCs w:val="20"/>
                <w:lang w:val="bg-BG"/>
              </w:rPr>
            </w:pPr>
            <w:r w:rsidRPr="00155DAD">
              <w:rPr>
                <w:rFonts w:ascii="Verdana" w:eastAsia="Calibri" w:hAnsi="Verdana" w:cs="Calibri"/>
                <w:sz w:val="20"/>
                <w:szCs w:val="20"/>
                <w:lang w:val="bg-BG"/>
              </w:rPr>
              <w:t>Обезопасяване на пешеходното и велосипедно движение</w:t>
            </w:r>
          </w:p>
          <w:p w14:paraId="0F98F10F" w14:textId="77777777" w:rsidR="004022C9" w:rsidRPr="00155DAD"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Специално обезопасяване на зоните на учебни и детски заведения</w:t>
            </w:r>
          </w:p>
          <w:p w14:paraId="11BFEC37" w14:textId="77777777" w:rsidR="004022C9" w:rsidRPr="00155DAD" w:rsidRDefault="004022C9" w:rsidP="004022C9">
            <w:pPr>
              <w:rPr>
                <w:rFonts w:ascii="Verdana" w:eastAsia="Calibri" w:hAnsi="Verdana" w:cs="Calibri"/>
                <w:sz w:val="20"/>
                <w:szCs w:val="20"/>
                <w:lang w:val="bg-BG"/>
              </w:rPr>
            </w:pPr>
          </w:p>
          <w:p w14:paraId="3EE97599" w14:textId="093D5A5A" w:rsidR="004022C9" w:rsidRPr="00155DAD" w:rsidRDefault="004022C9" w:rsidP="008D0141">
            <w:pPr>
              <w:rPr>
                <w:rFonts w:ascii="Verdana" w:eastAsia="Calibri" w:hAnsi="Verdana" w:cs="Calibri"/>
                <w:b/>
                <w:sz w:val="20"/>
                <w:szCs w:val="20"/>
                <w:lang w:val="bg-BG"/>
              </w:rPr>
            </w:pPr>
          </w:p>
        </w:tc>
        <w:tc>
          <w:tcPr>
            <w:tcW w:w="1442" w:type="dxa"/>
            <w:gridSpan w:val="2"/>
            <w:shd w:val="clear" w:color="auto" w:fill="FFFFFF" w:themeFill="background1"/>
          </w:tcPr>
          <w:p w14:paraId="6A188D56" w14:textId="77777777" w:rsidR="004022C9" w:rsidRPr="00155DAD" w:rsidRDefault="004022C9" w:rsidP="004022C9">
            <w:pPr>
              <w:rPr>
                <w:rFonts w:ascii="Verdana" w:hAnsi="Verdana"/>
                <w:sz w:val="20"/>
                <w:szCs w:val="20"/>
                <w:lang w:val="bg-BG"/>
              </w:rPr>
            </w:pPr>
          </w:p>
          <w:p w14:paraId="32DF3BAC" w14:textId="77777777" w:rsidR="004022C9" w:rsidRPr="00155DAD" w:rsidRDefault="004022C9" w:rsidP="004022C9">
            <w:pPr>
              <w:rPr>
                <w:rFonts w:ascii="Verdana" w:hAnsi="Verdana"/>
                <w:sz w:val="20"/>
                <w:szCs w:val="20"/>
                <w:lang w:val="bg-BG"/>
              </w:rPr>
            </w:pPr>
          </w:p>
          <w:p w14:paraId="341C2F23" w14:textId="77777777" w:rsidR="004022C9" w:rsidRPr="00155DAD" w:rsidRDefault="004022C9" w:rsidP="004022C9">
            <w:pPr>
              <w:rPr>
                <w:rFonts w:ascii="Verdana" w:hAnsi="Verdana"/>
                <w:sz w:val="20"/>
                <w:szCs w:val="20"/>
                <w:lang w:val="bg-BG"/>
              </w:rPr>
            </w:pPr>
          </w:p>
          <w:p w14:paraId="1025B928" w14:textId="77777777" w:rsidR="004022C9" w:rsidRPr="00155DAD" w:rsidRDefault="004022C9" w:rsidP="004022C9">
            <w:pPr>
              <w:rPr>
                <w:rFonts w:ascii="Verdana" w:hAnsi="Verdana"/>
                <w:sz w:val="20"/>
                <w:szCs w:val="20"/>
                <w:lang w:val="bg-BG"/>
              </w:rPr>
            </w:pPr>
          </w:p>
          <w:p w14:paraId="07BF7EF5" w14:textId="77777777" w:rsidR="004022C9" w:rsidRPr="00155DAD" w:rsidRDefault="004022C9" w:rsidP="004022C9">
            <w:pPr>
              <w:rPr>
                <w:rFonts w:ascii="Verdana" w:hAnsi="Verdana"/>
                <w:sz w:val="20"/>
                <w:szCs w:val="20"/>
                <w:lang w:val="bg-BG"/>
              </w:rPr>
            </w:pPr>
          </w:p>
          <w:p w14:paraId="6F3100DB" w14:textId="0C6436B7" w:rsidR="004022C9" w:rsidRPr="00155DAD" w:rsidRDefault="004022C9" w:rsidP="004022C9">
            <w:pPr>
              <w:rPr>
                <w:rFonts w:ascii="Verdana" w:hAnsi="Verdana"/>
                <w:sz w:val="20"/>
                <w:szCs w:val="20"/>
                <w:lang w:val="bg-BG"/>
              </w:rPr>
            </w:pPr>
          </w:p>
          <w:p w14:paraId="7B93BD94" w14:textId="77777777" w:rsidR="004022C9" w:rsidRPr="00155DAD" w:rsidRDefault="004022C9" w:rsidP="004022C9">
            <w:pPr>
              <w:rPr>
                <w:rFonts w:ascii="Verdana" w:hAnsi="Verdana"/>
                <w:sz w:val="20"/>
                <w:szCs w:val="20"/>
                <w:lang w:val="bg-BG"/>
              </w:rPr>
            </w:pPr>
          </w:p>
          <w:p w14:paraId="3DC7F47D" w14:textId="7AB1B663"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Постоянен </w:t>
            </w:r>
          </w:p>
          <w:p w14:paraId="3D040E02" w14:textId="77777777" w:rsidR="004022C9" w:rsidRPr="00155DAD" w:rsidRDefault="004022C9" w:rsidP="004022C9">
            <w:pPr>
              <w:rPr>
                <w:rFonts w:ascii="Verdana" w:hAnsi="Verdana"/>
                <w:sz w:val="20"/>
                <w:szCs w:val="20"/>
                <w:lang w:val="bg-BG"/>
              </w:rPr>
            </w:pPr>
          </w:p>
          <w:p w14:paraId="78E7F3D7" w14:textId="77777777" w:rsidR="004022C9" w:rsidRPr="00155DAD" w:rsidRDefault="004022C9" w:rsidP="004022C9">
            <w:pPr>
              <w:rPr>
                <w:rFonts w:ascii="Verdana" w:hAnsi="Verdana"/>
                <w:sz w:val="20"/>
                <w:szCs w:val="20"/>
                <w:lang w:val="bg-BG"/>
              </w:rPr>
            </w:pPr>
          </w:p>
          <w:p w14:paraId="29F363D0" w14:textId="77777777" w:rsidR="004022C9" w:rsidRPr="00155DAD" w:rsidRDefault="004022C9" w:rsidP="004022C9">
            <w:pPr>
              <w:rPr>
                <w:rFonts w:ascii="Verdana" w:hAnsi="Verdana"/>
                <w:sz w:val="20"/>
                <w:szCs w:val="20"/>
                <w:lang w:val="bg-BG"/>
              </w:rPr>
            </w:pPr>
          </w:p>
          <w:p w14:paraId="61EF12AD" w14:textId="77777777" w:rsidR="004022C9" w:rsidRPr="00155DAD" w:rsidRDefault="004022C9" w:rsidP="004022C9">
            <w:pPr>
              <w:rPr>
                <w:rFonts w:ascii="Verdana" w:hAnsi="Verdana"/>
                <w:sz w:val="20"/>
                <w:szCs w:val="20"/>
                <w:lang w:val="bg-BG"/>
              </w:rPr>
            </w:pPr>
          </w:p>
          <w:p w14:paraId="3C033802" w14:textId="77777777" w:rsidR="004022C9" w:rsidRPr="00155DAD" w:rsidRDefault="004022C9" w:rsidP="004022C9">
            <w:pPr>
              <w:rPr>
                <w:rFonts w:ascii="Verdana" w:hAnsi="Verdana"/>
                <w:sz w:val="20"/>
                <w:szCs w:val="20"/>
                <w:lang w:val="bg-BG"/>
              </w:rPr>
            </w:pPr>
          </w:p>
          <w:p w14:paraId="1D5153D0" w14:textId="19130582" w:rsidR="004022C9" w:rsidRPr="00155DAD" w:rsidRDefault="004022C9" w:rsidP="004022C9">
            <w:pPr>
              <w:rPr>
                <w:rFonts w:ascii="Verdana" w:hAnsi="Verdana"/>
                <w:b/>
                <w:sz w:val="20"/>
                <w:szCs w:val="20"/>
                <w:lang w:val="bg-BG"/>
              </w:rPr>
            </w:pPr>
          </w:p>
        </w:tc>
        <w:tc>
          <w:tcPr>
            <w:tcW w:w="1417" w:type="dxa"/>
            <w:gridSpan w:val="2"/>
            <w:shd w:val="clear" w:color="auto" w:fill="FFFFFF" w:themeFill="background1"/>
          </w:tcPr>
          <w:p w14:paraId="1AAFA4AB" w14:textId="77777777" w:rsidR="004022C9" w:rsidRPr="00155DAD" w:rsidRDefault="004022C9" w:rsidP="004022C9">
            <w:pPr>
              <w:rPr>
                <w:rFonts w:ascii="Verdana" w:hAnsi="Verdana"/>
                <w:sz w:val="20"/>
                <w:szCs w:val="20"/>
                <w:lang w:val="bg-BG"/>
              </w:rPr>
            </w:pPr>
          </w:p>
          <w:p w14:paraId="5DD3A8A7" w14:textId="77777777" w:rsidR="004022C9" w:rsidRPr="00155DAD" w:rsidRDefault="004022C9" w:rsidP="004022C9">
            <w:pPr>
              <w:rPr>
                <w:rFonts w:ascii="Verdana" w:hAnsi="Verdana"/>
                <w:sz w:val="20"/>
                <w:szCs w:val="20"/>
                <w:lang w:val="bg-BG"/>
              </w:rPr>
            </w:pPr>
          </w:p>
          <w:p w14:paraId="61D3F471" w14:textId="77777777" w:rsidR="004022C9" w:rsidRPr="00155DAD" w:rsidRDefault="004022C9" w:rsidP="004022C9">
            <w:pPr>
              <w:rPr>
                <w:rFonts w:ascii="Verdana" w:hAnsi="Verdana"/>
                <w:sz w:val="20"/>
                <w:szCs w:val="20"/>
                <w:lang w:val="bg-BG"/>
              </w:rPr>
            </w:pPr>
          </w:p>
          <w:p w14:paraId="435D7031" w14:textId="77777777" w:rsidR="004022C9" w:rsidRPr="00155DAD" w:rsidRDefault="004022C9" w:rsidP="004022C9">
            <w:pPr>
              <w:rPr>
                <w:rFonts w:ascii="Verdana" w:hAnsi="Verdana"/>
                <w:sz w:val="20"/>
                <w:szCs w:val="20"/>
                <w:lang w:val="bg-BG"/>
              </w:rPr>
            </w:pPr>
          </w:p>
          <w:p w14:paraId="21347415" w14:textId="77777777" w:rsidR="004022C9" w:rsidRPr="00155DAD" w:rsidRDefault="004022C9" w:rsidP="004022C9">
            <w:pPr>
              <w:rPr>
                <w:rFonts w:ascii="Verdana" w:hAnsi="Verdana"/>
                <w:sz w:val="20"/>
                <w:szCs w:val="20"/>
                <w:lang w:val="bg-BG"/>
              </w:rPr>
            </w:pPr>
          </w:p>
          <w:p w14:paraId="3C5B80DE" w14:textId="6F21A5A7" w:rsidR="004022C9" w:rsidRPr="00155DAD" w:rsidRDefault="004022C9" w:rsidP="004022C9">
            <w:pPr>
              <w:rPr>
                <w:rFonts w:ascii="Verdana" w:hAnsi="Verdana"/>
                <w:sz w:val="20"/>
                <w:szCs w:val="20"/>
                <w:lang w:val="bg-BG"/>
              </w:rPr>
            </w:pPr>
          </w:p>
          <w:p w14:paraId="78DCE429" w14:textId="77777777" w:rsidR="004022C9" w:rsidRPr="00155DAD" w:rsidRDefault="004022C9" w:rsidP="004022C9">
            <w:pPr>
              <w:rPr>
                <w:rFonts w:ascii="Verdana" w:hAnsi="Verdana"/>
                <w:sz w:val="20"/>
                <w:szCs w:val="20"/>
                <w:lang w:val="bg-BG"/>
              </w:rPr>
            </w:pPr>
          </w:p>
          <w:p w14:paraId="114B4B00" w14:textId="3EF1C283"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p w14:paraId="76EE187F" w14:textId="77777777" w:rsidR="004022C9" w:rsidRPr="00155DAD" w:rsidRDefault="004022C9" w:rsidP="004022C9">
            <w:pPr>
              <w:rPr>
                <w:rFonts w:ascii="Verdana" w:hAnsi="Verdana"/>
                <w:sz w:val="20"/>
                <w:szCs w:val="20"/>
                <w:lang w:val="bg-BG"/>
              </w:rPr>
            </w:pPr>
          </w:p>
          <w:p w14:paraId="5409153F" w14:textId="30BCCE9C" w:rsidR="004022C9" w:rsidRPr="00155DAD" w:rsidRDefault="004022C9" w:rsidP="004022C9">
            <w:pPr>
              <w:rPr>
                <w:rFonts w:ascii="Verdana" w:hAnsi="Verdana"/>
                <w:sz w:val="20"/>
                <w:szCs w:val="20"/>
                <w:lang w:val="bg-BG"/>
              </w:rPr>
            </w:pPr>
          </w:p>
        </w:tc>
        <w:tc>
          <w:tcPr>
            <w:tcW w:w="1990" w:type="dxa"/>
            <w:gridSpan w:val="2"/>
            <w:shd w:val="clear" w:color="auto" w:fill="FFFFFF" w:themeFill="background1"/>
          </w:tcPr>
          <w:p w14:paraId="37845BB8" w14:textId="77777777" w:rsidR="004022C9" w:rsidRPr="00155DAD" w:rsidRDefault="004022C9" w:rsidP="004022C9">
            <w:pPr>
              <w:rPr>
                <w:rFonts w:ascii="Verdana" w:hAnsi="Verdana"/>
                <w:sz w:val="20"/>
                <w:szCs w:val="20"/>
                <w:lang w:val="bg-BG"/>
              </w:rPr>
            </w:pPr>
          </w:p>
          <w:p w14:paraId="416D81F7" w14:textId="77777777" w:rsidR="004022C9" w:rsidRPr="00155DAD" w:rsidRDefault="004022C9" w:rsidP="004022C9">
            <w:pPr>
              <w:rPr>
                <w:rFonts w:ascii="Verdana" w:hAnsi="Verdana"/>
                <w:sz w:val="20"/>
                <w:szCs w:val="20"/>
                <w:lang w:val="bg-BG"/>
              </w:rPr>
            </w:pPr>
          </w:p>
          <w:p w14:paraId="06543BED" w14:textId="77777777" w:rsidR="004022C9" w:rsidRPr="00155DAD" w:rsidRDefault="004022C9" w:rsidP="004022C9">
            <w:pPr>
              <w:rPr>
                <w:rFonts w:ascii="Verdana" w:hAnsi="Verdana"/>
                <w:sz w:val="20"/>
                <w:szCs w:val="20"/>
                <w:lang w:val="bg-BG"/>
              </w:rPr>
            </w:pPr>
          </w:p>
          <w:p w14:paraId="3880D47B" w14:textId="77777777" w:rsidR="004022C9" w:rsidRPr="00155DAD" w:rsidRDefault="004022C9" w:rsidP="004022C9">
            <w:pPr>
              <w:rPr>
                <w:rFonts w:ascii="Verdana" w:hAnsi="Verdana"/>
                <w:sz w:val="20"/>
                <w:szCs w:val="20"/>
                <w:lang w:val="bg-BG"/>
              </w:rPr>
            </w:pPr>
          </w:p>
          <w:p w14:paraId="33444F86" w14:textId="77777777" w:rsidR="004022C9" w:rsidRPr="00155DAD" w:rsidRDefault="004022C9" w:rsidP="004022C9">
            <w:pPr>
              <w:rPr>
                <w:rFonts w:ascii="Verdana" w:hAnsi="Verdana"/>
                <w:sz w:val="20"/>
                <w:szCs w:val="20"/>
                <w:lang w:val="bg-BG"/>
              </w:rPr>
            </w:pPr>
          </w:p>
          <w:p w14:paraId="68938F52" w14:textId="44CD5938" w:rsidR="004022C9" w:rsidRPr="00155DAD" w:rsidRDefault="004022C9" w:rsidP="004022C9">
            <w:pPr>
              <w:rPr>
                <w:rFonts w:ascii="Verdana" w:hAnsi="Verdana"/>
                <w:sz w:val="20"/>
                <w:szCs w:val="20"/>
                <w:lang w:val="bg-BG"/>
              </w:rPr>
            </w:pPr>
          </w:p>
          <w:p w14:paraId="14E49E46" w14:textId="77777777" w:rsidR="004022C9" w:rsidRPr="00155DAD" w:rsidRDefault="004022C9" w:rsidP="004022C9">
            <w:pPr>
              <w:rPr>
                <w:rFonts w:ascii="Verdana" w:hAnsi="Verdana"/>
                <w:sz w:val="20"/>
                <w:szCs w:val="20"/>
                <w:lang w:val="bg-BG"/>
              </w:rPr>
            </w:pPr>
          </w:p>
          <w:p w14:paraId="052503AD" w14:textId="5FBDDB6B"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Бюджет на общината</w:t>
            </w:r>
          </w:p>
          <w:p w14:paraId="6B1A0D5B" w14:textId="77777777" w:rsidR="004022C9" w:rsidRPr="00155DAD" w:rsidRDefault="004022C9" w:rsidP="004022C9">
            <w:pPr>
              <w:rPr>
                <w:rFonts w:ascii="Verdana" w:hAnsi="Verdana" w:cs="Times New Roman"/>
                <w:bCs/>
                <w:sz w:val="20"/>
                <w:szCs w:val="20"/>
                <w:lang w:val="bg-BG"/>
              </w:rPr>
            </w:pPr>
          </w:p>
          <w:p w14:paraId="7B81050C" w14:textId="119EC2F5" w:rsidR="004022C9" w:rsidRPr="00155DAD" w:rsidRDefault="004022C9" w:rsidP="004022C9">
            <w:pPr>
              <w:rPr>
                <w:rFonts w:ascii="Verdana" w:hAnsi="Verdana"/>
                <w:sz w:val="20"/>
                <w:szCs w:val="20"/>
                <w:lang w:val="bg-BG"/>
              </w:rPr>
            </w:pPr>
          </w:p>
        </w:tc>
        <w:tc>
          <w:tcPr>
            <w:tcW w:w="1990" w:type="dxa"/>
            <w:gridSpan w:val="2"/>
            <w:shd w:val="clear" w:color="auto" w:fill="FFFFFF" w:themeFill="background1"/>
          </w:tcPr>
          <w:p w14:paraId="3609BF00" w14:textId="77777777" w:rsidR="004022C9" w:rsidRPr="00155DAD" w:rsidRDefault="004022C9" w:rsidP="004022C9">
            <w:pPr>
              <w:rPr>
                <w:rFonts w:ascii="Verdana" w:hAnsi="Verdana"/>
                <w:sz w:val="20"/>
                <w:szCs w:val="20"/>
                <w:lang w:val="bg-BG"/>
              </w:rPr>
            </w:pPr>
          </w:p>
          <w:p w14:paraId="7412785F" w14:textId="77777777" w:rsidR="004022C9" w:rsidRPr="00155DAD" w:rsidRDefault="004022C9" w:rsidP="004022C9">
            <w:pPr>
              <w:rPr>
                <w:rFonts w:ascii="Verdana" w:hAnsi="Verdana"/>
                <w:sz w:val="20"/>
                <w:szCs w:val="20"/>
                <w:lang w:val="bg-BG"/>
              </w:rPr>
            </w:pPr>
          </w:p>
          <w:p w14:paraId="6216A284" w14:textId="77777777" w:rsidR="004022C9" w:rsidRPr="00155DAD" w:rsidRDefault="004022C9" w:rsidP="004022C9">
            <w:pPr>
              <w:rPr>
                <w:rFonts w:ascii="Verdana" w:hAnsi="Verdana"/>
                <w:sz w:val="20"/>
                <w:szCs w:val="20"/>
                <w:lang w:val="bg-BG"/>
              </w:rPr>
            </w:pPr>
          </w:p>
          <w:p w14:paraId="26097A44" w14:textId="77777777" w:rsidR="004022C9" w:rsidRPr="00155DAD" w:rsidRDefault="004022C9" w:rsidP="004022C9">
            <w:pPr>
              <w:rPr>
                <w:rFonts w:ascii="Verdana" w:hAnsi="Verdana"/>
                <w:sz w:val="20"/>
                <w:szCs w:val="20"/>
                <w:lang w:val="bg-BG"/>
              </w:rPr>
            </w:pPr>
          </w:p>
          <w:p w14:paraId="570FCC04" w14:textId="77777777" w:rsidR="004022C9" w:rsidRPr="00155DAD" w:rsidRDefault="004022C9" w:rsidP="004022C9">
            <w:pPr>
              <w:rPr>
                <w:rFonts w:ascii="Verdana" w:hAnsi="Verdana"/>
                <w:sz w:val="20"/>
                <w:szCs w:val="20"/>
                <w:lang w:val="bg-BG"/>
              </w:rPr>
            </w:pPr>
          </w:p>
          <w:p w14:paraId="410208F0" w14:textId="77777777" w:rsidR="004022C9" w:rsidRPr="00155DAD" w:rsidRDefault="004022C9" w:rsidP="004022C9">
            <w:pPr>
              <w:rPr>
                <w:rFonts w:ascii="Verdana" w:hAnsi="Verdana"/>
                <w:sz w:val="20"/>
                <w:szCs w:val="20"/>
                <w:lang w:val="bg-BG"/>
              </w:rPr>
            </w:pPr>
          </w:p>
          <w:p w14:paraId="174DDBC8" w14:textId="67C42F1A" w:rsidR="004022C9" w:rsidRPr="00155DAD" w:rsidRDefault="004022C9" w:rsidP="004022C9">
            <w:pPr>
              <w:rPr>
                <w:rFonts w:ascii="Verdana" w:hAnsi="Verdana"/>
                <w:sz w:val="20"/>
                <w:szCs w:val="20"/>
                <w:lang w:val="bg-BG"/>
              </w:rPr>
            </w:pPr>
            <w:r w:rsidRPr="00155DAD">
              <w:rPr>
                <w:rFonts w:ascii="Verdana" w:hAnsi="Verdana" w:cs="Times New Roman"/>
                <w:bCs/>
                <w:sz w:val="20"/>
                <w:szCs w:val="20"/>
                <w:lang w:val="bg-BG"/>
              </w:rPr>
              <w:t xml:space="preserve">Осигуряване на защита на уязвимите участници в движението </w:t>
            </w:r>
          </w:p>
          <w:p w14:paraId="5686E5B0" w14:textId="7831C94F" w:rsidR="004022C9" w:rsidRPr="00155DAD" w:rsidRDefault="004022C9" w:rsidP="004022C9">
            <w:pPr>
              <w:rPr>
                <w:rFonts w:ascii="Verdana" w:hAnsi="Verdana"/>
                <w:sz w:val="20"/>
                <w:szCs w:val="20"/>
              </w:rPr>
            </w:pPr>
          </w:p>
          <w:p w14:paraId="34B32AC9" w14:textId="4A14D893" w:rsidR="004022C9" w:rsidRPr="00155DAD" w:rsidRDefault="004022C9" w:rsidP="004022C9">
            <w:pPr>
              <w:rPr>
                <w:rFonts w:ascii="Verdana" w:hAnsi="Verdana"/>
                <w:sz w:val="20"/>
                <w:szCs w:val="20"/>
              </w:rPr>
            </w:pPr>
          </w:p>
          <w:p w14:paraId="1FABA488" w14:textId="2D037754" w:rsidR="004022C9" w:rsidRPr="00155DAD" w:rsidRDefault="004022C9" w:rsidP="004022C9">
            <w:pPr>
              <w:rPr>
                <w:rFonts w:ascii="Verdana" w:hAnsi="Verdana"/>
                <w:sz w:val="20"/>
                <w:szCs w:val="20"/>
                <w:lang w:val="bg-BG"/>
              </w:rPr>
            </w:pPr>
          </w:p>
        </w:tc>
        <w:tc>
          <w:tcPr>
            <w:tcW w:w="1715" w:type="dxa"/>
            <w:gridSpan w:val="2"/>
            <w:shd w:val="clear" w:color="auto" w:fill="FFFFFF" w:themeFill="background1"/>
          </w:tcPr>
          <w:p w14:paraId="63E72163" w14:textId="77777777" w:rsidR="004022C9" w:rsidRPr="00155DAD" w:rsidRDefault="004022C9" w:rsidP="004022C9">
            <w:pPr>
              <w:rPr>
                <w:rFonts w:ascii="Verdana" w:hAnsi="Verdana"/>
                <w:sz w:val="20"/>
                <w:szCs w:val="20"/>
                <w:lang w:val="bg-BG"/>
              </w:rPr>
            </w:pPr>
          </w:p>
          <w:p w14:paraId="25F567C7" w14:textId="77777777" w:rsidR="004022C9" w:rsidRPr="00155DAD" w:rsidRDefault="004022C9" w:rsidP="004022C9">
            <w:pPr>
              <w:rPr>
                <w:rFonts w:ascii="Verdana" w:hAnsi="Verdana"/>
                <w:sz w:val="20"/>
                <w:szCs w:val="20"/>
                <w:lang w:val="bg-BG"/>
              </w:rPr>
            </w:pPr>
          </w:p>
          <w:p w14:paraId="030A650D" w14:textId="77777777" w:rsidR="004022C9" w:rsidRPr="00155DAD" w:rsidRDefault="004022C9" w:rsidP="004022C9">
            <w:pPr>
              <w:rPr>
                <w:rFonts w:ascii="Verdana" w:hAnsi="Verdana"/>
                <w:sz w:val="20"/>
                <w:szCs w:val="20"/>
                <w:lang w:val="bg-BG"/>
              </w:rPr>
            </w:pPr>
          </w:p>
          <w:p w14:paraId="14480EE7" w14:textId="77777777" w:rsidR="004022C9" w:rsidRPr="00155DAD" w:rsidRDefault="004022C9" w:rsidP="004022C9">
            <w:pPr>
              <w:rPr>
                <w:rFonts w:ascii="Verdana" w:hAnsi="Verdana"/>
                <w:sz w:val="20"/>
                <w:szCs w:val="20"/>
                <w:lang w:val="bg-BG"/>
              </w:rPr>
            </w:pPr>
          </w:p>
          <w:p w14:paraId="154083AA" w14:textId="77777777" w:rsidR="004022C9" w:rsidRPr="00155DAD" w:rsidRDefault="004022C9" w:rsidP="004022C9">
            <w:pPr>
              <w:rPr>
                <w:rFonts w:ascii="Verdana" w:hAnsi="Verdana"/>
                <w:sz w:val="20"/>
                <w:szCs w:val="20"/>
                <w:lang w:val="bg-BG"/>
              </w:rPr>
            </w:pPr>
          </w:p>
          <w:p w14:paraId="306F8756" w14:textId="77777777" w:rsidR="004022C9" w:rsidRPr="00155DAD" w:rsidRDefault="004022C9" w:rsidP="004022C9">
            <w:pPr>
              <w:rPr>
                <w:rFonts w:ascii="Verdana" w:hAnsi="Verdana"/>
                <w:sz w:val="20"/>
                <w:szCs w:val="20"/>
                <w:lang w:val="bg-BG"/>
              </w:rPr>
            </w:pPr>
          </w:p>
          <w:p w14:paraId="2D0A03D7" w14:textId="5A1CBC62"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 xml:space="preserve">Изпълнени мерки </w:t>
            </w:r>
          </w:p>
          <w:p w14:paraId="3A40B24E" w14:textId="77777777" w:rsidR="004022C9" w:rsidRPr="00155DAD" w:rsidRDefault="004022C9" w:rsidP="004022C9">
            <w:pPr>
              <w:rPr>
                <w:rFonts w:ascii="Verdana" w:hAnsi="Verdana" w:cs="Times New Roman"/>
                <w:bCs/>
                <w:sz w:val="20"/>
                <w:szCs w:val="20"/>
                <w:lang w:val="bg-BG"/>
              </w:rPr>
            </w:pPr>
          </w:p>
          <w:p w14:paraId="16D3C2F6" w14:textId="6AD70A4B" w:rsidR="004022C9" w:rsidRPr="00155DAD" w:rsidRDefault="004022C9" w:rsidP="004022C9">
            <w:pPr>
              <w:rPr>
                <w:rFonts w:ascii="Verdana" w:hAnsi="Verdana"/>
                <w:sz w:val="20"/>
                <w:szCs w:val="20"/>
                <w:lang w:val="bg-BG"/>
              </w:rPr>
            </w:pPr>
          </w:p>
        </w:tc>
        <w:tc>
          <w:tcPr>
            <w:tcW w:w="1575" w:type="dxa"/>
            <w:gridSpan w:val="2"/>
            <w:shd w:val="clear" w:color="auto" w:fill="FFFFFF" w:themeFill="background1"/>
          </w:tcPr>
          <w:p w14:paraId="159F0DA5" w14:textId="3CA8B26E" w:rsidR="004022C9" w:rsidRPr="00155DAD" w:rsidRDefault="004022C9" w:rsidP="004022C9">
            <w:pPr>
              <w:rPr>
                <w:rFonts w:ascii="Verdana" w:hAnsi="Verdana"/>
                <w:sz w:val="20"/>
                <w:szCs w:val="20"/>
                <w:lang w:val="bg-BG"/>
              </w:rPr>
            </w:pPr>
          </w:p>
          <w:p w14:paraId="2ED1F084" w14:textId="59D45547" w:rsidR="004022C9" w:rsidRPr="00155DAD" w:rsidRDefault="004022C9" w:rsidP="004022C9">
            <w:pPr>
              <w:rPr>
                <w:rFonts w:ascii="Verdana" w:hAnsi="Verdana"/>
                <w:sz w:val="20"/>
                <w:szCs w:val="20"/>
                <w:lang w:val="bg-BG"/>
              </w:rPr>
            </w:pPr>
          </w:p>
          <w:p w14:paraId="41D87483" w14:textId="7C64B18E" w:rsidR="004022C9" w:rsidRPr="00155DAD" w:rsidRDefault="004022C9" w:rsidP="004022C9">
            <w:pPr>
              <w:rPr>
                <w:rFonts w:ascii="Verdana" w:hAnsi="Verdana"/>
                <w:sz w:val="20"/>
                <w:szCs w:val="20"/>
                <w:lang w:val="bg-BG"/>
              </w:rPr>
            </w:pPr>
          </w:p>
          <w:p w14:paraId="3DFC93BD" w14:textId="77777777" w:rsidR="004022C9" w:rsidRPr="00155DAD" w:rsidRDefault="004022C9" w:rsidP="004022C9">
            <w:pPr>
              <w:rPr>
                <w:rFonts w:ascii="Verdana" w:hAnsi="Verdana"/>
                <w:sz w:val="20"/>
                <w:szCs w:val="20"/>
                <w:lang w:val="bg-BG"/>
              </w:rPr>
            </w:pPr>
          </w:p>
          <w:p w14:paraId="05BEB2E4" w14:textId="5A872298" w:rsidR="004022C9" w:rsidRPr="00155DAD" w:rsidRDefault="004022C9" w:rsidP="004022C9">
            <w:pPr>
              <w:rPr>
                <w:rFonts w:ascii="Verdana" w:hAnsi="Verdana"/>
                <w:sz w:val="20"/>
                <w:szCs w:val="20"/>
                <w:lang w:val="bg-BG"/>
              </w:rPr>
            </w:pPr>
          </w:p>
          <w:p w14:paraId="0D470F84" w14:textId="77777777" w:rsidR="004022C9" w:rsidRPr="00155DAD" w:rsidRDefault="004022C9" w:rsidP="004022C9">
            <w:pPr>
              <w:rPr>
                <w:rFonts w:ascii="Verdana" w:hAnsi="Verdana"/>
                <w:sz w:val="20"/>
                <w:szCs w:val="20"/>
                <w:lang w:val="bg-BG"/>
              </w:rPr>
            </w:pPr>
          </w:p>
          <w:p w14:paraId="1148823D" w14:textId="77777777" w:rsidR="004022C9" w:rsidRPr="00155DAD" w:rsidRDefault="004022C9" w:rsidP="004022C9">
            <w:pPr>
              <w:rPr>
                <w:rFonts w:ascii="Verdana" w:hAnsi="Verdana"/>
                <w:sz w:val="20"/>
                <w:szCs w:val="20"/>
                <w:lang w:val="bg-BG"/>
              </w:rPr>
            </w:pPr>
          </w:p>
          <w:p w14:paraId="1CADF671" w14:textId="0A7F008C"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 xml:space="preserve">Общини </w:t>
            </w:r>
          </w:p>
          <w:p w14:paraId="360149FD" w14:textId="77777777" w:rsidR="004022C9" w:rsidRPr="00155DAD" w:rsidRDefault="004022C9" w:rsidP="004022C9">
            <w:pPr>
              <w:rPr>
                <w:rFonts w:ascii="Verdana" w:hAnsi="Verdana" w:cs="Times New Roman"/>
                <w:bCs/>
                <w:sz w:val="20"/>
                <w:szCs w:val="20"/>
                <w:lang w:val="bg-BG"/>
              </w:rPr>
            </w:pPr>
          </w:p>
          <w:p w14:paraId="1F4B8038" w14:textId="77777777" w:rsidR="004022C9" w:rsidRPr="00155DAD" w:rsidRDefault="004022C9" w:rsidP="004022C9">
            <w:pPr>
              <w:rPr>
                <w:rFonts w:ascii="Verdana" w:hAnsi="Verdana"/>
                <w:sz w:val="20"/>
                <w:szCs w:val="20"/>
                <w:lang w:val="bg-BG"/>
              </w:rPr>
            </w:pPr>
          </w:p>
          <w:p w14:paraId="54EB0AC4" w14:textId="6AA0362E" w:rsidR="004022C9" w:rsidRPr="00155DAD" w:rsidRDefault="004022C9" w:rsidP="004022C9">
            <w:pPr>
              <w:rPr>
                <w:rFonts w:ascii="Verdana" w:hAnsi="Verdana"/>
                <w:sz w:val="20"/>
                <w:szCs w:val="20"/>
                <w:lang w:val="bg-BG"/>
              </w:rPr>
            </w:pPr>
          </w:p>
        </w:tc>
      </w:tr>
      <w:tr w:rsidR="004022C9" w:rsidRPr="00155DAD" w14:paraId="35D0AB67" w14:textId="77777777" w:rsidTr="00192ACB">
        <w:trPr>
          <w:trHeight w:val="152"/>
        </w:trPr>
        <w:tc>
          <w:tcPr>
            <w:tcW w:w="3098" w:type="dxa"/>
            <w:shd w:val="clear" w:color="auto" w:fill="FFFFFF" w:themeFill="background1"/>
          </w:tcPr>
          <w:p w14:paraId="7EF2CE19" w14:textId="3DECDBFB" w:rsidR="004022C9" w:rsidRPr="008D0141" w:rsidRDefault="004022C9" w:rsidP="004022C9">
            <w:pPr>
              <w:ind w:right="-141"/>
              <w:rPr>
                <w:rFonts w:ascii="Verdana" w:hAnsi="Verdana" w:cstheme="minorHAnsi"/>
                <w:sz w:val="20"/>
                <w:szCs w:val="20"/>
                <w:highlight w:val="yellow"/>
                <w:u w:val="single"/>
                <w:lang w:val="bg-BG"/>
              </w:rPr>
            </w:pPr>
            <w:r w:rsidRPr="008D0141">
              <w:rPr>
                <w:rFonts w:ascii="Verdana" w:hAnsi="Verdana" w:cstheme="minorHAnsi"/>
                <w:sz w:val="20"/>
                <w:szCs w:val="20"/>
                <w:u w:val="single"/>
                <w:lang w:val="bg-BG"/>
              </w:rPr>
              <w:lastRenderedPageBreak/>
              <w:t xml:space="preserve">Община </w:t>
            </w:r>
            <w:r w:rsidRPr="008D0141">
              <w:rPr>
                <w:rFonts w:ascii="Verdana" w:hAnsi="Verdana"/>
                <w:sz w:val="20"/>
                <w:szCs w:val="20"/>
                <w:u w:val="single"/>
                <w:lang w:val="bg-BG"/>
              </w:rPr>
              <w:t>Димитровград</w:t>
            </w:r>
            <w:r w:rsidRPr="008D0141">
              <w:rPr>
                <w:rFonts w:ascii="Verdana" w:hAnsi="Verdana" w:cstheme="minorHAnsi"/>
                <w:sz w:val="20"/>
                <w:szCs w:val="20"/>
                <w:u w:val="single"/>
                <w:lang w:val="bg-BG"/>
              </w:rPr>
              <w:t xml:space="preserve">: </w:t>
            </w:r>
          </w:p>
          <w:p w14:paraId="542447ED" w14:textId="77777777" w:rsidR="00503D88" w:rsidRPr="008D0141" w:rsidRDefault="00503D88" w:rsidP="00503D88">
            <w:pPr>
              <w:spacing w:after="160" w:line="259" w:lineRule="auto"/>
              <w:jc w:val="both"/>
              <w:rPr>
                <w:rFonts w:ascii="Verdana" w:eastAsia="Calibri" w:hAnsi="Verdana" w:cs="Calibri"/>
                <w:sz w:val="20"/>
                <w:szCs w:val="20"/>
                <w:lang w:val="bg-BG"/>
              </w:rPr>
            </w:pPr>
            <w:r w:rsidRPr="008D0141">
              <w:rPr>
                <w:rFonts w:ascii="Verdana" w:eastAsia="Calibri" w:hAnsi="Verdana" w:cs="Calibri"/>
                <w:sz w:val="20"/>
                <w:szCs w:val="20"/>
                <w:lang w:val="bg-BG"/>
              </w:rPr>
              <w:t>Защита на уязвимите участници в движението чрез:</w:t>
            </w:r>
          </w:p>
          <w:p w14:paraId="0EE82B7D" w14:textId="47628DAD" w:rsidR="00503D88" w:rsidRPr="008D0141" w:rsidRDefault="00503D88" w:rsidP="00503D88">
            <w:pPr>
              <w:spacing w:after="160" w:line="259" w:lineRule="auto"/>
              <w:jc w:val="both"/>
              <w:rPr>
                <w:rFonts w:ascii="Verdana" w:eastAsia="Calibri" w:hAnsi="Verdana" w:cs="Times New Roman"/>
                <w:sz w:val="20"/>
                <w:szCs w:val="20"/>
                <w:lang w:val="ru-RU"/>
              </w:rPr>
            </w:pPr>
            <w:r w:rsidRPr="008D0141">
              <w:rPr>
                <w:rFonts w:ascii="Verdana" w:eastAsia="Calibri" w:hAnsi="Verdana" w:cs="Calibri"/>
                <w:sz w:val="20"/>
                <w:szCs w:val="20"/>
                <w:lang w:val="bg-BG"/>
              </w:rPr>
              <w:t xml:space="preserve">- </w:t>
            </w:r>
            <w:proofErr w:type="spellStart"/>
            <w:r w:rsidR="00E8474A" w:rsidRPr="008D0141">
              <w:rPr>
                <w:rFonts w:ascii="Verdana" w:eastAsia="Calibri" w:hAnsi="Verdana" w:cs="Times New Roman"/>
                <w:sz w:val="20"/>
                <w:szCs w:val="20"/>
                <w:lang w:val="ru-RU"/>
              </w:rPr>
              <w:t>о</w:t>
            </w:r>
            <w:r w:rsidRPr="008D0141">
              <w:rPr>
                <w:rFonts w:ascii="Verdana" w:eastAsia="Calibri" w:hAnsi="Verdana" w:cs="Times New Roman"/>
                <w:sz w:val="20"/>
                <w:szCs w:val="20"/>
                <w:lang w:val="ru-RU"/>
              </w:rPr>
              <w:t>граничаване</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скоростта</w:t>
            </w:r>
            <w:proofErr w:type="spellEnd"/>
            <w:r w:rsidRPr="008D0141">
              <w:rPr>
                <w:rFonts w:ascii="Verdana" w:eastAsia="Calibri" w:hAnsi="Verdana" w:cs="Times New Roman"/>
                <w:sz w:val="20"/>
                <w:szCs w:val="20"/>
                <w:lang w:val="ru-RU"/>
              </w:rPr>
              <w:t xml:space="preserve"> с </w:t>
            </w:r>
            <w:proofErr w:type="spellStart"/>
            <w:r w:rsidRPr="008D0141">
              <w:rPr>
                <w:rFonts w:ascii="Verdana" w:eastAsia="Calibri" w:hAnsi="Verdana" w:cs="Times New Roman"/>
                <w:sz w:val="20"/>
                <w:szCs w:val="20"/>
                <w:lang w:val="ru-RU"/>
              </w:rPr>
              <w:t>въвеждан</w:t>
            </w:r>
            <w:r w:rsidRPr="008D0141">
              <w:rPr>
                <w:rFonts w:ascii="Verdana" w:eastAsia="Calibri" w:hAnsi="Verdana" w:cs="Times New Roman"/>
                <w:sz w:val="20"/>
                <w:szCs w:val="20"/>
                <w:lang w:val="bg-BG"/>
              </w:rPr>
              <w:t>ет</w:t>
            </w:r>
            <w:proofErr w:type="spellEnd"/>
            <w:r w:rsidRPr="008D0141">
              <w:rPr>
                <w:rFonts w:ascii="Verdana" w:eastAsia="Calibri" w:hAnsi="Verdana" w:cs="Times New Roman"/>
                <w:sz w:val="20"/>
                <w:szCs w:val="20"/>
                <w:lang w:val="ru-RU"/>
              </w:rPr>
              <w:t xml:space="preserve">о на </w:t>
            </w:r>
            <w:proofErr w:type="spellStart"/>
            <w:r w:rsidRPr="008D0141">
              <w:rPr>
                <w:rFonts w:ascii="Verdana" w:eastAsia="Calibri" w:hAnsi="Verdana" w:cs="Times New Roman"/>
                <w:sz w:val="20"/>
                <w:szCs w:val="20"/>
                <w:lang w:val="ru-RU"/>
              </w:rPr>
              <w:t>зони</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ниски</w:t>
            </w:r>
            <w:proofErr w:type="spellEnd"/>
            <w:r w:rsidRPr="008D0141">
              <w:rPr>
                <w:rFonts w:ascii="Verdana" w:eastAsia="Calibri" w:hAnsi="Verdana" w:cs="Times New Roman"/>
                <w:sz w:val="20"/>
                <w:szCs w:val="20"/>
                <w:lang w:val="ru-RU"/>
              </w:rPr>
              <w:t xml:space="preserve"> скорости в </w:t>
            </w:r>
            <w:proofErr w:type="spellStart"/>
            <w:r w:rsidRPr="008D0141">
              <w:rPr>
                <w:rFonts w:ascii="Verdana" w:eastAsia="Calibri" w:hAnsi="Verdana" w:cs="Times New Roman"/>
                <w:sz w:val="20"/>
                <w:szCs w:val="20"/>
                <w:lang w:val="ru-RU"/>
              </w:rPr>
              <w:t>населените</w:t>
            </w:r>
            <w:proofErr w:type="spellEnd"/>
            <w:r w:rsidRPr="008D0141">
              <w:rPr>
                <w:rFonts w:ascii="Verdana" w:eastAsia="Calibri" w:hAnsi="Verdana" w:cs="Times New Roman"/>
                <w:sz w:val="20"/>
                <w:szCs w:val="20"/>
                <w:lang w:val="ru-RU"/>
              </w:rPr>
              <w:t xml:space="preserve"> места, в </w:t>
            </w:r>
            <w:proofErr w:type="spellStart"/>
            <w:r w:rsidRPr="008D0141">
              <w:rPr>
                <w:rFonts w:ascii="Verdana" w:eastAsia="Calibri" w:hAnsi="Verdana" w:cs="Times New Roman"/>
                <w:sz w:val="20"/>
                <w:szCs w:val="20"/>
                <w:lang w:val="ru-RU"/>
              </w:rPr>
              <w:t>близост</w:t>
            </w:r>
            <w:proofErr w:type="spellEnd"/>
            <w:r w:rsidRPr="008D0141">
              <w:rPr>
                <w:rFonts w:ascii="Verdana" w:eastAsia="Calibri" w:hAnsi="Verdana" w:cs="Times New Roman"/>
                <w:sz w:val="20"/>
                <w:szCs w:val="20"/>
                <w:lang w:val="ru-RU"/>
              </w:rPr>
              <w:t xml:space="preserve"> до училища и детски </w:t>
            </w:r>
            <w:proofErr w:type="spellStart"/>
            <w:r w:rsidRPr="008D0141">
              <w:rPr>
                <w:rFonts w:ascii="Verdana" w:eastAsia="Calibri" w:hAnsi="Verdana" w:cs="Times New Roman"/>
                <w:sz w:val="20"/>
                <w:szCs w:val="20"/>
                <w:lang w:val="ru-RU"/>
              </w:rPr>
              <w:t>градини</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пешеходни</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зони</w:t>
            </w:r>
            <w:proofErr w:type="spellEnd"/>
            <w:r w:rsidRPr="008D0141">
              <w:rPr>
                <w:rFonts w:ascii="Verdana" w:eastAsia="Calibri" w:hAnsi="Verdana" w:cs="Times New Roman"/>
                <w:sz w:val="20"/>
                <w:szCs w:val="20"/>
                <w:lang w:val="ru-RU"/>
              </w:rPr>
              <w:t xml:space="preserve"> и </w:t>
            </w:r>
            <w:proofErr w:type="spellStart"/>
            <w:r w:rsidRPr="008D0141">
              <w:rPr>
                <w:rFonts w:ascii="Verdana" w:eastAsia="Calibri" w:hAnsi="Verdana" w:cs="Times New Roman"/>
                <w:sz w:val="20"/>
                <w:szCs w:val="20"/>
                <w:lang w:val="ru-RU"/>
              </w:rPr>
              <w:t>търговски</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центрове</w:t>
            </w:r>
            <w:proofErr w:type="spellEnd"/>
            <w:r w:rsidRPr="008D0141">
              <w:rPr>
                <w:rFonts w:ascii="Verdana" w:eastAsia="Calibri" w:hAnsi="Verdana" w:cs="Times New Roman"/>
                <w:sz w:val="20"/>
                <w:szCs w:val="20"/>
                <w:lang w:val="ru-RU"/>
              </w:rPr>
              <w:t xml:space="preserve"> чрез </w:t>
            </w:r>
            <w:proofErr w:type="spellStart"/>
            <w:r w:rsidRPr="008D0141">
              <w:rPr>
                <w:rFonts w:ascii="Verdana" w:eastAsia="Calibri" w:hAnsi="Verdana" w:cs="Times New Roman"/>
                <w:sz w:val="20"/>
                <w:szCs w:val="20"/>
                <w:lang w:val="ru-RU"/>
              </w:rPr>
              <w:t>поставяне</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знаци</w:t>
            </w:r>
            <w:proofErr w:type="spellEnd"/>
            <w:r w:rsidRPr="008D0141">
              <w:rPr>
                <w:rFonts w:ascii="Verdana" w:eastAsia="Calibri" w:hAnsi="Verdana" w:cs="Times New Roman"/>
                <w:sz w:val="20"/>
                <w:szCs w:val="20"/>
                <w:lang w:val="ru-RU"/>
              </w:rPr>
              <w:t xml:space="preserve"> за ограничение на </w:t>
            </w:r>
            <w:proofErr w:type="spellStart"/>
            <w:r w:rsidRPr="008D0141">
              <w:rPr>
                <w:rFonts w:ascii="Verdana" w:eastAsia="Calibri" w:hAnsi="Verdana" w:cs="Times New Roman"/>
                <w:sz w:val="20"/>
                <w:szCs w:val="20"/>
                <w:lang w:val="ru-RU"/>
              </w:rPr>
              <w:t>скоростта</w:t>
            </w:r>
            <w:proofErr w:type="spellEnd"/>
            <w:r w:rsidRPr="008D0141">
              <w:rPr>
                <w:rFonts w:ascii="Verdana" w:eastAsia="Calibri" w:hAnsi="Verdana" w:cs="Times New Roman"/>
                <w:sz w:val="20"/>
                <w:szCs w:val="20"/>
                <w:lang w:val="ru-RU"/>
              </w:rPr>
              <w:t>;</w:t>
            </w:r>
          </w:p>
          <w:p w14:paraId="7BD90C75" w14:textId="77777777" w:rsidR="00503D88" w:rsidRPr="008D0141" w:rsidRDefault="00503D88" w:rsidP="00503D88">
            <w:pPr>
              <w:spacing w:after="160" w:line="259" w:lineRule="auto"/>
              <w:jc w:val="both"/>
              <w:rPr>
                <w:rFonts w:ascii="Verdana" w:eastAsia="Calibri" w:hAnsi="Verdana" w:cs="Times New Roman"/>
                <w:sz w:val="20"/>
                <w:szCs w:val="20"/>
                <w:lang w:val="ru-RU"/>
              </w:rPr>
            </w:pPr>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осигуряването</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намалението</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скоростта</w:t>
            </w:r>
            <w:proofErr w:type="spellEnd"/>
            <w:r w:rsidRPr="008D0141">
              <w:rPr>
                <w:rFonts w:ascii="Verdana" w:eastAsia="Calibri" w:hAnsi="Verdana" w:cs="Times New Roman"/>
                <w:sz w:val="20"/>
                <w:szCs w:val="20"/>
                <w:lang w:val="ru-RU"/>
              </w:rPr>
              <w:t xml:space="preserve"> с физически мерки, </w:t>
            </w:r>
            <w:proofErr w:type="spellStart"/>
            <w:r w:rsidRPr="008D0141">
              <w:rPr>
                <w:rFonts w:ascii="Verdana" w:eastAsia="Calibri" w:hAnsi="Verdana" w:cs="Times New Roman"/>
                <w:sz w:val="20"/>
                <w:szCs w:val="20"/>
                <w:lang w:val="ru-RU"/>
              </w:rPr>
              <w:t>като</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изкуствени</w:t>
            </w:r>
            <w:proofErr w:type="spellEnd"/>
            <w:r w:rsidRPr="008D0141">
              <w:rPr>
                <w:rFonts w:ascii="Verdana" w:eastAsia="Calibri" w:hAnsi="Verdana" w:cs="Times New Roman"/>
                <w:sz w:val="20"/>
                <w:szCs w:val="20"/>
                <w:lang w:val="ru-RU"/>
              </w:rPr>
              <w:t xml:space="preserve"> неравности. </w:t>
            </w:r>
          </w:p>
          <w:p w14:paraId="50BFF198" w14:textId="6614488B" w:rsidR="00503D88" w:rsidRPr="008D0141" w:rsidRDefault="00E8474A" w:rsidP="00503D88">
            <w:pPr>
              <w:spacing w:after="160" w:line="259" w:lineRule="auto"/>
              <w:jc w:val="both"/>
              <w:rPr>
                <w:rFonts w:ascii="Verdana" w:eastAsia="Calibri" w:hAnsi="Verdana" w:cs="Times New Roman"/>
                <w:sz w:val="20"/>
                <w:szCs w:val="20"/>
                <w:lang w:val="ru-RU"/>
              </w:rPr>
            </w:pPr>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о</w:t>
            </w:r>
            <w:r w:rsidR="00503D88" w:rsidRPr="008D0141">
              <w:rPr>
                <w:rFonts w:ascii="Verdana" w:eastAsia="Calibri" w:hAnsi="Verdana" w:cs="Times New Roman"/>
                <w:sz w:val="20"/>
                <w:szCs w:val="20"/>
                <w:lang w:val="ru-RU"/>
              </w:rPr>
              <w:t>бновяване</w:t>
            </w:r>
            <w:proofErr w:type="spellEnd"/>
            <w:r w:rsidR="00503D88" w:rsidRPr="008D0141">
              <w:rPr>
                <w:rFonts w:ascii="Verdana" w:eastAsia="Calibri" w:hAnsi="Verdana" w:cs="Times New Roman"/>
                <w:sz w:val="20"/>
                <w:szCs w:val="20"/>
                <w:lang w:val="ru-RU"/>
              </w:rPr>
              <w:t xml:space="preserve"> и </w:t>
            </w:r>
            <w:proofErr w:type="spellStart"/>
            <w:r w:rsidR="00503D88" w:rsidRPr="008D0141">
              <w:rPr>
                <w:rFonts w:ascii="Verdana" w:eastAsia="Calibri" w:hAnsi="Verdana" w:cs="Times New Roman"/>
                <w:sz w:val="20"/>
                <w:szCs w:val="20"/>
                <w:lang w:val="ru-RU"/>
              </w:rPr>
              <w:t>освежаване</w:t>
            </w:r>
            <w:proofErr w:type="spellEnd"/>
            <w:r w:rsidR="00503D88" w:rsidRPr="008D0141">
              <w:rPr>
                <w:rFonts w:ascii="Verdana" w:eastAsia="Calibri" w:hAnsi="Verdana" w:cs="Times New Roman"/>
                <w:sz w:val="20"/>
                <w:szCs w:val="20"/>
                <w:lang w:val="ru-RU"/>
              </w:rPr>
              <w:t xml:space="preserve"> на </w:t>
            </w:r>
            <w:proofErr w:type="spellStart"/>
            <w:r w:rsidR="00503D88" w:rsidRPr="008D0141">
              <w:rPr>
                <w:rFonts w:ascii="Verdana" w:eastAsia="Calibri" w:hAnsi="Verdana" w:cs="Times New Roman"/>
                <w:sz w:val="20"/>
                <w:szCs w:val="20"/>
                <w:lang w:val="ru-RU"/>
              </w:rPr>
              <w:t>пътна</w:t>
            </w:r>
            <w:proofErr w:type="spellEnd"/>
            <w:r w:rsidR="00503D88" w:rsidRPr="008D0141">
              <w:rPr>
                <w:rFonts w:ascii="Verdana" w:eastAsia="Calibri" w:hAnsi="Verdana" w:cs="Times New Roman"/>
                <w:sz w:val="20"/>
                <w:szCs w:val="20"/>
                <w:lang w:val="ru-RU"/>
              </w:rPr>
              <w:t xml:space="preserve"> сигнализация и маркировка. </w:t>
            </w:r>
            <w:proofErr w:type="spellStart"/>
            <w:r w:rsidR="00503D88" w:rsidRPr="008D0141">
              <w:rPr>
                <w:rFonts w:ascii="Verdana" w:eastAsia="Calibri" w:hAnsi="Verdana" w:cs="Times New Roman"/>
                <w:sz w:val="20"/>
                <w:szCs w:val="20"/>
                <w:lang w:val="ru-RU"/>
              </w:rPr>
              <w:t>Осигуряване</w:t>
            </w:r>
            <w:proofErr w:type="spellEnd"/>
            <w:r w:rsidR="00503D88" w:rsidRPr="008D0141">
              <w:rPr>
                <w:rFonts w:ascii="Verdana" w:eastAsia="Calibri" w:hAnsi="Verdana" w:cs="Times New Roman"/>
                <w:sz w:val="20"/>
                <w:szCs w:val="20"/>
                <w:lang w:val="ru-RU"/>
              </w:rPr>
              <w:t xml:space="preserve"> на добра </w:t>
            </w:r>
            <w:proofErr w:type="spellStart"/>
            <w:r w:rsidR="00503D88" w:rsidRPr="008D0141">
              <w:rPr>
                <w:rFonts w:ascii="Verdana" w:eastAsia="Calibri" w:hAnsi="Verdana" w:cs="Times New Roman"/>
                <w:sz w:val="20"/>
                <w:szCs w:val="20"/>
                <w:lang w:val="ru-RU"/>
              </w:rPr>
              <w:t>видимост</w:t>
            </w:r>
            <w:proofErr w:type="spellEnd"/>
            <w:r w:rsidR="00503D88" w:rsidRPr="008D0141">
              <w:rPr>
                <w:rFonts w:ascii="Verdana" w:eastAsia="Calibri" w:hAnsi="Verdana" w:cs="Times New Roman"/>
                <w:sz w:val="20"/>
                <w:szCs w:val="20"/>
                <w:lang w:val="ru-RU"/>
              </w:rPr>
              <w:t xml:space="preserve"> на сигналите, </w:t>
            </w:r>
            <w:proofErr w:type="spellStart"/>
            <w:r w:rsidR="00503D88" w:rsidRPr="008D0141">
              <w:rPr>
                <w:rFonts w:ascii="Verdana" w:eastAsia="Calibri" w:hAnsi="Verdana" w:cs="Times New Roman"/>
                <w:sz w:val="20"/>
                <w:szCs w:val="20"/>
                <w:lang w:val="ru-RU"/>
              </w:rPr>
              <w:t>знаците</w:t>
            </w:r>
            <w:proofErr w:type="spellEnd"/>
            <w:r w:rsidR="00503D88" w:rsidRPr="008D0141">
              <w:rPr>
                <w:rFonts w:ascii="Verdana" w:eastAsia="Calibri" w:hAnsi="Verdana" w:cs="Times New Roman"/>
                <w:sz w:val="20"/>
                <w:szCs w:val="20"/>
                <w:lang w:val="ru-RU"/>
              </w:rPr>
              <w:t xml:space="preserve"> и </w:t>
            </w:r>
            <w:proofErr w:type="spellStart"/>
            <w:r w:rsidR="00503D88" w:rsidRPr="008D0141">
              <w:rPr>
                <w:rFonts w:ascii="Verdana" w:eastAsia="Calibri" w:hAnsi="Verdana" w:cs="Times New Roman"/>
                <w:sz w:val="20"/>
                <w:szCs w:val="20"/>
                <w:lang w:val="ru-RU"/>
              </w:rPr>
              <w:t>маркировката</w:t>
            </w:r>
            <w:proofErr w:type="spellEnd"/>
            <w:r w:rsidR="00503D88" w:rsidRPr="008D0141">
              <w:rPr>
                <w:rFonts w:ascii="Verdana" w:eastAsia="Calibri" w:hAnsi="Verdana" w:cs="Times New Roman"/>
                <w:sz w:val="20"/>
                <w:szCs w:val="20"/>
                <w:lang w:val="ru-RU"/>
              </w:rPr>
              <w:t>,</w:t>
            </w:r>
          </w:p>
          <w:p w14:paraId="6EA42F41" w14:textId="77777777" w:rsidR="00503D88" w:rsidRPr="008D0141" w:rsidRDefault="00503D88" w:rsidP="00503D88">
            <w:pPr>
              <w:spacing w:after="160" w:line="259" w:lineRule="auto"/>
              <w:jc w:val="both"/>
              <w:rPr>
                <w:rFonts w:ascii="Verdana" w:eastAsia="Calibri" w:hAnsi="Verdana" w:cs="Times New Roman"/>
                <w:sz w:val="20"/>
                <w:szCs w:val="20"/>
                <w:lang w:val="ru-RU"/>
              </w:rPr>
            </w:pPr>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поставяне</w:t>
            </w:r>
            <w:proofErr w:type="spellEnd"/>
            <w:r w:rsidRPr="008D0141">
              <w:rPr>
                <w:rFonts w:ascii="Verdana" w:eastAsia="Calibri" w:hAnsi="Verdana" w:cs="Times New Roman"/>
                <w:sz w:val="20"/>
                <w:szCs w:val="20"/>
                <w:lang w:val="ru-RU"/>
              </w:rPr>
              <w:t xml:space="preserve"> на ограждения за </w:t>
            </w:r>
            <w:proofErr w:type="spellStart"/>
            <w:r w:rsidRPr="008D0141">
              <w:rPr>
                <w:rFonts w:ascii="Verdana" w:eastAsia="Calibri" w:hAnsi="Verdana" w:cs="Times New Roman"/>
                <w:sz w:val="20"/>
                <w:szCs w:val="20"/>
                <w:lang w:val="ru-RU"/>
              </w:rPr>
              <w:t>обезопасяване</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движението</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пешеходците</w:t>
            </w:r>
            <w:proofErr w:type="spellEnd"/>
            <w:r w:rsidRPr="008D0141">
              <w:rPr>
                <w:rFonts w:ascii="Verdana" w:eastAsia="Calibri" w:hAnsi="Verdana" w:cs="Times New Roman"/>
                <w:sz w:val="20"/>
                <w:szCs w:val="20"/>
                <w:lang w:val="ru-RU"/>
              </w:rPr>
              <w:t xml:space="preserve"> на места с </w:t>
            </w:r>
            <w:proofErr w:type="spellStart"/>
            <w:r w:rsidRPr="008D0141">
              <w:rPr>
                <w:rFonts w:ascii="Verdana" w:eastAsia="Calibri" w:hAnsi="Verdana" w:cs="Times New Roman"/>
                <w:sz w:val="20"/>
                <w:szCs w:val="20"/>
                <w:lang w:val="ru-RU"/>
              </w:rPr>
              <w:t>интензивен</w:t>
            </w:r>
            <w:proofErr w:type="spellEnd"/>
            <w:r w:rsidRPr="008D0141">
              <w:rPr>
                <w:rFonts w:ascii="Verdana" w:eastAsia="Calibri" w:hAnsi="Verdana" w:cs="Times New Roman"/>
                <w:sz w:val="20"/>
                <w:szCs w:val="20"/>
                <w:lang w:val="ru-RU"/>
              </w:rPr>
              <w:t xml:space="preserve"> поток; </w:t>
            </w:r>
          </w:p>
          <w:p w14:paraId="37196468" w14:textId="4BFE2DB1" w:rsidR="00503D88" w:rsidRPr="008D0141" w:rsidRDefault="00503D88" w:rsidP="00503D88">
            <w:pPr>
              <w:jc w:val="both"/>
              <w:rPr>
                <w:rFonts w:ascii="Verdana" w:eastAsia="Calibri" w:hAnsi="Verdana" w:cs="Times New Roman"/>
                <w:sz w:val="20"/>
                <w:szCs w:val="20"/>
                <w:lang w:val="ru-RU"/>
              </w:rPr>
            </w:pPr>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подобряване</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светлинно-сигналното</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регулиране</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почистване</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растителността</w:t>
            </w:r>
            <w:proofErr w:type="spellEnd"/>
            <w:r w:rsidRPr="008D0141">
              <w:rPr>
                <w:rFonts w:ascii="Verdana" w:eastAsia="Calibri" w:hAnsi="Verdana" w:cs="Times New Roman"/>
                <w:sz w:val="20"/>
                <w:szCs w:val="20"/>
                <w:lang w:val="ru-RU"/>
              </w:rPr>
              <w:t xml:space="preserve">. – добра </w:t>
            </w:r>
            <w:proofErr w:type="spellStart"/>
            <w:r w:rsidRPr="008D0141">
              <w:rPr>
                <w:rFonts w:ascii="Verdana" w:eastAsia="Calibri" w:hAnsi="Verdana" w:cs="Times New Roman"/>
                <w:sz w:val="20"/>
                <w:szCs w:val="20"/>
                <w:lang w:val="ru-RU"/>
              </w:rPr>
              <w:t>видимост</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вв</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нощните</w:t>
            </w:r>
            <w:proofErr w:type="spellEnd"/>
            <w:r w:rsidRPr="008D0141">
              <w:rPr>
                <w:rFonts w:ascii="Verdana" w:eastAsia="Calibri" w:hAnsi="Verdana" w:cs="Times New Roman"/>
                <w:sz w:val="20"/>
                <w:szCs w:val="20"/>
                <w:lang w:val="ru-RU"/>
              </w:rPr>
              <w:t xml:space="preserve"> и </w:t>
            </w:r>
            <w:proofErr w:type="spellStart"/>
            <w:r w:rsidRPr="008D0141">
              <w:rPr>
                <w:rFonts w:ascii="Verdana" w:eastAsia="Calibri" w:hAnsi="Verdana" w:cs="Times New Roman"/>
                <w:sz w:val="20"/>
                <w:szCs w:val="20"/>
                <w:lang w:val="ru-RU"/>
              </w:rPr>
              <w:lastRenderedPageBreak/>
              <w:t>вечени</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часове</w:t>
            </w:r>
            <w:proofErr w:type="spellEnd"/>
            <w:r w:rsidRPr="008D0141">
              <w:rPr>
                <w:rFonts w:ascii="Verdana" w:eastAsia="Calibri" w:hAnsi="Verdana" w:cs="Times New Roman"/>
                <w:sz w:val="20"/>
                <w:szCs w:val="20"/>
                <w:lang w:val="ru-RU"/>
              </w:rPr>
              <w:t xml:space="preserve"> чрез  </w:t>
            </w:r>
            <w:proofErr w:type="spellStart"/>
            <w:r w:rsidRPr="008D0141">
              <w:rPr>
                <w:rFonts w:ascii="Verdana" w:eastAsia="Calibri" w:hAnsi="Verdana" w:cs="Times New Roman"/>
                <w:sz w:val="20"/>
                <w:szCs w:val="20"/>
                <w:lang w:val="ru-RU"/>
              </w:rPr>
              <w:t>поддръжка</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уличното</w:t>
            </w:r>
            <w:proofErr w:type="spellEnd"/>
            <w:r w:rsidRPr="008D0141">
              <w:rPr>
                <w:rFonts w:ascii="Verdana" w:eastAsia="Calibri" w:hAnsi="Verdana" w:cs="Times New Roman"/>
                <w:sz w:val="20"/>
                <w:szCs w:val="20"/>
                <w:lang w:val="ru-RU"/>
              </w:rPr>
              <w:t xml:space="preserve"> осветление и - </w:t>
            </w:r>
            <w:proofErr w:type="spellStart"/>
            <w:r w:rsidRPr="008D0141">
              <w:rPr>
                <w:rFonts w:ascii="Verdana" w:eastAsia="Calibri" w:hAnsi="Verdana" w:cs="Times New Roman"/>
                <w:sz w:val="20"/>
                <w:szCs w:val="20"/>
                <w:lang w:val="ru-RU"/>
              </w:rPr>
              <w:t>допълнително</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осветеност</w:t>
            </w:r>
            <w:proofErr w:type="spellEnd"/>
            <w:r w:rsidRPr="008D0141">
              <w:rPr>
                <w:rFonts w:ascii="Verdana" w:eastAsia="Calibri" w:hAnsi="Verdana" w:cs="Times New Roman"/>
                <w:sz w:val="20"/>
                <w:szCs w:val="20"/>
                <w:lang w:val="ru-RU"/>
              </w:rPr>
              <w:t xml:space="preserve"> на </w:t>
            </w:r>
            <w:proofErr w:type="spellStart"/>
            <w:r w:rsidRPr="008D0141">
              <w:rPr>
                <w:rFonts w:ascii="Verdana" w:eastAsia="Calibri" w:hAnsi="Verdana" w:cs="Times New Roman"/>
                <w:sz w:val="20"/>
                <w:szCs w:val="20"/>
                <w:lang w:val="ru-RU"/>
              </w:rPr>
              <w:t>натоварените</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пешеходни</w:t>
            </w:r>
            <w:proofErr w:type="spellEnd"/>
            <w:r w:rsidRPr="008D0141">
              <w:rPr>
                <w:rFonts w:ascii="Verdana" w:eastAsia="Calibri" w:hAnsi="Verdana" w:cs="Times New Roman"/>
                <w:sz w:val="20"/>
                <w:szCs w:val="20"/>
                <w:lang w:val="ru-RU"/>
              </w:rPr>
              <w:t xml:space="preserve"> </w:t>
            </w:r>
            <w:proofErr w:type="spellStart"/>
            <w:r w:rsidRPr="008D0141">
              <w:rPr>
                <w:rFonts w:ascii="Verdana" w:eastAsia="Calibri" w:hAnsi="Verdana" w:cs="Times New Roman"/>
                <w:sz w:val="20"/>
                <w:szCs w:val="20"/>
                <w:lang w:val="ru-RU"/>
              </w:rPr>
              <w:t>пътеки</w:t>
            </w:r>
            <w:proofErr w:type="spellEnd"/>
            <w:r w:rsidRPr="008D0141">
              <w:rPr>
                <w:rFonts w:ascii="Verdana" w:eastAsia="Calibri" w:hAnsi="Verdana" w:cs="Times New Roman"/>
                <w:sz w:val="20"/>
                <w:szCs w:val="20"/>
                <w:lang w:val="ru-RU"/>
              </w:rPr>
              <w:t>;</w:t>
            </w:r>
          </w:p>
          <w:p w14:paraId="43D97E48" w14:textId="642DCC29" w:rsidR="004022C9" w:rsidRPr="008D0141" w:rsidRDefault="00503D88" w:rsidP="00503D88">
            <w:pPr>
              <w:spacing w:before="80" w:after="80"/>
              <w:ind w:right="35"/>
              <w:rPr>
                <w:rFonts w:ascii="Verdana" w:eastAsia="Calibri" w:hAnsi="Verdana" w:cs="Calibri"/>
                <w:b/>
                <w:sz w:val="20"/>
                <w:szCs w:val="20"/>
                <w:lang w:val="bg-BG"/>
              </w:rPr>
            </w:pPr>
            <w:r w:rsidRPr="008D0141">
              <w:rPr>
                <w:rFonts w:ascii="Verdana" w:eastAsia="Calibri" w:hAnsi="Verdana" w:cs="Times New Roman"/>
                <w:sz w:val="20"/>
                <w:szCs w:val="20"/>
                <w:lang w:val="ru-RU"/>
              </w:rPr>
              <w:t>- о</w:t>
            </w:r>
            <w:proofErr w:type="spellStart"/>
            <w:r w:rsidRPr="008D0141">
              <w:rPr>
                <w:rFonts w:ascii="Verdana" w:eastAsia="Calibri" w:hAnsi="Verdana" w:cs="Times New Roman"/>
                <w:sz w:val="20"/>
                <w:szCs w:val="20"/>
                <w:lang w:val="bg-BG"/>
              </w:rPr>
              <w:t>съществяване</w:t>
            </w:r>
            <w:proofErr w:type="spellEnd"/>
            <w:r w:rsidRPr="008D0141">
              <w:rPr>
                <w:rFonts w:ascii="Verdana" w:eastAsia="Calibri" w:hAnsi="Verdana" w:cs="Times New Roman"/>
                <w:sz w:val="20"/>
                <w:szCs w:val="20"/>
                <w:lang w:val="bg-BG"/>
              </w:rPr>
              <w:t xml:space="preserve"> на ежедневен пътен контрол в пиковите часове  в близост до детските и учебни заведения, пешеходните зони.</w:t>
            </w:r>
          </w:p>
        </w:tc>
        <w:tc>
          <w:tcPr>
            <w:tcW w:w="1442" w:type="dxa"/>
            <w:gridSpan w:val="2"/>
            <w:shd w:val="clear" w:color="auto" w:fill="FFFFFF" w:themeFill="background1"/>
          </w:tcPr>
          <w:p w14:paraId="09CE6AE6" w14:textId="77777777" w:rsidR="004022C9" w:rsidRPr="008D0141" w:rsidRDefault="004022C9" w:rsidP="004022C9">
            <w:pPr>
              <w:contextualSpacing/>
              <w:rPr>
                <w:rFonts w:ascii="Verdana" w:hAnsi="Verdana"/>
                <w:b/>
                <w:sz w:val="20"/>
                <w:szCs w:val="20"/>
              </w:rPr>
            </w:pPr>
            <w:r w:rsidRPr="008D0141">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4EE7ABC2" w14:textId="20E9B2F5" w:rsidR="004022C9" w:rsidRPr="00155DAD" w:rsidRDefault="0085339F"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28B4FFC7"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25688950" w14:textId="6F9D98A4"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t xml:space="preserve">Осигуряване на защита на уязвимите участници в движението </w:t>
            </w:r>
          </w:p>
        </w:tc>
        <w:tc>
          <w:tcPr>
            <w:tcW w:w="1715" w:type="dxa"/>
            <w:gridSpan w:val="2"/>
            <w:shd w:val="clear" w:color="auto" w:fill="FFFFFF" w:themeFill="background1"/>
          </w:tcPr>
          <w:p w14:paraId="36687CF5" w14:textId="206C95B3" w:rsidR="004022C9" w:rsidRPr="00155DAD" w:rsidRDefault="00E8474A" w:rsidP="004022C9">
            <w:pPr>
              <w:contextualSpacing/>
              <w:rPr>
                <w:rFonts w:ascii="Verdana" w:hAnsi="Verdana"/>
                <w:sz w:val="20"/>
                <w:szCs w:val="20"/>
              </w:rPr>
            </w:pPr>
            <w:r w:rsidRPr="00E8474A">
              <w:rPr>
                <w:rFonts w:ascii="Verdana" w:hAnsi="Verdana"/>
                <w:sz w:val="20"/>
                <w:szCs w:val="20"/>
                <w:lang w:val="bg-BG"/>
              </w:rPr>
              <w:t xml:space="preserve">Изпълнени мерки/ Брой </w:t>
            </w:r>
            <w:r>
              <w:rPr>
                <w:rFonts w:ascii="Verdana" w:hAnsi="Verdana"/>
                <w:sz w:val="20"/>
                <w:szCs w:val="20"/>
                <w:lang w:val="bg-BG"/>
              </w:rPr>
              <w:t>монтирани изкуствени неравности</w:t>
            </w:r>
          </w:p>
        </w:tc>
        <w:tc>
          <w:tcPr>
            <w:tcW w:w="1575" w:type="dxa"/>
            <w:gridSpan w:val="2"/>
            <w:shd w:val="clear" w:color="auto" w:fill="FFFFFF" w:themeFill="background1"/>
          </w:tcPr>
          <w:p w14:paraId="618E9400"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Димитровград</w:t>
            </w:r>
          </w:p>
        </w:tc>
      </w:tr>
      <w:tr w:rsidR="004022C9" w:rsidRPr="00155DAD" w14:paraId="1EEA32B5" w14:textId="77777777" w:rsidTr="00192ACB">
        <w:trPr>
          <w:trHeight w:val="2635"/>
        </w:trPr>
        <w:tc>
          <w:tcPr>
            <w:tcW w:w="3098" w:type="dxa"/>
            <w:shd w:val="clear" w:color="auto" w:fill="FFFFFF" w:themeFill="background1"/>
          </w:tcPr>
          <w:p w14:paraId="095A13E5" w14:textId="125C1172" w:rsidR="004022C9" w:rsidRPr="00155DAD" w:rsidRDefault="004022C9" w:rsidP="004022C9">
            <w:pPr>
              <w:spacing w:before="80" w:after="80"/>
              <w:ind w:right="35"/>
              <w:rPr>
                <w:rFonts w:ascii="Verdana" w:eastAsia="Calibri" w:hAnsi="Verdana" w:cs="Calibri"/>
                <w:b/>
                <w:sz w:val="20"/>
                <w:szCs w:val="20"/>
                <w:lang w:val="bg-BG"/>
              </w:rPr>
            </w:pPr>
            <w:r w:rsidRPr="00794613">
              <w:rPr>
                <w:rFonts w:ascii="Verdana" w:hAnsi="Verdana" w:cstheme="minorHAnsi"/>
                <w:sz w:val="20"/>
                <w:szCs w:val="20"/>
                <w:u w:val="single"/>
                <w:lang w:val="bg-BG"/>
              </w:rPr>
              <w:lastRenderedPageBreak/>
              <w:t xml:space="preserve">Община </w:t>
            </w:r>
            <w:r w:rsidRPr="00794613">
              <w:rPr>
                <w:rFonts w:ascii="Verdana" w:hAnsi="Verdana"/>
                <w:sz w:val="20"/>
                <w:szCs w:val="20"/>
                <w:u w:val="single"/>
                <w:lang w:val="bg-BG"/>
              </w:rPr>
              <w:t>Ивайловград</w:t>
            </w:r>
            <w:r w:rsidRPr="00794613">
              <w:rPr>
                <w:rFonts w:ascii="Verdana" w:hAnsi="Verdana" w:cstheme="minorHAnsi"/>
                <w:sz w:val="20"/>
                <w:szCs w:val="20"/>
                <w:u w:val="single"/>
                <w:lang w:val="bg-BG"/>
              </w:rPr>
              <w:t xml:space="preserve">: </w:t>
            </w:r>
            <w:r w:rsidR="00DE6F16" w:rsidRPr="008D0141">
              <w:rPr>
                <w:rFonts w:ascii="Verdana" w:hAnsi="Verdana" w:cstheme="minorHAnsi"/>
                <w:sz w:val="20"/>
                <w:szCs w:val="20"/>
                <w:lang w:val="bg-BG"/>
              </w:rPr>
              <w:t>Монтирани са предпазни парапети на територията на детската градина в града. Не се предвижда монтирането на нови такива. В района на училището периодично се подновява маркировката на пешеходната пътека.</w:t>
            </w:r>
          </w:p>
        </w:tc>
        <w:tc>
          <w:tcPr>
            <w:tcW w:w="1442" w:type="dxa"/>
            <w:gridSpan w:val="2"/>
            <w:shd w:val="clear" w:color="auto" w:fill="FFFFFF" w:themeFill="background1"/>
          </w:tcPr>
          <w:p w14:paraId="5FB9FD80"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7D3EF203" w14:textId="1E3A7509" w:rsidR="004022C9" w:rsidRPr="00155DAD" w:rsidRDefault="00794613"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72D7471C"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47CFFE46" w14:textId="5C284D7B" w:rsidR="004022C9" w:rsidRPr="00155DAD" w:rsidRDefault="004022C9" w:rsidP="004022C9">
            <w:pPr>
              <w:rPr>
                <w:rFonts w:ascii="Verdana" w:hAnsi="Verdana"/>
                <w:sz w:val="20"/>
                <w:szCs w:val="20"/>
              </w:rPr>
            </w:pPr>
            <w:r w:rsidRPr="00155DAD">
              <w:rPr>
                <w:rFonts w:ascii="Verdana" w:hAnsi="Verdana" w:cs="Times New Roman"/>
                <w:bCs/>
                <w:sz w:val="20"/>
                <w:szCs w:val="20"/>
                <w:lang w:val="bg-BG"/>
              </w:rPr>
              <w:t>Осигуряване на защита на уязвимите участници в движението</w:t>
            </w:r>
          </w:p>
        </w:tc>
        <w:tc>
          <w:tcPr>
            <w:tcW w:w="1715" w:type="dxa"/>
            <w:gridSpan w:val="2"/>
            <w:shd w:val="clear" w:color="auto" w:fill="FFFFFF" w:themeFill="background1"/>
          </w:tcPr>
          <w:p w14:paraId="115A9C13" w14:textId="537A60B7" w:rsidR="004022C9" w:rsidRPr="00155DAD" w:rsidRDefault="00DB2384" w:rsidP="00DB2384">
            <w:pPr>
              <w:contextualSpacing/>
              <w:rPr>
                <w:rFonts w:ascii="Verdana" w:hAnsi="Verdana"/>
                <w:sz w:val="20"/>
                <w:szCs w:val="20"/>
              </w:rPr>
            </w:pPr>
            <w:r w:rsidRPr="00DB2384">
              <w:rPr>
                <w:rFonts w:ascii="Verdana" w:hAnsi="Verdana"/>
                <w:sz w:val="20"/>
                <w:szCs w:val="20"/>
                <w:lang w:val="bg-BG"/>
              </w:rPr>
              <w:t>Изпълнени мерки</w:t>
            </w:r>
          </w:p>
        </w:tc>
        <w:tc>
          <w:tcPr>
            <w:tcW w:w="1575" w:type="dxa"/>
            <w:gridSpan w:val="2"/>
            <w:shd w:val="clear" w:color="auto" w:fill="FFFFFF" w:themeFill="background1"/>
          </w:tcPr>
          <w:p w14:paraId="5C2233CE" w14:textId="77777777" w:rsidR="004022C9"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Ивайловград</w:t>
            </w:r>
          </w:p>
          <w:p w14:paraId="272A5ACD" w14:textId="77777777" w:rsidR="004022C9" w:rsidRPr="00C9053B" w:rsidRDefault="004022C9" w:rsidP="004022C9">
            <w:pPr>
              <w:rPr>
                <w:rFonts w:ascii="Verdana" w:hAnsi="Verdana"/>
                <w:sz w:val="20"/>
                <w:szCs w:val="20"/>
              </w:rPr>
            </w:pPr>
          </w:p>
        </w:tc>
      </w:tr>
      <w:tr w:rsidR="004022C9" w:rsidRPr="00155DAD" w14:paraId="2CEE8B35" w14:textId="77777777" w:rsidTr="00192ACB">
        <w:trPr>
          <w:trHeight w:val="152"/>
        </w:trPr>
        <w:tc>
          <w:tcPr>
            <w:tcW w:w="3098" w:type="dxa"/>
            <w:shd w:val="clear" w:color="auto" w:fill="FFFFFF" w:themeFill="background1"/>
          </w:tcPr>
          <w:p w14:paraId="5D400B61" w14:textId="3C85FDAF" w:rsidR="004022C9" w:rsidRPr="00EB535A" w:rsidRDefault="004022C9" w:rsidP="004022C9">
            <w:pPr>
              <w:spacing w:before="80" w:after="80"/>
              <w:ind w:right="35"/>
              <w:rPr>
                <w:rFonts w:ascii="Verdana" w:eastAsia="Calibri" w:hAnsi="Verdana" w:cs="Calibri"/>
                <w:b/>
                <w:sz w:val="20"/>
                <w:szCs w:val="20"/>
                <w:lang w:val="bg-BG"/>
              </w:rPr>
            </w:pPr>
            <w:r w:rsidRPr="00053417">
              <w:rPr>
                <w:rFonts w:ascii="Verdana" w:hAnsi="Verdana" w:cstheme="minorHAnsi"/>
                <w:sz w:val="20"/>
                <w:szCs w:val="20"/>
                <w:u w:val="single"/>
                <w:lang w:val="bg-BG"/>
              </w:rPr>
              <w:t xml:space="preserve">Община </w:t>
            </w:r>
            <w:r w:rsidRPr="00053417">
              <w:rPr>
                <w:rFonts w:ascii="Verdana" w:hAnsi="Verdana"/>
                <w:sz w:val="20"/>
                <w:szCs w:val="20"/>
                <w:u w:val="single"/>
                <w:lang w:val="bg-BG"/>
              </w:rPr>
              <w:t>Любимец</w:t>
            </w:r>
            <w:r w:rsidRPr="00053417">
              <w:rPr>
                <w:rFonts w:ascii="Verdana" w:hAnsi="Verdana" w:cstheme="minorHAnsi"/>
                <w:sz w:val="20"/>
                <w:szCs w:val="20"/>
                <w:u w:val="single"/>
                <w:lang w:val="bg-BG"/>
              </w:rPr>
              <w:t>:</w:t>
            </w:r>
            <w:r w:rsidRPr="00EE2F19">
              <w:rPr>
                <w:rFonts w:ascii="Verdana" w:hAnsi="Verdana" w:cstheme="minorHAnsi"/>
                <w:sz w:val="20"/>
                <w:szCs w:val="20"/>
                <w:lang w:val="bg-BG"/>
              </w:rPr>
              <w:t xml:space="preserve"> </w:t>
            </w:r>
            <w:r w:rsidRPr="00EB535A">
              <w:rPr>
                <w:rFonts w:ascii="Verdana" w:hAnsi="Verdana" w:cs="Calibri"/>
                <w:sz w:val="20"/>
                <w:szCs w:val="20"/>
                <w:lang w:val="bg-BG"/>
              </w:rPr>
              <w:t>Монтиране на допълнителни предпазни заграждения на кръстовища и улици с висока интензивност на движение, в районите на училища и детски градини, периодично подновяване маркировката на пешеходните пътеки</w:t>
            </w:r>
          </w:p>
        </w:tc>
        <w:tc>
          <w:tcPr>
            <w:tcW w:w="1442" w:type="dxa"/>
            <w:gridSpan w:val="2"/>
            <w:shd w:val="clear" w:color="auto" w:fill="FFFFFF" w:themeFill="background1"/>
          </w:tcPr>
          <w:p w14:paraId="7D017182"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3B6C904C" w14:textId="24E64E35" w:rsidR="004022C9" w:rsidRPr="00DB2384" w:rsidRDefault="004022C9" w:rsidP="00DB2384">
            <w:pPr>
              <w:pStyle w:val="a7"/>
              <w:numPr>
                <w:ilvl w:val="0"/>
                <w:numId w:val="2"/>
              </w:numPr>
              <w:rPr>
                <w:rFonts w:ascii="Verdana" w:hAnsi="Verdana"/>
                <w:b/>
                <w:sz w:val="20"/>
                <w:szCs w:val="20"/>
                <w:lang w:val="bg-BG"/>
              </w:rPr>
            </w:pPr>
          </w:p>
        </w:tc>
        <w:tc>
          <w:tcPr>
            <w:tcW w:w="1990" w:type="dxa"/>
            <w:gridSpan w:val="2"/>
            <w:shd w:val="clear" w:color="auto" w:fill="FFFFFF" w:themeFill="background1"/>
          </w:tcPr>
          <w:p w14:paraId="4EE8880E"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ED8BB0A" w14:textId="241D4A45"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t xml:space="preserve">Осигуряване на защита на уязвимите участници в движението </w:t>
            </w:r>
          </w:p>
        </w:tc>
        <w:tc>
          <w:tcPr>
            <w:tcW w:w="1715" w:type="dxa"/>
            <w:gridSpan w:val="2"/>
            <w:shd w:val="clear" w:color="auto" w:fill="FFFFFF" w:themeFill="background1"/>
          </w:tcPr>
          <w:p w14:paraId="1B8C4840" w14:textId="1E6F4D19" w:rsidR="004022C9" w:rsidRPr="00155DAD" w:rsidRDefault="00DB2384" w:rsidP="00DB2384">
            <w:pPr>
              <w:contextualSpacing/>
              <w:rPr>
                <w:rFonts w:ascii="Verdana" w:hAnsi="Verdana"/>
                <w:sz w:val="20"/>
                <w:szCs w:val="20"/>
              </w:rPr>
            </w:pPr>
            <w:r w:rsidRPr="00DB2384">
              <w:rPr>
                <w:rFonts w:ascii="Verdana" w:hAnsi="Verdana"/>
                <w:sz w:val="20"/>
                <w:szCs w:val="20"/>
                <w:lang w:val="bg-BG"/>
              </w:rPr>
              <w:t>Изпълнени мерки</w:t>
            </w:r>
          </w:p>
        </w:tc>
        <w:tc>
          <w:tcPr>
            <w:tcW w:w="1575" w:type="dxa"/>
            <w:gridSpan w:val="2"/>
            <w:shd w:val="clear" w:color="auto" w:fill="FFFFFF" w:themeFill="background1"/>
          </w:tcPr>
          <w:p w14:paraId="6FBC7C04"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Любимец</w:t>
            </w:r>
          </w:p>
        </w:tc>
      </w:tr>
      <w:tr w:rsidR="004022C9" w:rsidRPr="00155DAD" w14:paraId="060E69E6" w14:textId="77777777" w:rsidTr="00192ACB">
        <w:trPr>
          <w:trHeight w:val="152"/>
        </w:trPr>
        <w:tc>
          <w:tcPr>
            <w:tcW w:w="3098" w:type="dxa"/>
            <w:shd w:val="clear" w:color="auto" w:fill="FFFFFF" w:themeFill="background1"/>
          </w:tcPr>
          <w:p w14:paraId="1EC7621F" w14:textId="5B076D9C" w:rsidR="004022C9" w:rsidRPr="00C90E66" w:rsidRDefault="004022C9" w:rsidP="00EE2F19">
            <w:pPr>
              <w:ind w:right="-141"/>
              <w:rPr>
                <w:rFonts w:ascii="Verdana" w:eastAsia="Calibri" w:hAnsi="Verdana" w:cs="Calibri"/>
                <w:b/>
                <w:sz w:val="20"/>
                <w:szCs w:val="20"/>
                <w:u w:val="single"/>
                <w:lang w:val="bg-BG"/>
              </w:rPr>
            </w:pPr>
            <w:r w:rsidRPr="00C90E66">
              <w:rPr>
                <w:rFonts w:ascii="Verdana" w:hAnsi="Verdana" w:cstheme="minorHAnsi"/>
                <w:sz w:val="20"/>
                <w:szCs w:val="20"/>
                <w:u w:val="single"/>
                <w:lang w:val="bg-BG"/>
              </w:rPr>
              <w:t xml:space="preserve">Община </w:t>
            </w:r>
            <w:r w:rsidRPr="00C90E66">
              <w:rPr>
                <w:rFonts w:ascii="Verdana" w:hAnsi="Verdana"/>
                <w:sz w:val="20"/>
                <w:szCs w:val="20"/>
                <w:u w:val="single"/>
                <w:lang w:val="bg-BG"/>
              </w:rPr>
              <w:t>Маджарово</w:t>
            </w:r>
            <w:r w:rsidRPr="00C90E66">
              <w:rPr>
                <w:rFonts w:ascii="Verdana" w:hAnsi="Verdana" w:cstheme="minorHAnsi"/>
                <w:sz w:val="20"/>
                <w:szCs w:val="20"/>
                <w:u w:val="single"/>
                <w:lang w:val="bg-BG"/>
              </w:rPr>
              <w:t xml:space="preserve">: </w:t>
            </w:r>
          </w:p>
        </w:tc>
        <w:tc>
          <w:tcPr>
            <w:tcW w:w="1442" w:type="dxa"/>
            <w:gridSpan w:val="2"/>
            <w:shd w:val="clear" w:color="auto" w:fill="FFFFFF" w:themeFill="background1"/>
          </w:tcPr>
          <w:p w14:paraId="620BF416"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7F9FCC00" w14:textId="6180F908" w:rsidR="004022C9" w:rsidRPr="00155DAD" w:rsidRDefault="00053417"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30621E4D"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60318A82" w14:textId="1FBAA3A8"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t xml:space="preserve">Осигуряване на защита на уязвимите участници в </w:t>
            </w:r>
            <w:r w:rsidRPr="00155DAD">
              <w:rPr>
                <w:rFonts w:ascii="Verdana" w:hAnsi="Verdana" w:cs="Times New Roman"/>
                <w:bCs/>
                <w:sz w:val="20"/>
                <w:szCs w:val="20"/>
                <w:lang w:val="bg-BG"/>
              </w:rPr>
              <w:lastRenderedPageBreak/>
              <w:t xml:space="preserve">движението </w:t>
            </w:r>
          </w:p>
        </w:tc>
        <w:tc>
          <w:tcPr>
            <w:tcW w:w="1715" w:type="dxa"/>
            <w:gridSpan w:val="2"/>
            <w:shd w:val="clear" w:color="auto" w:fill="FFFFFF" w:themeFill="background1"/>
          </w:tcPr>
          <w:p w14:paraId="679B982F" w14:textId="15042CF4" w:rsidR="004022C9" w:rsidRPr="00155DAD" w:rsidRDefault="00053417" w:rsidP="004022C9">
            <w:pPr>
              <w:contextualSpacing/>
              <w:rPr>
                <w:rFonts w:ascii="Verdana" w:hAnsi="Verdana"/>
                <w:sz w:val="20"/>
                <w:szCs w:val="20"/>
              </w:rPr>
            </w:pPr>
            <w:r>
              <w:rPr>
                <w:rFonts w:ascii="Verdana" w:hAnsi="Verdana"/>
                <w:sz w:val="20"/>
                <w:szCs w:val="20"/>
                <w:lang w:val="bg-BG"/>
              </w:rPr>
              <w:lastRenderedPageBreak/>
              <w:t>-</w:t>
            </w:r>
          </w:p>
        </w:tc>
        <w:tc>
          <w:tcPr>
            <w:tcW w:w="1575" w:type="dxa"/>
            <w:gridSpan w:val="2"/>
            <w:shd w:val="clear" w:color="auto" w:fill="FFFFFF" w:themeFill="background1"/>
          </w:tcPr>
          <w:p w14:paraId="572A1FAF"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Маджарово</w:t>
            </w:r>
          </w:p>
        </w:tc>
      </w:tr>
      <w:tr w:rsidR="004022C9" w:rsidRPr="00155DAD" w14:paraId="24B16CD6" w14:textId="77777777" w:rsidTr="00192ACB">
        <w:trPr>
          <w:trHeight w:val="152"/>
        </w:trPr>
        <w:tc>
          <w:tcPr>
            <w:tcW w:w="3098" w:type="dxa"/>
            <w:shd w:val="clear" w:color="auto" w:fill="FFFFFF" w:themeFill="background1"/>
          </w:tcPr>
          <w:p w14:paraId="7201508D" w14:textId="0EA84C6D" w:rsidR="004022C9" w:rsidRPr="00EB535A" w:rsidRDefault="004022C9" w:rsidP="004022C9">
            <w:pPr>
              <w:ind w:right="-141"/>
              <w:rPr>
                <w:rFonts w:ascii="Verdana" w:hAnsi="Verdana" w:cstheme="minorHAnsi"/>
                <w:sz w:val="20"/>
                <w:szCs w:val="20"/>
                <w:highlight w:val="yellow"/>
                <w:lang w:val="bg-BG"/>
              </w:rPr>
            </w:pPr>
            <w:r w:rsidRPr="00C90E66">
              <w:rPr>
                <w:rFonts w:ascii="Verdana" w:hAnsi="Verdana" w:cstheme="minorHAnsi"/>
                <w:sz w:val="20"/>
                <w:szCs w:val="20"/>
                <w:u w:val="single"/>
                <w:lang w:val="bg-BG"/>
              </w:rPr>
              <w:lastRenderedPageBreak/>
              <w:t xml:space="preserve">Община </w:t>
            </w:r>
            <w:r w:rsidRPr="00C90E66">
              <w:rPr>
                <w:rFonts w:ascii="Verdana" w:hAnsi="Verdana"/>
                <w:sz w:val="20"/>
                <w:szCs w:val="20"/>
                <w:u w:val="single"/>
                <w:lang w:val="bg-BG"/>
              </w:rPr>
              <w:t>Минерални бани</w:t>
            </w:r>
            <w:r w:rsidRPr="00C90E66">
              <w:rPr>
                <w:rFonts w:ascii="Verdana" w:hAnsi="Verdana" w:cstheme="minorHAnsi"/>
                <w:sz w:val="20"/>
                <w:szCs w:val="20"/>
                <w:u w:val="single"/>
                <w:lang w:val="bg-BG"/>
              </w:rPr>
              <w:t>:</w:t>
            </w:r>
            <w:r w:rsidRPr="00EE2F19">
              <w:rPr>
                <w:rFonts w:ascii="Verdana" w:hAnsi="Verdana" w:cstheme="minorHAnsi"/>
                <w:sz w:val="20"/>
                <w:szCs w:val="20"/>
                <w:lang w:val="bg-BG"/>
              </w:rPr>
              <w:t xml:space="preserve"> </w:t>
            </w:r>
            <w:r w:rsidRPr="00EB535A">
              <w:rPr>
                <w:rFonts w:ascii="Verdana" w:hAnsi="Verdana" w:cs="Calibri"/>
                <w:sz w:val="20"/>
                <w:szCs w:val="20"/>
                <w:lang w:val="bg-BG"/>
              </w:rPr>
              <w:t>Монтиране на допълнителни предпазни заграждения на кръстовища и улици с висока интензивност на движение, в районите на училища и детски градини, периодично подновяване маркировката на пешеходните пътеки</w:t>
            </w:r>
          </w:p>
          <w:p w14:paraId="377C33AC" w14:textId="77777777" w:rsidR="004022C9" w:rsidRPr="00EB535A"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32D73077"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7BAA8BD" w14:textId="25EF73E7" w:rsidR="00A5081F" w:rsidRPr="004C6EC2" w:rsidRDefault="00A5081F" w:rsidP="00A5081F">
            <w:pPr>
              <w:rPr>
                <w:rFonts w:ascii="Verdana" w:eastAsia="Calibri" w:hAnsi="Verdana" w:cs="Times New Roman"/>
                <w:sz w:val="20"/>
                <w:szCs w:val="20"/>
                <w:highlight w:val="yellow"/>
                <w:lang w:val="bg-BG"/>
              </w:rPr>
            </w:pPr>
            <w:r w:rsidRPr="004C6EC2">
              <w:rPr>
                <w:rFonts w:ascii="Verdana" w:eastAsia="Calibri" w:hAnsi="Verdana" w:cs="Times New Roman"/>
                <w:sz w:val="20"/>
                <w:szCs w:val="20"/>
                <w:lang w:val="bg-BG"/>
              </w:rPr>
              <w:t xml:space="preserve">Бюджет на общината и </w:t>
            </w:r>
            <w:proofErr w:type="spellStart"/>
            <w:r w:rsidRPr="004C6EC2">
              <w:rPr>
                <w:rFonts w:ascii="Verdana" w:eastAsia="Calibri" w:hAnsi="Verdana" w:cs="Times New Roman"/>
                <w:sz w:val="20"/>
                <w:szCs w:val="20"/>
                <w:lang w:val="bg-BG"/>
              </w:rPr>
              <w:t>финансо</w:t>
            </w:r>
            <w:proofErr w:type="spellEnd"/>
            <w:r w:rsidRPr="004C6EC2">
              <w:rPr>
                <w:rFonts w:ascii="Verdana" w:eastAsia="Calibri" w:hAnsi="Verdana" w:cs="Times New Roman"/>
                <w:sz w:val="20"/>
                <w:szCs w:val="20"/>
                <w:lang w:val="bg-BG"/>
              </w:rPr>
              <w:t xml:space="preserve">- </w:t>
            </w:r>
            <w:proofErr w:type="spellStart"/>
            <w:r w:rsidRPr="004C6EC2">
              <w:rPr>
                <w:rFonts w:ascii="Verdana" w:eastAsia="Calibri" w:hAnsi="Verdana" w:cs="Times New Roman"/>
                <w:sz w:val="20"/>
                <w:szCs w:val="20"/>
                <w:lang w:val="bg-BG"/>
              </w:rPr>
              <w:t>во</w:t>
            </w:r>
            <w:proofErr w:type="spellEnd"/>
            <w:r w:rsidRPr="004C6EC2">
              <w:rPr>
                <w:rFonts w:ascii="Verdana" w:eastAsia="Calibri" w:hAnsi="Verdana" w:cs="Times New Roman"/>
                <w:sz w:val="20"/>
                <w:szCs w:val="20"/>
                <w:lang w:val="bg-BG"/>
              </w:rPr>
              <w:t xml:space="preserve"> </w:t>
            </w:r>
            <w:proofErr w:type="spellStart"/>
            <w:r w:rsidRPr="004C6EC2">
              <w:rPr>
                <w:rFonts w:ascii="Verdana" w:eastAsia="Calibri" w:hAnsi="Verdana" w:cs="Times New Roman"/>
                <w:sz w:val="20"/>
                <w:szCs w:val="20"/>
                <w:lang w:val="bg-BG"/>
              </w:rPr>
              <w:t>подпо</w:t>
            </w:r>
            <w:proofErr w:type="spellEnd"/>
            <w:r w:rsidRPr="004C6EC2">
              <w:rPr>
                <w:rFonts w:ascii="Verdana" w:eastAsia="Calibri" w:hAnsi="Verdana" w:cs="Times New Roman"/>
                <w:sz w:val="20"/>
                <w:szCs w:val="20"/>
                <w:lang w:val="bg-BG"/>
              </w:rPr>
              <w:t xml:space="preserve">- </w:t>
            </w:r>
            <w:proofErr w:type="spellStart"/>
            <w:r w:rsidRPr="004C6EC2">
              <w:rPr>
                <w:rFonts w:ascii="Verdana" w:eastAsia="Calibri" w:hAnsi="Verdana" w:cs="Times New Roman"/>
                <w:sz w:val="20"/>
                <w:szCs w:val="20"/>
                <w:lang w:val="bg-BG"/>
              </w:rPr>
              <w:t>магане</w:t>
            </w:r>
            <w:proofErr w:type="spellEnd"/>
            <w:r w:rsidRPr="004C6EC2">
              <w:rPr>
                <w:rFonts w:ascii="Verdana" w:eastAsia="Calibri" w:hAnsi="Verdana" w:cs="Times New Roman"/>
                <w:sz w:val="20"/>
                <w:szCs w:val="20"/>
                <w:lang w:val="bg-BG"/>
              </w:rPr>
              <w:t xml:space="preserve"> от други източници /европейски/ програми</w:t>
            </w:r>
          </w:p>
          <w:p w14:paraId="046B1D0D" w14:textId="77777777" w:rsidR="004022C9" w:rsidRPr="00155DAD" w:rsidRDefault="004022C9" w:rsidP="004022C9">
            <w:pPr>
              <w:contextualSpacing/>
              <w:rPr>
                <w:rFonts w:ascii="Verdana" w:hAnsi="Verdana"/>
                <w:b/>
                <w:sz w:val="20"/>
                <w:szCs w:val="20"/>
              </w:rPr>
            </w:pPr>
          </w:p>
        </w:tc>
        <w:tc>
          <w:tcPr>
            <w:tcW w:w="1990" w:type="dxa"/>
            <w:gridSpan w:val="2"/>
            <w:shd w:val="clear" w:color="auto" w:fill="FFFFFF" w:themeFill="background1"/>
          </w:tcPr>
          <w:p w14:paraId="1C462AB5"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754717A" w14:textId="14D1C928"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t xml:space="preserve">Осигуряване на защита на уязвимите участници в движението </w:t>
            </w:r>
          </w:p>
        </w:tc>
        <w:tc>
          <w:tcPr>
            <w:tcW w:w="1715" w:type="dxa"/>
            <w:gridSpan w:val="2"/>
            <w:shd w:val="clear" w:color="auto" w:fill="FFFFFF" w:themeFill="background1"/>
          </w:tcPr>
          <w:p w14:paraId="3D92336E" w14:textId="5C5B378F" w:rsidR="004022C9" w:rsidRPr="00155DAD" w:rsidRDefault="004C6EC2" w:rsidP="004022C9">
            <w:pPr>
              <w:contextualSpacing/>
              <w:rPr>
                <w:rFonts w:ascii="Verdana" w:hAnsi="Verdana"/>
                <w:sz w:val="20"/>
                <w:szCs w:val="20"/>
              </w:rPr>
            </w:pPr>
            <w:r w:rsidRPr="004C6EC2">
              <w:rPr>
                <w:rFonts w:ascii="Verdana" w:eastAsia="Calibri" w:hAnsi="Verdana" w:cs="Calibri"/>
                <w:sz w:val="20"/>
                <w:szCs w:val="20"/>
                <w:lang w:val="bg-BG"/>
              </w:rPr>
              <w:t>Изпълнени мерки</w:t>
            </w:r>
          </w:p>
        </w:tc>
        <w:tc>
          <w:tcPr>
            <w:tcW w:w="1575" w:type="dxa"/>
            <w:gridSpan w:val="2"/>
            <w:shd w:val="clear" w:color="auto" w:fill="FFFFFF" w:themeFill="background1"/>
          </w:tcPr>
          <w:p w14:paraId="2CCBE232"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Минерални бани</w:t>
            </w:r>
          </w:p>
        </w:tc>
      </w:tr>
      <w:tr w:rsidR="004022C9" w:rsidRPr="00155DAD" w14:paraId="7483DF60" w14:textId="77777777" w:rsidTr="00192ACB">
        <w:trPr>
          <w:trHeight w:val="152"/>
        </w:trPr>
        <w:tc>
          <w:tcPr>
            <w:tcW w:w="3098" w:type="dxa"/>
            <w:shd w:val="clear" w:color="auto" w:fill="FFFFFF" w:themeFill="background1"/>
          </w:tcPr>
          <w:p w14:paraId="45A90AF5" w14:textId="5C39DD8E" w:rsidR="004022C9" w:rsidRPr="00EE2F19" w:rsidRDefault="004022C9" w:rsidP="004022C9">
            <w:pPr>
              <w:ind w:right="-141"/>
              <w:rPr>
                <w:rFonts w:ascii="Verdana" w:hAnsi="Verdana" w:cstheme="minorHAnsi"/>
                <w:sz w:val="20"/>
                <w:szCs w:val="20"/>
                <w:lang w:val="bg-BG"/>
              </w:rPr>
            </w:pPr>
            <w:r w:rsidRPr="00EE2F19">
              <w:rPr>
                <w:rFonts w:ascii="Verdana" w:hAnsi="Verdana" w:cstheme="minorHAnsi"/>
                <w:sz w:val="20"/>
                <w:szCs w:val="20"/>
                <w:lang w:val="bg-BG"/>
              </w:rPr>
              <w:t xml:space="preserve">Община </w:t>
            </w:r>
            <w:r w:rsidRPr="00EE2F19">
              <w:rPr>
                <w:rFonts w:ascii="Verdana" w:hAnsi="Verdana"/>
                <w:sz w:val="20"/>
                <w:szCs w:val="20"/>
                <w:lang w:val="bg-BG"/>
              </w:rPr>
              <w:t>Свиленград</w:t>
            </w:r>
            <w:r w:rsidRPr="00EE2F19">
              <w:rPr>
                <w:rFonts w:ascii="Verdana" w:hAnsi="Verdana" w:cstheme="minorHAnsi"/>
                <w:sz w:val="20"/>
                <w:szCs w:val="20"/>
                <w:lang w:val="bg-BG"/>
              </w:rPr>
              <w:t xml:space="preserve">: </w:t>
            </w:r>
          </w:p>
          <w:p w14:paraId="01164235" w14:textId="4A299E66" w:rsidR="004022C9" w:rsidRPr="00155DAD" w:rsidRDefault="000017DB" w:rsidP="004022C9">
            <w:pPr>
              <w:spacing w:before="80" w:after="80"/>
              <w:ind w:right="35"/>
              <w:rPr>
                <w:rFonts w:ascii="Verdana" w:eastAsia="Calibri" w:hAnsi="Verdana" w:cs="Calibri"/>
                <w:b/>
                <w:sz w:val="20"/>
                <w:szCs w:val="20"/>
                <w:lang w:val="bg-BG"/>
              </w:rPr>
            </w:pPr>
            <w:r w:rsidRPr="008D0141">
              <w:rPr>
                <w:rFonts w:ascii="Verdana" w:eastAsia="Calibri" w:hAnsi="Verdana" w:cs="Calibri"/>
                <w:sz w:val="20"/>
                <w:szCs w:val="20"/>
                <w:lang w:val="bg-BG"/>
              </w:rPr>
              <w:t>Е</w:t>
            </w:r>
            <w:r w:rsidR="00BB52AD" w:rsidRPr="008D0141">
              <w:rPr>
                <w:rFonts w:ascii="Verdana" w:eastAsia="Calibri" w:hAnsi="Verdana" w:cs="Calibri"/>
                <w:sz w:val="20"/>
                <w:szCs w:val="20"/>
                <w:lang w:val="bg-BG"/>
              </w:rPr>
              <w:t xml:space="preserve">жегодно се подновява хоризонталната маркировка-пешеходни пътеки на територията на гр.Свиленград, всички учебни заведения са обезопасени с предпазни </w:t>
            </w:r>
            <w:proofErr w:type="spellStart"/>
            <w:r w:rsidR="00BB52AD" w:rsidRPr="008D0141">
              <w:rPr>
                <w:rFonts w:ascii="Verdana" w:eastAsia="Calibri" w:hAnsi="Verdana" w:cs="Calibri"/>
                <w:sz w:val="20"/>
                <w:szCs w:val="20"/>
                <w:lang w:val="bg-BG"/>
              </w:rPr>
              <w:t>оградни</w:t>
            </w:r>
            <w:proofErr w:type="spellEnd"/>
            <w:r w:rsidR="00BB52AD" w:rsidRPr="008D0141">
              <w:rPr>
                <w:rFonts w:ascii="Verdana" w:eastAsia="Calibri" w:hAnsi="Verdana" w:cs="Calibri"/>
                <w:sz w:val="20"/>
                <w:szCs w:val="20"/>
                <w:lang w:val="bg-BG"/>
              </w:rPr>
              <w:t xml:space="preserve"> съоръжения.</w:t>
            </w:r>
          </w:p>
        </w:tc>
        <w:tc>
          <w:tcPr>
            <w:tcW w:w="1442" w:type="dxa"/>
            <w:gridSpan w:val="2"/>
            <w:shd w:val="clear" w:color="auto" w:fill="FFFFFF" w:themeFill="background1"/>
          </w:tcPr>
          <w:p w14:paraId="4DF69FA1"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956BC0F" w14:textId="75595E71" w:rsidR="004022C9" w:rsidRPr="00155DAD" w:rsidRDefault="00516B46"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5F793ED9"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75088410" w14:textId="374F713C"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t xml:space="preserve">Осигуряване на защита на уязвимите участници в движението </w:t>
            </w:r>
          </w:p>
        </w:tc>
        <w:tc>
          <w:tcPr>
            <w:tcW w:w="1715" w:type="dxa"/>
            <w:gridSpan w:val="2"/>
            <w:shd w:val="clear" w:color="auto" w:fill="FFFFFF" w:themeFill="background1"/>
          </w:tcPr>
          <w:p w14:paraId="62BF4E06" w14:textId="5E9DD93F" w:rsidR="004022C9" w:rsidRPr="00155DAD" w:rsidRDefault="00516B46" w:rsidP="004022C9">
            <w:pPr>
              <w:contextualSpacing/>
              <w:rPr>
                <w:rFonts w:ascii="Verdana" w:hAnsi="Verdana"/>
                <w:sz w:val="20"/>
                <w:szCs w:val="20"/>
              </w:rPr>
            </w:pPr>
            <w:r w:rsidRPr="00516B46">
              <w:rPr>
                <w:rFonts w:ascii="Verdana" w:hAnsi="Verdana"/>
                <w:sz w:val="20"/>
                <w:szCs w:val="20"/>
                <w:lang w:val="bg-BG"/>
              </w:rPr>
              <w:t>Изпълнени мерки</w:t>
            </w:r>
          </w:p>
        </w:tc>
        <w:tc>
          <w:tcPr>
            <w:tcW w:w="1575" w:type="dxa"/>
            <w:gridSpan w:val="2"/>
            <w:shd w:val="clear" w:color="auto" w:fill="FFFFFF" w:themeFill="background1"/>
          </w:tcPr>
          <w:p w14:paraId="602131E4"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Свиленград</w:t>
            </w:r>
          </w:p>
        </w:tc>
      </w:tr>
      <w:tr w:rsidR="004022C9" w:rsidRPr="00155DAD" w14:paraId="39359050" w14:textId="77777777" w:rsidTr="00192ACB">
        <w:trPr>
          <w:trHeight w:val="152"/>
        </w:trPr>
        <w:tc>
          <w:tcPr>
            <w:tcW w:w="3098" w:type="dxa"/>
            <w:shd w:val="clear" w:color="auto" w:fill="FFFFFF" w:themeFill="background1"/>
          </w:tcPr>
          <w:p w14:paraId="021D6721" w14:textId="1F34422A" w:rsidR="004022C9" w:rsidRPr="008D0141" w:rsidRDefault="004022C9" w:rsidP="004022C9">
            <w:pPr>
              <w:ind w:right="-141"/>
              <w:rPr>
                <w:rFonts w:ascii="Verdana" w:hAnsi="Verdana" w:cstheme="minorHAnsi"/>
                <w:sz w:val="20"/>
                <w:szCs w:val="20"/>
                <w:lang w:val="bg-BG"/>
              </w:rPr>
            </w:pPr>
            <w:r w:rsidRPr="008D0141">
              <w:rPr>
                <w:rFonts w:ascii="Verdana" w:hAnsi="Verdana" w:cstheme="minorHAnsi"/>
                <w:sz w:val="20"/>
                <w:szCs w:val="20"/>
                <w:lang w:val="bg-BG"/>
              </w:rPr>
              <w:t xml:space="preserve">Община </w:t>
            </w:r>
            <w:r w:rsidRPr="008D0141">
              <w:rPr>
                <w:rFonts w:ascii="Verdana" w:hAnsi="Verdana"/>
                <w:sz w:val="20"/>
                <w:szCs w:val="20"/>
                <w:lang w:val="bg-BG"/>
              </w:rPr>
              <w:t>Симеоновград</w:t>
            </w:r>
            <w:r w:rsidRPr="008D0141">
              <w:rPr>
                <w:rFonts w:ascii="Verdana" w:hAnsi="Verdana" w:cstheme="minorHAnsi"/>
                <w:sz w:val="20"/>
                <w:szCs w:val="20"/>
                <w:lang w:val="bg-BG"/>
              </w:rPr>
              <w:t xml:space="preserve">: </w:t>
            </w:r>
          </w:p>
          <w:p w14:paraId="3D0A1D34" w14:textId="14116EC4" w:rsidR="004022C9" w:rsidRPr="008D0141" w:rsidRDefault="009E4A9E" w:rsidP="009E4A9E">
            <w:pPr>
              <w:spacing w:before="80" w:after="80"/>
              <w:ind w:right="35"/>
              <w:jc w:val="both"/>
              <w:rPr>
                <w:rFonts w:ascii="Verdana" w:eastAsia="Calibri" w:hAnsi="Verdana" w:cs="Calibri"/>
                <w:sz w:val="20"/>
                <w:szCs w:val="20"/>
                <w:lang w:val="bg-BG"/>
              </w:rPr>
            </w:pPr>
            <w:r w:rsidRPr="008D0141">
              <w:rPr>
                <w:rFonts w:ascii="Verdana" w:eastAsia="Calibri" w:hAnsi="Verdana" w:cs="Calibri"/>
                <w:sz w:val="20"/>
                <w:szCs w:val="20"/>
                <w:lang w:val="bg-BG"/>
              </w:rPr>
              <w:t>Монтиране на допълнителни предпазни заграждения на кръстовища и улици с висока интензивност на движение, в районите на училища и детски градини, периодично подновяване маркировката на пешеходните пътеки и осъществяване на пътен контрол в близост до детските и учебни заведения</w:t>
            </w:r>
          </w:p>
        </w:tc>
        <w:tc>
          <w:tcPr>
            <w:tcW w:w="1442" w:type="dxa"/>
            <w:gridSpan w:val="2"/>
            <w:shd w:val="clear" w:color="auto" w:fill="FFFFFF" w:themeFill="background1"/>
          </w:tcPr>
          <w:p w14:paraId="480F20EB" w14:textId="77777777" w:rsidR="004022C9" w:rsidRPr="008D0141" w:rsidRDefault="004022C9" w:rsidP="004022C9">
            <w:pPr>
              <w:contextualSpacing/>
              <w:rPr>
                <w:rFonts w:ascii="Verdana" w:hAnsi="Verdana"/>
                <w:b/>
                <w:sz w:val="20"/>
                <w:szCs w:val="20"/>
              </w:rPr>
            </w:pPr>
            <w:r w:rsidRPr="008D0141">
              <w:rPr>
                <w:rFonts w:ascii="Verdana" w:hAnsi="Verdana"/>
                <w:sz w:val="20"/>
                <w:szCs w:val="20"/>
                <w:lang w:val="bg-BG"/>
              </w:rPr>
              <w:t xml:space="preserve">Постоянен  </w:t>
            </w:r>
          </w:p>
        </w:tc>
        <w:tc>
          <w:tcPr>
            <w:tcW w:w="1417" w:type="dxa"/>
            <w:gridSpan w:val="2"/>
            <w:shd w:val="clear" w:color="auto" w:fill="FFFFFF" w:themeFill="background1"/>
          </w:tcPr>
          <w:p w14:paraId="076EBDBA" w14:textId="37FC37F9" w:rsidR="004022C9" w:rsidRPr="00155DAD" w:rsidRDefault="009E4A9E" w:rsidP="004022C9">
            <w:pPr>
              <w:contextualSpacing/>
              <w:rPr>
                <w:rFonts w:ascii="Verdana" w:hAnsi="Verdana"/>
                <w:b/>
                <w:sz w:val="20"/>
                <w:szCs w:val="20"/>
              </w:rPr>
            </w:pPr>
            <w:r w:rsidRPr="009E4A9E">
              <w:rPr>
                <w:rFonts w:ascii="Verdana" w:hAnsi="Verdana"/>
                <w:sz w:val="20"/>
                <w:szCs w:val="20"/>
                <w:lang w:val="bg-BG"/>
              </w:rPr>
              <w:t>Общински бюджет/европейско финансиране</w:t>
            </w:r>
          </w:p>
        </w:tc>
        <w:tc>
          <w:tcPr>
            <w:tcW w:w="1990" w:type="dxa"/>
            <w:gridSpan w:val="2"/>
            <w:shd w:val="clear" w:color="auto" w:fill="FFFFFF" w:themeFill="background1"/>
          </w:tcPr>
          <w:p w14:paraId="3E7140B1"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4133385" w14:textId="329F724A"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t xml:space="preserve">Осигуряване на защита на уязвимите участници в движението </w:t>
            </w:r>
          </w:p>
        </w:tc>
        <w:tc>
          <w:tcPr>
            <w:tcW w:w="1715" w:type="dxa"/>
            <w:gridSpan w:val="2"/>
            <w:shd w:val="clear" w:color="auto" w:fill="FFFFFF" w:themeFill="background1"/>
          </w:tcPr>
          <w:p w14:paraId="5FAC3468" w14:textId="1E640542" w:rsidR="004022C9" w:rsidRPr="00155DAD" w:rsidRDefault="000B3CE0" w:rsidP="004022C9">
            <w:pPr>
              <w:contextualSpacing/>
              <w:rPr>
                <w:rFonts w:ascii="Verdana" w:hAnsi="Verdana"/>
                <w:sz w:val="20"/>
                <w:szCs w:val="20"/>
              </w:rPr>
            </w:pPr>
            <w:r w:rsidRPr="000B3CE0">
              <w:rPr>
                <w:rFonts w:ascii="Verdana" w:hAnsi="Verdana"/>
                <w:sz w:val="20"/>
                <w:szCs w:val="20"/>
                <w:lang w:val="bg-BG"/>
              </w:rPr>
              <w:t>Изпълнени мерки</w:t>
            </w:r>
          </w:p>
        </w:tc>
        <w:tc>
          <w:tcPr>
            <w:tcW w:w="1575" w:type="dxa"/>
            <w:gridSpan w:val="2"/>
            <w:shd w:val="clear" w:color="auto" w:fill="FFFFFF" w:themeFill="background1"/>
          </w:tcPr>
          <w:p w14:paraId="6C63515F"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Симеоновград</w:t>
            </w:r>
          </w:p>
        </w:tc>
      </w:tr>
      <w:tr w:rsidR="004022C9" w:rsidRPr="00155DAD" w14:paraId="7067BECF" w14:textId="77777777" w:rsidTr="00192ACB">
        <w:trPr>
          <w:trHeight w:val="152"/>
        </w:trPr>
        <w:tc>
          <w:tcPr>
            <w:tcW w:w="3098" w:type="dxa"/>
            <w:shd w:val="clear" w:color="auto" w:fill="FFFFFF" w:themeFill="background1"/>
          </w:tcPr>
          <w:p w14:paraId="56EE2EFE" w14:textId="31737B52" w:rsidR="004022C9" w:rsidRPr="00EB535A" w:rsidRDefault="004022C9" w:rsidP="004022C9">
            <w:pPr>
              <w:ind w:right="-141"/>
              <w:rPr>
                <w:rFonts w:ascii="Verdana" w:hAnsi="Verdana" w:cstheme="minorHAnsi"/>
                <w:sz w:val="20"/>
                <w:szCs w:val="20"/>
                <w:highlight w:val="yellow"/>
                <w:lang w:val="bg-BG"/>
              </w:rPr>
            </w:pPr>
            <w:r w:rsidRPr="00F56379">
              <w:rPr>
                <w:rFonts w:ascii="Verdana" w:hAnsi="Verdana" w:cstheme="minorHAnsi"/>
                <w:sz w:val="20"/>
                <w:szCs w:val="20"/>
                <w:u w:val="single"/>
                <w:lang w:val="bg-BG"/>
              </w:rPr>
              <w:t xml:space="preserve">Община </w:t>
            </w:r>
            <w:r w:rsidRPr="00F56379">
              <w:rPr>
                <w:rFonts w:ascii="Verdana" w:hAnsi="Verdana"/>
                <w:sz w:val="20"/>
                <w:szCs w:val="20"/>
                <w:u w:val="single"/>
                <w:lang w:val="bg-BG"/>
              </w:rPr>
              <w:t>Стамболово</w:t>
            </w:r>
            <w:r w:rsidRPr="00F56379">
              <w:rPr>
                <w:rFonts w:ascii="Verdana" w:hAnsi="Verdana" w:cstheme="minorHAnsi"/>
                <w:sz w:val="20"/>
                <w:szCs w:val="20"/>
                <w:u w:val="single"/>
                <w:lang w:val="bg-BG"/>
              </w:rPr>
              <w:t>:</w:t>
            </w:r>
            <w:r w:rsidRPr="00EE2F19">
              <w:rPr>
                <w:rFonts w:ascii="Verdana" w:hAnsi="Verdana" w:cstheme="minorHAnsi"/>
                <w:sz w:val="20"/>
                <w:szCs w:val="20"/>
                <w:lang w:val="bg-BG"/>
              </w:rPr>
              <w:t xml:space="preserve"> </w:t>
            </w:r>
            <w:r w:rsidRPr="00EB535A">
              <w:rPr>
                <w:rFonts w:ascii="Verdana" w:hAnsi="Verdana" w:cs="Calibri"/>
                <w:sz w:val="20"/>
                <w:szCs w:val="20"/>
                <w:lang w:val="bg-BG"/>
              </w:rPr>
              <w:lastRenderedPageBreak/>
              <w:t>Монтиране на допълнителни предпазни заграждения на кръстовища и улици с висока интензивност на движение, в районите на училища и детски градини, периодично подновяване маркировката на пешеходните пътеки</w:t>
            </w:r>
          </w:p>
          <w:p w14:paraId="0A8DAFA0" w14:textId="77777777" w:rsidR="004022C9" w:rsidRPr="00EB535A"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78974F6F"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5FCF4C02" w14:textId="5A40B62A" w:rsidR="004022C9" w:rsidRPr="0088102B" w:rsidRDefault="0088102B" w:rsidP="004022C9">
            <w:pPr>
              <w:contextualSpacing/>
              <w:rPr>
                <w:rFonts w:ascii="Verdana" w:hAnsi="Verdana"/>
                <w:b/>
                <w:color w:val="7030A0"/>
                <w:sz w:val="20"/>
                <w:szCs w:val="20"/>
              </w:rPr>
            </w:pPr>
            <w:r w:rsidRPr="004F5741">
              <w:rPr>
                <w:rFonts w:ascii="Verdana" w:hAnsi="Verdana"/>
                <w:sz w:val="20"/>
                <w:szCs w:val="20"/>
                <w:lang w:val="bg-BG"/>
              </w:rPr>
              <w:t xml:space="preserve">В рамките </w:t>
            </w:r>
            <w:r w:rsidRPr="004F5741">
              <w:rPr>
                <w:rFonts w:ascii="Verdana" w:hAnsi="Verdana"/>
                <w:sz w:val="20"/>
                <w:szCs w:val="20"/>
                <w:lang w:val="bg-BG"/>
              </w:rPr>
              <w:lastRenderedPageBreak/>
              <w:t>на бюджета на Общината</w:t>
            </w:r>
          </w:p>
        </w:tc>
        <w:tc>
          <w:tcPr>
            <w:tcW w:w="1990" w:type="dxa"/>
            <w:gridSpan w:val="2"/>
            <w:shd w:val="clear" w:color="auto" w:fill="FFFFFF" w:themeFill="background1"/>
          </w:tcPr>
          <w:p w14:paraId="2EA3DE24"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lastRenderedPageBreak/>
              <w:t xml:space="preserve">Бюджет на </w:t>
            </w:r>
            <w:r w:rsidRPr="00155DAD">
              <w:rPr>
                <w:rFonts w:ascii="Verdana" w:hAnsi="Verdana"/>
                <w:sz w:val="20"/>
                <w:szCs w:val="20"/>
                <w:lang w:val="bg-BG"/>
              </w:rPr>
              <w:lastRenderedPageBreak/>
              <w:t>общината</w:t>
            </w:r>
          </w:p>
        </w:tc>
        <w:tc>
          <w:tcPr>
            <w:tcW w:w="1990" w:type="dxa"/>
            <w:gridSpan w:val="2"/>
            <w:shd w:val="clear" w:color="auto" w:fill="FFFFFF" w:themeFill="background1"/>
          </w:tcPr>
          <w:p w14:paraId="5F74957C" w14:textId="67057B41"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lastRenderedPageBreak/>
              <w:t xml:space="preserve">Осигуряване на </w:t>
            </w:r>
            <w:r w:rsidRPr="00155DAD">
              <w:rPr>
                <w:rFonts w:ascii="Verdana" w:hAnsi="Verdana" w:cs="Times New Roman"/>
                <w:bCs/>
                <w:sz w:val="20"/>
                <w:szCs w:val="20"/>
                <w:lang w:val="bg-BG"/>
              </w:rPr>
              <w:lastRenderedPageBreak/>
              <w:t xml:space="preserve">защита на уязвимите участници в движението </w:t>
            </w:r>
          </w:p>
        </w:tc>
        <w:tc>
          <w:tcPr>
            <w:tcW w:w="1715" w:type="dxa"/>
            <w:gridSpan w:val="2"/>
            <w:shd w:val="clear" w:color="auto" w:fill="FFFFFF" w:themeFill="background1"/>
          </w:tcPr>
          <w:p w14:paraId="16979B0E" w14:textId="3FF37AEC" w:rsidR="004022C9" w:rsidRPr="0088102B" w:rsidRDefault="0088102B" w:rsidP="004022C9">
            <w:pPr>
              <w:contextualSpacing/>
              <w:rPr>
                <w:rFonts w:ascii="Verdana" w:hAnsi="Verdana"/>
                <w:color w:val="7030A0"/>
                <w:sz w:val="20"/>
                <w:szCs w:val="20"/>
              </w:rPr>
            </w:pPr>
            <w:r w:rsidRPr="004F5741">
              <w:rPr>
                <w:rFonts w:ascii="Verdana" w:hAnsi="Verdana"/>
                <w:sz w:val="20"/>
                <w:szCs w:val="20"/>
                <w:lang w:val="bg-BG"/>
              </w:rPr>
              <w:lastRenderedPageBreak/>
              <w:t xml:space="preserve">Брой </w:t>
            </w:r>
            <w:r w:rsidRPr="004F5741">
              <w:rPr>
                <w:rFonts w:ascii="Verdana" w:hAnsi="Verdana"/>
                <w:sz w:val="20"/>
                <w:szCs w:val="20"/>
                <w:lang w:val="bg-BG"/>
              </w:rPr>
              <w:lastRenderedPageBreak/>
              <w:t>монтирани предпазни заграждения</w:t>
            </w:r>
            <w:r w:rsidRPr="0088102B">
              <w:rPr>
                <w:rFonts w:ascii="Verdana" w:hAnsi="Verdana"/>
                <w:color w:val="7030A0"/>
                <w:sz w:val="20"/>
                <w:szCs w:val="20"/>
                <w:lang w:val="bg-BG"/>
              </w:rPr>
              <w:t>.</w:t>
            </w:r>
          </w:p>
        </w:tc>
        <w:tc>
          <w:tcPr>
            <w:tcW w:w="1575" w:type="dxa"/>
            <w:gridSpan w:val="2"/>
            <w:shd w:val="clear" w:color="auto" w:fill="FFFFFF" w:themeFill="background1"/>
          </w:tcPr>
          <w:p w14:paraId="512415DE"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lastRenderedPageBreak/>
              <w:t xml:space="preserve">Община </w:t>
            </w:r>
            <w:r>
              <w:rPr>
                <w:rFonts w:ascii="Verdana" w:hAnsi="Verdana" w:cstheme="minorHAnsi"/>
                <w:sz w:val="20"/>
                <w:szCs w:val="20"/>
                <w:lang w:val="bg-BG"/>
              </w:rPr>
              <w:lastRenderedPageBreak/>
              <w:t>Стамболово</w:t>
            </w:r>
          </w:p>
        </w:tc>
      </w:tr>
      <w:tr w:rsidR="004022C9" w:rsidRPr="00155DAD" w14:paraId="3A079121" w14:textId="77777777" w:rsidTr="00192ACB">
        <w:trPr>
          <w:trHeight w:val="152"/>
        </w:trPr>
        <w:tc>
          <w:tcPr>
            <w:tcW w:w="3098" w:type="dxa"/>
            <w:shd w:val="clear" w:color="auto" w:fill="FFFFFF" w:themeFill="background1"/>
          </w:tcPr>
          <w:p w14:paraId="6707D67C" w14:textId="1C22A270" w:rsidR="00C425A1" w:rsidRPr="008D0141" w:rsidRDefault="004022C9" w:rsidP="00C425A1">
            <w:pPr>
              <w:ind w:right="-141"/>
              <w:rPr>
                <w:rFonts w:ascii="Verdana" w:hAnsi="Verdana"/>
                <w:sz w:val="20"/>
                <w:szCs w:val="20"/>
                <w:lang w:val="bg-BG"/>
              </w:rPr>
            </w:pPr>
            <w:r w:rsidRPr="008D0141">
              <w:rPr>
                <w:rFonts w:ascii="Verdana" w:hAnsi="Verdana" w:cstheme="minorHAnsi"/>
                <w:sz w:val="20"/>
                <w:szCs w:val="20"/>
                <w:u w:val="single"/>
                <w:lang w:val="bg-BG"/>
              </w:rPr>
              <w:lastRenderedPageBreak/>
              <w:t xml:space="preserve">Община </w:t>
            </w:r>
            <w:r w:rsidRPr="008D0141">
              <w:rPr>
                <w:rFonts w:ascii="Verdana" w:hAnsi="Verdana"/>
                <w:sz w:val="20"/>
                <w:szCs w:val="20"/>
                <w:u w:val="single"/>
                <w:lang w:val="bg-BG"/>
              </w:rPr>
              <w:t>Тополовград</w:t>
            </w:r>
            <w:r w:rsidRPr="008D0141">
              <w:rPr>
                <w:rFonts w:ascii="Verdana" w:hAnsi="Verdana" w:cstheme="minorHAnsi"/>
                <w:sz w:val="20"/>
                <w:szCs w:val="20"/>
                <w:u w:val="single"/>
                <w:lang w:val="bg-BG"/>
              </w:rPr>
              <w:t xml:space="preserve">: </w:t>
            </w:r>
            <w:r w:rsidR="00C425A1" w:rsidRPr="008D0141">
              <w:rPr>
                <w:rFonts w:ascii="Verdana" w:hAnsi="Verdana" w:cstheme="minorHAnsi"/>
                <w:sz w:val="20"/>
                <w:szCs w:val="20"/>
                <w:lang w:val="bg-BG"/>
              </w:rPr>
              <w:t xml:space="preserve">Осъществяване на </w:t>
            </w:r>
            <w:r w:rsidR="00C425A1" w:rsidRPr="008D0141">
              <w:rPr>
                <w:rFonts w:ascii="Verdana" w:hAnsi="Verdana"/>
                <w:sz w:val="20"/>
                <w:szCs w:val="20"/>
                <w:lang w:val="bg-BG"/>
              </w:rPr>
              <w:t>контрол в близост до детските и учебни заведения.</w:t>
            </w:r>
          </w:p>
          <w:p w14:paraId="32BC2F0F" w14:textId="77777777"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1.Монтиране на допълнителни предпазни заграждения на кръстовища и улици с висока интензивност на движение</w:t>
            </w:r>
          </w:p>
          <w:p w14:paraId="78662E62" w14:textId="77777777"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в.т.ч:</w:t>
            </w:r>
          </w:p>
          <w:p w14:paraId="030E60F0" w14:textId="77777777"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-Поставяне на предпазен парапет на тротоара пред търговските обекти,</w:t>
            </w:r>
          </w:p>
          <w:p w14:paraId="59A989EA" w14:textId="53F193E6"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намиращи се на ул. „Св. Св. Кирил и Методий“</w:t>
            </w:r>
            <w:r w:rsidR="0093092A" w:rsidRPr="008D0141">
              <w:rPr>
                <w:rFonts w:ascii="Verdana" w:hAnsi="Verdana"/>
                <w:sz w:val="20"/>
                <w:szCs w:val="20"/>
                <w:lang w:val="bg-BG"/>
              </w:rPr>
              <w:t xml:space="preserve"> </w:t>
            </w:r>
            <w:r w:rsidRPr="008D0141">
              <w:rPr>
                <w:rFonts w:ascii="Verdana" w:hAnsi="Verdana"/>
                <w:sz w:val="20"/>
                <w:szCs w:val="20"/>
                <w:lang w:val="bg-BG"/>
              </w:rPr>
              <w:t>в гр.Тополовград;</w:t>
            </w:r>
          </w:p>
          <w:p w14:paraId="581CAEB9" w14:textId="0492673A"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-Поставяне на ограничители с цел възпрепятстване паркирането на МПС върху тротоара пред ЗХ</w:t>
            </w:r>
            <w:r w:rsidR="00D55C05" w:rsidRPr="008D0141">
              <w:rPr>
                <w:rFonts w:ascii="Verdana" w:hAnsi="Verdana"/>
                <w:sz w:val="20"/>
                <w:szCs w:val="20"/>
                <w:lang w:val="bg-BG"/>
              </w:rPr>
              <w:t xml:space="preserve"> </w:t>
            </w:r>
            <w:r w:rsidRPr="008D0141">
              <w:rPr>
                <w:rFonts w:ascii="Verdana" w:hAnsi="Verdana"/>
                <w:sz w:val="20"/>
                <w:szCs w:val="20"/>
                <w:lang w:val="bg-BG"/>
              </w:rPr>
              <w:t>“</w:t>
            </w:r>
            <w:proofErr w:type="spellStart"/>
            <w:r w:rsidRPr="008D0141">
              <w:rPr>
                <w:rFonts w:ascii="Verdana" w:hAnsi="Verdana"/>
                <w:sz w:val="20"/>
                <w:szCs w:val="20"/>
                <w:lang w:val="bg-BG"/>
              </w:rPr>
              <w:t>Хепи</w:t>
            </w:r>
            <w:proofErr w:type="spellEnd"/>
            <w:r w:rsidRPr="008D0141">
              <w:rPr>
                <w:rFonts w:ascii="Verdana" w:hAnsi="Verdana"/>
                <w:sz w:val="20"/>
                <w:szCs w:val="20"/>
                <w:lang w:val="bg-BG"/>
              </w:rPr>
              <w:t xml:space="preserve">“ в гр.Тополовград; </w:t>
            </w:r>
          </w:p>
          <w:p w14:paraId="5F67E272" w14:textId="67D24313" w:rsidR="00C425A1" w:rsidRPr="008D0141" w:rsidRDefault="00D55C05" w:rsidP="00C425A1">
            <w:pPr>
              <w:ind w:right="-141"/>
              <w:rPr>
                <w:rFonts w:ascii="Verdana" w:hAnsi="Verdana"/>
                <w:sz w:val="20"/>
                <w:szCs w:val="20"/>
                <w:lang w:val="bg-BG"/>
              </w:rPr>
            </w:pPr>
            <w:r w:rsidRPr="008D0141">
              <w:rPr>
                <w:rFonts w:ascii="Verdana" w:hAnsi="Verdana"/>
                <w:sz w:val="20"/>
                <w:szCs w:val="20"/>
                <w:lang w:val="bg-BG"/>
              </w:rPr>
              <w:t xml:space="preserve"> 2.В</w:t>
            </w:r>
            <w:r w:rsidR="00C425A1" w:rsidRPr="008D0141">
              <w:rPr>
                <w:rFonts w:ascii="Verdana" w:hAnsi="Verdana"/>
                <w:sz w:val="20"/>
                <w:szCs w:val="20"/>
                <w:lang w:val="bg-BG"/>
              </w:rPr>
              <w:t xml:space="preserve"> районите на училища и детски градини,поставяне на предпазен парапет в.т.ч: </w:t>
            </w:r>
          </w:p>
          <w:p w14:paraId="2F671731" w14:textId="77777777"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-пред СУ“Д-р Петър Берон“в гр.Тополовград;</w:t>
            </w:r>
          </w:p>
          <w:p w14:paraId="20F17C3C" w14:textId="77777777"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-пред ДГ“Щастливо детство“ в гр.Тополовград;</w:t>
            </w:r>
          </w:p>
          <w:p w14:paraId="6B37BD92" w14:textId="77777777"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-пред ДГ“Иглика“с.Синапово</w:t>
            </w:r>
          </w:p>
          <w:p w14:paraId="54707795" w14:textId="77777777"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lastRenderedPageBreak/>
              <w:t>3. Периодично подновяване маркировката на пешеходните пътеки в гр.Тополовград и селата.</w:t>
            </w:r>
          </w:p>
          <w:p w14:paraId="79A87E65" w14:textId="77777777"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4.Обучение на деца и ученици за правилата на безопасно движение като пешеходци и велосипедисти в училищата в гр.Тополовград и селата: Устрем,Хлябово и Синапово;</w:t>
            </w:r>
          </w:p>
          <w:p w14:paraId="5005DEC7" w14:textId="77777777" w:rsidR="00C425A1" w:rsidRPr="008D0141" w:rsidRDefault="00C425A1" w:rsidP="00C425A1">
            <w:pPr>
              <w:ind w:right="-141"/>
              <w:rPr>
                <w:rFonts w:ascii="Verdana" w:hAnsi="Verdana"/>
                <w:sz w:val="20"/>
                <w:szCs w:val="20"/>
                <w:lang w:val="bg-BG"/>
              </w:rPr>
            </w:pPr>
            <w:r w:rsidRPr="008D0141">
              <w:rPr>
                <w:rFonts w:ascii="Verdana" w:hAnsi="Verdana"/>
                <w:sz w:val="20"/>
                <w:szCs w:val="20"/>
                <w:lang w:val="bg-BG"/>
              </w:rPr>
              <w:t>-Закупуване на 2(два) бр. автобусни спирки – за СУ“Д-р Петър Берон“ и НУ“Св.</w:t>
            </w:r>
            <w:proofErr w:type="spellStart"/>
            <w:r w:rsidRPr="008D0141">
              <w:rPr>
                <w:rFonts w:ascii="Verdana" w:hAnsi="Verdana"/>
                <w:sz w:val="20"/>
                <w:szCs w:val="20"/>
                <w:lang w:val="bg-BG"/>
              </w:rPr>
              <w:t>Св</w:t>
            </w:r>
            <w:proofErr w:type="spellEnd"/>
            <w:r w:rsidRPr="008D0141">
              <w:rPr>
                <w:rFonts w:ascii="Verdana" w:hAnsi="Verdana"/>
                <w:sz w:val="20"/>
                <w:szCs w:val="20"/>
                <w:lang w:val="bg-BG"/>
              </w:rPr>
              <w:t>.Кирил и Методий“;</w:t>
            </w:r>
          </w:p>
          <w:p w14:paraId="1E727614" w14:textId="0C405C53" w:rsidR="004022C9" w:rsidRPr="008D0141" w:rsidRDefault="00C425A1" w:rsidP="00C425A1">
            <w:pPr>
              <w:spacing w:before="80" w:after="80"/>
              <w:ind w:right="35"/>
              <w:rPr>
                <w:rFonts w:ascii="Verdana" w:eastAsia="Calibri" w:hAnsi="Verdana" w:cs="Calibri"/>
                <w:b/>
                <w:sz w:val="20"/>
                <w:szCs w:val="20"/>
                <w:lang w:val="bg-BG"/>
              </w:rPr>
            </w:pPr>
            <w:r w:rsidRPr="008D0141">
              <w:rPr>
                <w:rFonts w:ascii="Verdana" w:hAnsi="Verdana"/>
                <w:sz w:val="20"/>
                <w:szCs w:val="20"/>
                <w:lang w:val="bg-BG"/>
              </w:rPr>
              <w:t>-Закупуване и поставяне на видеокамери.</w:t>
            </w:r>
          </w:p>
        </w:tc>
        <w:tc>
          <w:tcPr>
            <w:tcW w:w="1442" w:type="dxa"/>
            <w:gridSpan w:val="2"/>
            <w:shd w:val="clear" w:color="auto" w:fill="FFFFFF" w:themeFill="background1"/>
          </w:tcPr>
          <w:p w14:paraId="2828AF17"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3BD1C652" w14:textId="06B5EC10" w:rsidR="004022C9" w:rsidRPr="00155DAD" w:rsidRDefault="00D55C05"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79B1FDC5"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7EE3A454" w14:textId="7F1DE00F"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t xml:space="preserve">Осигуряване на защита на уязвимите участници в движението </w:t>
            </w:r>
          </w:p>
        </w:tc>
        <w:tc>
          <w:tcPr>
            <w:tcW w:w="1715" w:type="dxa"/>
            <w:gridSpan w:val="2"/>
            <w:shd w:val="clear" w:color="auto" w:fill="FFFFFF" w:themeFill="background1"/>
          </w:tcPr>
          <w:p w14:paraId="7E2435E1" w14:textId="6811A208" w:rsidR="004022C9" w:rsidRPr="00155DAD" w:rsidRDefault="008A5E24" w:rsidP="004022C9">
            <w:pPr>
              <w:contextualSpacing/>
              <w:rPr>
                <w:rFonts w:ascii="Verdana" w:hAnsi="Verdana"/>
                <w:sz w:val="20"/>
                <w:szCs w:val="20"/>
              </w:rPr>
            </w:pPr>
            <w:r w:rsidRPr="008A5E24">
              <w:rPr>
                <w:rFonts w:ascii="Verdana" w:hAnsi="Verdana"/>
                <w:sz w:val="20"/>
                <w:szCs w:val="20"/>
                <w:lang w:val="bg-BG"/>
              </w:rPr>
              <w:t>Изпълнени мерки</w:t>
            </w:r>
          </w:p>
        </w:tc>
        <w:tc>
          <w:tcPr>
            <w:tcW w:w="1575" w:type="dxa"/>
            <w:gridSpan w:val="2"/>
            <w:shd w:val="clear" w:color="auto" w:fill="FFFFFF" w:themeFill="background1"/>
          </w:tcPr>
          <w:p w14:paraId="4E33F33F"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Тополовград</w:t>
            </w:r>
          </w:p>
        </w:tc>
      </w:tr>
      <w:tr w:rsidR="004022C9" w:rsidRPr="00155DAD" w14:paraId="1BE6D614" w14:textId="77777777" w:rsidTr="00192ACB">
        <w:trPr>
          <w:trHeight w:val="152"/>
        </w:trPr>
        <w:tc>
          <w:tcPr>
            <w:tcW w:w="3098" w:type="dxa"/>
            <w:shd w:val="clear" w:color="auto" w:fill="FFFFFF" w:themeFill="background1"/>
          </w:tcPr>
          <w:p w14:paraId="4F575F47" w14:textId="2EBB185D" w:rsidR="004022C9" w:rsidRPr="00EB535A" w:rsidRDefault="004022C9" w:rsidP="004022C9">
            <w:pPr>
              <w:ind w:right="-141"/>
              <w:rPr>
                <w:rFonts w:ascii="Verdana" w:hAnsi="Verdana" w:cstheme="minorHAnsi"/>
                <w:sz w:val="20"/>
                <w:szCs w:val="20"/>
                <w:highlight w:val="yellow"/>
                <w:lang w:val="bg-BG"/>
              </w:rPr>
            </w:pPr>
            <w:r w:rsidRPr="0093092A">
              <w:rPr>
                <w:rFonts w:ascii="Verdana" w:hAnsi="Verdana" w:cstheme="minorHAnsi"/>
                <w:sz w:val="20"/>
                <w:szCs w:val="20"/>
                <w:u w:val="single"/>
                <w:lang w:val="bg-BG"/>
              </w:rPr>
              <w:lastRenderedPageBreak/>
              <w:t xml:space="preserve">Община </w:t>
            </w:r>
            <w:r w:rsidRPr="0093092A">
              <w:rPr>
                <w:rFonts w:ascii="Verdana" w:hAnsi="Verdana"/>
                <w:sz w:val="20"/>
                <w:szCs w:val="20"/>
                <w:u w:val="single"/>
                <w:lang w:val="bg-BG"/>
              </w:rPr>
              <w:t>Харманли</w:t>
            </w:r>
            <w:r w:rsidRPr="0093092A">
              <w:rPr>
                <w:rFonts w:ascii="Verdana" w:hAnsi="Verdana" w:cstheme="minorHAnsi"/>
                <w:sz w:val="20"/>
                <w:szCs w:val="20"/>
                <w:u w:val="single"/>
                <w:lang w:val="bg-BG"/>
              </w:rPr>
              <w:t xml:space="preserve">: </w:t>
            </w:r>
            <w:r w:rsidRPr="00EB535A">
              <w:rPr>
                <w:rFonts w:ascii="Verdana" w:hAnsi="Verdana" w:cs="Calibri"/>
                <w:sz w:val="20"/>
                <w:szCs w:val="20"/>
                <w:lang w:val="bg-BG"/>
              </w:rPr>
              <w:t>Монтиране на допълнителни предпазни заграждения на кръстовища и улици с висока интензивност на движение, в районите на училища и детски градини, периодично подновяване маркировката на пешеходните пътеки</w:t>
            </w:r>
          </w:p>
          <w:p w14:paraId="65EEFAC9" w14:textId="77777777" w:rsidR="004022C9" w:rsidRPr="00EB535A"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1C17E29D"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5B5D6299" w14:textId="611BAD8E" w:rsidR="004022C9" w:rsidRPr="00155DAD" w:rsidRDefault="00C240C0" w:rsidP="004022C9">
            <w:pPr>
              <w:contextualSpacing/>
              <w:rPr>
                <w:rFonts w:ascii="Verdana" w:hAnsi="Verdana"/>
                <w:b/>
                <w:sz w:val="20"/>
                <w:szCs w:val="20"/>
              </w:rPr>
            </w:pPr>
            <w:r w:rsidRPr="0093092A">
              <w:rPr>
                <w:rFonts w:ascii="Verdana" w:hAnsi="Verdana"/>
                <w:sz w:val="20"/>
                <w:szCs w:val="20"/>
                <w:lang w:val="bg-BG"/>
              </w:rPr>
              <w:t>10 000 лв.</w:t>
            </w:r>
          </w:p>
        </w:tc>
        <w:tc>
          <w:tcPr>
            <w:tcW w:w="1990" w:type="dxa"/>
            <w:gridSpan w:val="2"/>
            <w:shd w:val="clear" w:color="auto" w:fill="FFFFFF" w:themeFill="background1"/>
          </w:tcPr>
          <w:p w14:paraId="289C5EF3"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410A2047" w14:textId="2FAC70ED"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t xml:space="preserve">Осигуряване на защита на уязвимите участници в движението </w:t>
            </w:r>
          </w:p>
        </w:tc>
        <w:tc>
          <w:tcPr>
            <w:tcW w:w="1715" w:type="dxa"/>
            <w:gridSpan w:val="2"/>
            <w:shd w:val="clear" w:color="auto" w:fill="FFFFFF" w:themeFill="background1"/>
          </w:tcPr>
          <w:p w14:paraId="3C852C05" w14:textId="734E3ED3" w:rsidR="004022C9" w:rsidRPr="0093092A" w:rsidRDefault="00C240C0" w:rsidP="004022C9">
            <w:pPr>
              <w:contextualSpacing/>
              <w:rPr>
                <w:rFonts w:ascii="Verdana" w:hAnsi="Verdana"/>
                <w:sz w:val="20"/>
                <w:szCs w:val="20"/>
              </w:rPr>
            </w:pPr>
            <w:r w:rsidRPr="0093092A">
              <w:rPr>
                <w:rFonts w:ascii="Verdana" w:hAnsi="Verdana"/>
                <w:sz w:val="20"/>
                <w:szCs w:val="20"/>
                <w:lang w:val="bg-BG"/>
              </w:rPr>
              <w:t>Изпълнени мерки</w:t>
            </w:r>
          </w:p>
        </w:tc>
        <w:tc>
          <w:tcPr>
            <w:tcW w:w="1575" w:type="dxa"/>
            <w:gridSpan w:val="2"/>
            <w:shd w:val="clear" w:color="auto" w:fill="FFFFFF" w:themeFill="background1"/>
          </w:tcPr>
          <w:p w14:paraId="5BF688B1"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Харманли</w:t>
            </w:r>
          </w:p>
        </w:tc>
      </w:tr>
      <w:tr w:rsidR="004022C9" w:rsidRPr="00155DAD" w14:paraId="0B6F4892" w14:textId="77777777" w:rsidTr="00192ACB">
        <w:trPr>
          <w:trHeight w:val="152"/>
        </w:trPr>
        <w:tc>
          <w:tcPr>
            <w:tcW w:w="3098" w:type="dxa"/>
            <w:shd w:val="clear" w:color="auto" w:fill="FFFFFF" w:themeFill="background1"/>
          </w:tcPr>
          <w:p w14:paraId="01AF86B3" w14:textId="27932975" w:rsidR="004022C9" w:rsidRPr="00EE2F19" w:rsidRDefault="004022C9" w:rsidP="004022C9">
            <w:pPr>
              <w:ind w:right="-141"/>
              <w:rPr>
                <w:rFonts w:ascii="Verdana" w:hAnsi="Verdana" w:cstheme="minorHAnsi"/>
                <w:sz w:val="20"/>
                <w:szCs w:val="20"/>
                <w:lang w:val="bg-BG"/>
              </w:rPr>
            </w:pPr>
            <w:r w:rsidRPr="00EE2F19">
              <w:rPr>
                <w:rFonts w:ascii="Verdana" w:hAnsi="Verdana" w:cstheme="minorHAnsi"/>
                <w:sz w:val="20"/>
                <w:szCs w:val="20"/>
                <w:lang w:val="bg-BG"/>
              </w:rPr>
              <w:t xml:space="preserve">Община </w:t>
            </w:r>
            <w:r w:rsidRPr="00EE2F19">
              <w:rPr>
                <w:rFonts w:ascii="Verdana" w:hAnsi="Verdana"/>
                <w:sz w:val="20"/>
                <w:szCs w:val="20"/>
                <w:lang w:val="bg-BG"/>
              </w:rPr>
              <w:t>Хасково</w:t>
            </w:r>
            <w:r w:rsidRPr="00EE2F19">
              <w:rPr>
                <w:rFonts w:ascii="Verdana" w:hAnsi="Verdana" w:cstheme="minorHAnsi"/>
                <w:sz w:val="20"/>
                <w:szCs w:val="20"/>
                <w:lang w:val="bg-BG"/>
              </w:rPr>
              <w:t xml:space="preserve">: </w:t>
            </w:r>
          </w:p>
          <w:p w14:paraId="45CF34CE"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39298A05"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9A0C1BA" w14:textId="740F439F" w:rsidR="004022C9" w:rsidRPr="00155DAD" w:rsidRDefault="0093092A"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7734C33A"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2F898675" w14:textId="461156AE" w:rsidR="004022C9" w:rsidRPr="00155DAD" w:rsidRDefault="004022C9" w:rsidP="004022C9">
            <w:pPr>
              <w:contextualSpacing/>
              <w:rPr>
                <w:rFonts w:ascii="Verdana" w:hAnsi="Verdana"/>
                <w:sz w:val="20"/>
                <w:szCs w:val="20"/>
              </w:rPr>
            </w:pPr>
            <w:r w:rsidRPr="00155DAD">
              <w:rPr>
                <w:rFonts w:ascii="Verdana" w:hAnsi="Verdana" w:cs="Times New Roman"/>
                <w:bCs/>
                <w:sz w:val="20"/>
                <w:szCs w:val="20"/>
                <w:lang w:val="bg-BG"/>
              </w:rPr>
              <w:t xml:space="preserve">Осигуряване на защита на уязвимите участници в движението </w:t>
            </w:r>
          </w:p>
        </w:tc>
        <w:tc>
          <w:tcPr>
            <w:tcW w:w="1715" w:type="dxa"/>
            <w:gridSpan w:val="2"/>
            <w:shd w:val="clear" w:color="auto" w:fill="FFFFFF" w:themeFill="background1"/>
          </w:tcPr>
          <w:p w14:paraId="49F7FF7C" w14:textId="51374D64" w:rsidR="004022C9" w:rsidRPr="00155DAD" w:rsidRDefault="0093092A" w:rsidP="004022C9">
            <w:pPr>
              <w:contextualSpacing/>
              <w:rPr>
                <w:rFonts w:ascii="Verdana" w:hAnsi="Verdana"/>
                <w:sz w:val="20"/>
                <w:szCs w:val="20"/>
              </w:rPr>
            </w:pPr>
            <w:r>
              <w:rPr>
                <w:rFonts w:ascii="Verdana" w:hAnsi="Verdana"/>
                <w:sz w:val="20"/>
                <w:szCs w:val="20"/>
                <w:lang w:val="bg-BG"/>
              </w:rPr>
              <w:t>-</w:t>
            </w:r>
          </w:p>
        </w:tc>
        <w:tc>
          <w:tcPr>
            <w:tcW w:w="1575" w:type="dxa"/>
            <w:gridSpan w:val="2"/>
            <w:shd w:val="clear" w:color="auto" w:fill="FFFFFF" w:themeFill="background1"/>
          </w:tcPr>
          <w:p w14:paraId="4A110EBD"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Хасково</w:t>
            </w:r>
          </w:p>
        </w:tc>
      </w:tr>
      <w:tr w:rsidR="004022C9" w:rsidRPr="00155DAD" w14:paraId="59A154EF" w14:textId="77777777" w:rsidTr="00192ACB">
        <w:trPr>
          <w:trHeight w:val="152"/>
        </w:trPr>
        <w:tc>
          <w:tcPr>
            <w:tcW w:w="3098" w:type="dxa"/>
            <w:shd w:val="clear" w:color="auto" w:fill="FFFFFF" w:themeFill="background1"/>
          </w:tcPr>
          <w:p w14:paraId="0B935550" w14:textId="77777777" w:rsidR="004022C9" w:rsidRPr="00155DAD" w:rsidRDefault="004022C9" w:rsidP="004022C9">
            <w:pPr>
              <w:spacing w:before="80" w:after="80"/>
              <w:rPr>
                <w:rFonts w:ascii="Verdana" w:eastAsia="Calibri" w:hAnsi="Verdana" w:cs="Calibri"/>
                <w:b/>
                <w:sz w:val="20"/>
                <w:szCs w:val="20"/>
                <w:lang w:val="bg-BG"/>
              </w:rPr>
            </w:pPr>
            <w:r w:rsidRPr="00155DAD">
              <w:rPr>
                <w:rFonts w:ascii="Verdana" w:eastAsia="Calibri" w:hAnsi="Verdana" w:cs="Calibri"/>
                <w:b/>
                <w:sz w:val="20"/>
                <w:szCs w:val="20"/>
                <w:lang w:val="bg-BG"/>
              </w:rPr>
              <w:t>Създаване и прилагане на система за контрол на настилките:</w:t>
            </w:r>
          </w:p>
          <w:p w14:paraId="786D11D8" w14:textId="77777777" w:rsidR="004022C9"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 xml:space="preserve">Възстановяване на пътна инфраструктура след </w:t>
            </w:r>
            <w:r w:rsidRPr="00EB535A">
              <w:rPr>
                <w:rFonts w:ascii="Verdana" w:eastAsia="Calibri" w:hAnsi="Verdana" w:cs="Calibri"/>
                <w:sz w:val="20"/>
                <w:szCs w:val="20"/>
                <w:lang w:val="bg-BG"/>
              </w:rPr>
              <w:lastRenderedPageBreak/>
              <w:t>извършени инвестиционни мероприятия от страна на експлоатационни дружества</w:t>
            </w:r>
          </w:p>
          <w:p w14:paraId="020B5551" w14:textId="77777777" w:rsidR="00A32C04" w:rsidRDefault="00A32C04" w:rsidP="004022C9">
            <w:pPr>
              <w:rPr>
                <w:rFonts w:ascii="Verdana" w:eastAsia="Calibri" w:hAnsi="Verdana" w:cs="Calibri"/>
                <w:sz w:val="20"/>
                <w:szCs w:val="20"/>
                <w:lang w:val="bg-BG"/>
              </w:rPr>
            </w:pPr>
          </w:p>
          <w:p w14:paraId="37BDD1C2" w14:textId="0824CE28" w:rsidR="00A32C04" w:rsidRPr="00EE2F19" w:rsidRDefault="00A32C04" w:rsidP="004022C9">
            <w:pPr>
              <w:rPr>
                <w:rFonts w:ascii="Verdana" w:eastAsia="Calibri" w:hAnsi="Verdana" w:cs="Calibri"/>
                <w:sz w:val="20"/>
                <w:szCs w:val="20"/>
                <w:u w:val="single"/>
                <w:lang w:val="bg-BG"/>
              </w:rPr>
            </w:pPr>
            <w:r w:rsidRPr="00EE2F19">
              <w:rPr>
                <w:rFonts w:ascii="Verdana" w:eastAsia="Calibri" w:hAnsi="Verdana" w:cs="Calibri"/>
                <w:sz w:val="20"/>
                <w:szCs w:val="20"/>
                <w:u w:val="single"/>
                <w:lang w:val="bg-BG"/>
              </w:rPr>
              <w:t>Община Димитровград</w:t>
            </w:r>
          </w:p>
          <w:p w14:paraId="53607D90" w14:textId="644366E6" w:rsidR="00A32C04" w:rsidRPr="008D0141" w:rsidRDefault="00A32C04" w:rsidP="00A32C04">
            <w:pPr>
              <w:spacing w:after="160" w:line="259" w:lineRule="auto"/>
              <w:rPr>
                <w:rFonts w:ascii="Verdana" w:eastAsia="Calibri" w:hAnsi="Verdana" w:cs="Calibri"/>
                <w:sz w:val="20"/>
                <w:szCs w:val="20"/>
                <w:lang w:val="bg-BG"/>
              </w:rPr>
            </w:pPr>
            <w:r w:rsidRPr="008D0141">
              <w:rPr>
                <w:rFonts w:ascii="Verdana" w:eastAsia="Calibri" w:hAnsi="Verdana" w:cs="Times New Roman"/>
                <w:sz w:val="20"/>
                <w:szCs w:val="20"/>
                <w:lang w:val="bg-BG"/>
              </w:rPr>
              <w:t xml:space="preserve">Дейностите и правилата по упражняване на  контрол </w:t>
            </w:r>
            <w:r w:rsidRPr="008D0141">
              <w:rPr>
                <w:rFonts w:ascii="Verdana" w:eastAsia="Calibri" w:hAnsi="Verdana" w:cs="Calibri"/>
                <w:sz w:val="20"/>
                <w:szCs w:val="20"/>
                <w:lang w:val="bg-BG"/>
              </w:rPr>
              <w:t>за възстановяване на пътна инфраструктура след извършени инвестиционни мероприятия от страна на експлоатационни дру</w:t>
            </w:r>
            <w:r w:rsidR="009F7A8E" w:rsidRPr="008D0141">
              <w:rPr>
                <w:rFonts w:ascii="Verdana" w:eastAsia="Calibri" w:hAnsi="Verdana" w:cs="Calibri"/>
                <w:sz w:val="20"/>
                <w:szCs w:val="20"/>
                <w:lang w:val="bg-BG"/>
              </w:rPr>
              <w:t xml:space="preserve">жества </w:t>
            </w:r>
            <w:r w:rsidRPr="008D0141">
              <w:rPr>
                <w:rFonts w:ascii="Verdana" w:eastAsia="Calibri" w:hAnsi="Verdana" w:cs="Times New Roman"/>
                <w:sz w:val="20"/>
                <w:szCs w:val="20"/>
                <w:lang w:val="bg-BG"/>
              </w:rPr>
              <w:t xml:space="preserve">са регламентирани в специална наредба на общински съвет Димитровград </w:t>
            </w:r>
            <w:proofErr w:type="spellStart"/>
            <w:r w:rsidRPr="008D0141">
              <w:rPr>
                <w:rFonts w:ascii="Verdana" w:eastAsia="Calibri" w:hAnsi="Verdana" w:cs="Times New Roman"/>
                <w:sz w:val="20"/>
                <w:szCs w:val="20"/>
              </w:rPr>
              <w:t>за</w:t>
            </w:r>
            <w:proofErr w:type="spellEnd"/>
            <w:r w:rsidRPr="008D0141">
              <w:rPr>
                <w:rFonts w:ascii="Verdana" w:eastAsia="Calibri" w:hAnsi="Verdana" w:cs="Times New Roman"/>
                <w:sz w:val="20"/>
                <w:szCs w:val="20"/>
              </w:rPr>
              <w:t xml:space="preserve"> </w:t>
            </w:r>
            <w:proofErr w:type="spellStart"/>
            <w:r w:rsidRPr="008D0141">
              <w:rPr>
                <w:rFonts w:ascii="Verdana" w:eastAsia="Calibri" w:hAnsi="Verdana" w:cs="Times New Roman"/>
                <w:sz w:val="20"/>
                <w:szCs w:val="20"/>
              </w:rPr>
              <w:t>реда</w:t>
            </w:r>
            <w:proofErr w:type="spellEnd"/>
            <w:r w:rsidRPr="008D0141">
              <w:rPr>
                <w:rFonts w:ascii="Verdana" w:eastAsia="Calibri" w:hAnsi="Verdana" w:cs="Times New Roman"/>
                <w:sz w:val="20"/>
                <w:szCs w:val="20"/>
              </w:rPr>
              <w:t xml:space="preserve"> и </w:t>
            </w:r>
            <w:proofErr w:type="spellStart"/>
            <w:r w:rsidRPr="008D0141">
              <w:rPr>
                <w:rFonts w:ascii="Verdana" w:eastAsia="Calibri" w:hAnsi="Verdana" w:cs="Times New Roman"/>
                <w:sz w:val="20"/>
                <w:szCs w:val="20"/>
              </w:rPr>
              <w:t>условията</w:t>
            </w:r>
            <w:proofErr w:type="spellEnd"/>
            <w:r w:rsidRPr="008D0141">
              <w:rPr>
                <w:rFonts w:ascii="Verdana" w:eastAsia="Calibri" w:hAnsi="Verdana" w:cs="Times New Roman"/>
                <w:sz w:val="20"/>
                <w:szCs w:val="20"/>
              </w:rPr>
              <w:t xml:space="preserve"> </w:t>
            </w:r>
            <w:proofErr w:type="spellStart"/>
            <w:r w:rsidRPr="008D0141">
              <w:rPr>
                <w:rFonts w:ascii="Verdana" w:eastAsia="Calibri" w:hAnsi="Verdana" w:cs="Times New Roman"/>
                <w:sz w:val="20"/>
                <w:szCs w:val="20"/>
              </w:rPr>
              <w:t>за</w:t>
            </w:r>
            <w:proofErr w:type="spellEnd"/>
            <w:r w:rsidRPr="008D0141">
              <w:rPr>
                <w:rFonts w:ascii="Verdana" w:eastAsia="Calibri" w:hAnsi="Verdana" w:cs="Times New Roman"/>
                <w:sz w:val="20"/>
                <w:szCs w:val="20"/>
              </w:rPr>
              <w:t xml:space="preserve"> </w:t>
            </w:r>
            <w:proofErr w:type="spellStart"/>
            <w:r w:rsidRPr="008D0141">
              <w:rPr>
                <w:rFonts w:ascii="Verdana" w:eastAsia="Calibri" w:hAnsi="Verdana" w:cs="Times New Roman"/>
                <w:sz w:val="20"/>
                <w:szCs w:val="20"/>
              </w:rPr>
              <w:t>извършване</w:t>
            </w:r>
            <w:proofErr w:type="spellEnd"/>
            <w:r w:rsidRPr="008D0141">
              <w:rPr>
                <w:rFonts w:ascii="Verdana" w:eastAsia="Calibri" w:hAnsi="Verdana" w:cs="Times New Roman"/>
                <w:sz w:val="20"/>
                <w:szCs w:val="20"/>
              </w:rPr>
              <w:t xml:space="preserve"> </w:t>
            </w:r>
            <w:proofErr w:type="spellStart"/>
            <w:r w:rsidRPr="008D0141">
              <w:rPr>
                <w:rFonts w:ascii="Verdana" w:eastAsia="Calibri" w:hAnsi="Verdana" w:cs="Times New Roman"/>
                <w:sz w:val="20"/>
                <w:szCs w:val="20"/>
              </w:rPr>
              <w:t>на</w:t>
            </w:r>
            <w:proofErr w:type="spellEnd"/>
            <w:r w:rsidRPr="008D0141">
              <w:rPr>
                <w:rFonts w:ascii="Verdana" w:eastAsia="Calibri" w:hAnsi="Verdana" w:cs="Times New Roman"/>
                <w:sz w:val="20"/>
                <w:szCs w:val="20"/>
              </w:rPr>
              <w:t xml:space="preserve"> </w:t>
            </w:r>
            <w:proofErr w:type="spellStart"/>
            <w:r w:rsidRPr="008D0141">
              <w:rPr>
                <w:rFonts w:ascii="Verdana" w:eastAsia="Calibri" w:hAnsi="Verdana" w:cs="Times New Roman"/>
                <w:sz w:val="20"/>
                <w:szCs w:val="20"/>
              </w:rPr>
              <w:t>строителни</w:t>
            </w:r>
            <w:proofErr w:type="spellEnd"/>
            <w:r w:rsidRPr="008D0141">
              <w:rPr>
                <w:rFonts w:ascii="Verdana" w:eastAsia="Calibri" w:hAnsi="Verdana" w:cs="Times New Roman"/>
                <w:sz w:val="20"/>
                <w:szCs w:val="20"/>
              </w:rPr>
              <w:t xml:space="preserve"> и </w:t>
            </w:r>
            <w:proofErr w:type="spellStart"/>
            <w:r w:rsidRPr="008D0141">
              <w:rPr>
                <w:rFonts w:ascii="Verdana" w:eastAsia="Calibri" w:hAnsi="Verdana" w:cs="Times New Roman"/>
                <w:sz w:val="20"/>
                <w:szCs w:val="20"/>
              </w:rPr>
              <w:t>монтажни</w:t>
            </w:r>
            <w:proofErr w:type="spellEnd"/>
            <w:r w:rsidRPr="008D0141">
              <w:rPr>
                <w:rFonts w:ascii="Verdana" w:eastAsia="Calibri" w:hAnsi="Verdana" w:cs="Times New Roman"/>
                <w:sz w:val="20"/>
                <w:szCs w:val="20"/>
              </w:rPr>
              <w:t xml:space="preserve"> </w:t>
            </w:r>
            <w:proofErr w:type="spellStart"/>
            <w:r w:rsidRPr="008D0141">
              <w:rPr>
                <w:rFonts w:ascii="Verdana" w:eastAsia="Calibri" w:hAnsi="Verdana" w:cs="Times New Roman"/>
                <w:sz w:val="20"/>
                <w:szCs w:val="20"/>
              </w:rPr>
              <w:t>работи,свързани</w:t>
            </w:r>
            <w:proofErr w:type="spellEnd"/>
            <w:r w:rsidRPr="008D0141">
              <w:rPr>
                <w:rFonts w:ascii="Verdana" w:eastAsia="Calibri" w:hAnsi="Verdana" w:cs="Times New Roman"/>
                <w:sz w:val="20"/>
                <w:szCs w:val="20"/>
              </w:rPr>
              <w:t xml:space="preserve"> с </w:t>
            </w:r>
            <w:proofErr w:type="spellStart"/>
            <w:r w:rsidRPr="008D0141">
              <w:rPr>
                <w:rFonts w:ascii="Verdana" w:eastAsia="Calibri" w:hAnsi="Verdana" w:cs="Times New Roman"/>
                <w:sz w:val="20"/>
                <w:szCs w:val="20"/>
              </w:rPr>
              <w:t>разкопаване</w:t>
            </w:r>
            <w:proofErr w:type="spellEnd"/>
            <w:r w:rsidR="009F7A8E" w:rsidRPr="008D0141">
              <w:rPr>
                <w:rFonts w:ascii="Verdana" w:eastAsia="Calibri" w:hAnsi="Verdana" w:cs="Times New Roman"/>
                <w:sz w:val="20"/>
                <w:szCs w:val="20"/>
                <w:lang w:val="bg-BG"/>
              </w:rPr>
              <w:t>.</w:t>
            </w:r>
          </w:p>
          <w:p w14:paraId="07D4AC24" w14:textId="77777777" w:rsidR="00A32C04" w:rsidRPr="008D0141" w:rsidRDefault="00A32C04" w:rsidP="004022C9">
            <w:pPr>
              <w:rPr>
                <w:rFonts w:ascii="Verdana" w:eastAsia="Calibri" w:hAnsi="Verdana" w:cs="Calibri"/>
                <w:sz w:val="20"/>
                <w:szCs w:val="20"/>
                <w:lang w:val="bg-BG"/>
              </w:rPr>
            </w:pPr>
          </w:p>
          <w:p w14:paraId="30E62D46" w14:textId="77777777" w:rsidR="004022C9" w:rsidRPr="00EB535A" w:rsidRDefault="004022C9" w:rsidP="004022C9">
            <w:pPr>
              <w:spacing w:before="80" w:after="80"/>
              <w:ind w:right="34"/>
              <w:rPr>
                <w:rFonts w:ascii="Verdana" w:hAnsi="Verdana" w:cs="Calibri"/>
                <w:sz w:val="20"/>
                <w:szCs w:val="20"/>
                <w:u w:val="single"/>
                <w:lang w:val="bg-BG"/>
              </w:rPr>
            </w:pPr>
            <w:r w:rsidRPr="00EB535A">
              <w:rPr>
                <w:rFonts w:ascii="Verdana" w:hAnsi="Verdana" w:cs="Calibri"/>
                <w:sz w:val="20"/>
                <w:szCs w:val="20"/>
                <w:u w:val="single"/>
                <w:lang w:val="bg-BG"/>
              </w:rPr>
              <w:t>Общини Стамболово, Минерални бани, Харманли, Любимец, Симеоновград</w:t>
            </w:r>
          </w:p>
          <w:p w14:paraId="6420EB90" w14:textId="77777777" w:rsidR="004022C9" w:rsidRDefault="004022C9" w:rsidP="004022C9">
            <w:pPr>
              <w:spacing w:before="80" w:after="80"/>
              <w:ind w:right="34"/>
              <w:rPr>
                <w:rFonts w:ascii="Verdana" w:hAnsi="Verdana" w:cs="Calibri"/>
                <w:sz w:val="20"/>
                <w:szCs w:val="20"/>
                <w:lang w:val="bg-BG"/>
              </w:rPr>
            </w:pPr>
            <w:r w:rsidRPr="00EB535A">
              <w:rPr>
                <w:rFonts w:ascii="Verdana" w:hAnsi="Verdana" w:cs="Calibri"/>
                <w:sz w:val="20"/>
                <w:szCs w:val="20"/>
                <w:lang w:val="bg-BG"/>
              </w:rPr>
              <w:t>Предвиждат засилен контрол от служители на общината за своевременно възстановяване на разрушената пътна инфраструктура при извършване на ремонтни дейности</w:t>
            </w:r>
          </w:p>
          <w:p w14:paraId="74C70ADE" w14:textId="77777777" w:rsidR="006D238C" w:rsidRDefault="006D238C" w:rsidP="004022C9">
            <w:pPr>
              <w:spacing w:before="80" w:after="80"/>
              <w:ind w:right="34"/>
              <w:rPr>
                <w:rFonts w:ascii="Verdana" w:hAnsi="Verdana" w:cs="Calibri"/>
                <w:sz w:val="20"/>
                <w:szCs w:val="20"/>
                <w:lang w:val="bg-BG"/>
              </w:rPr>
            </w:pPr>
          </w:p>
          <w:p w14:paraId="147C7CF0" w14:textId="3DCCA148" w:rsidR="006D238C" w:rsidRPr="00155DAD" w:rsidRDefault="006D238C" w:rsidP="002A69AD">
            <w:pPr>
              <w:spacing w:before="80" w:after="80"/>
              <w:ind w:right="34"/>
              <w:rPr>
                <w:rFonts w:ascii="Verdana" w:eastAsia="Calibri" w:hAnsi="Verdana" w:cs="Calibri"/>
                <w:sz w:val="20"/>
                <w:szCs w:val="20"/>
                <w:lang w:val="bg-BG"/>
              </w:rPr>
            </w:pPr>
          </w:p>
        </w:tc>
        <w:tc>
          <w:tcPr>
            <w:tcW w:w="1442" w:type="dxa"/>
            <w:gridSpan w:val="2"/>
            <w:shd w:val="clear" w:color="auto" w:fill="FFFFFF" w:themeFill="background1"/>
          </w:tcPr>
          <w:p w14:paraId="06D1C162" w14:textId="591DDD4A" w:rsidR="004022C9" w:rsidRPr="00155DAD" w:rsidRDefault="004022C9" w:rsidP="004022C9">
            <w:pPr>
              <w:rPr>
                <w:rFonts w:ascii="Verdana" w:hAnsi="Verdana"/>
                <w:sz w:val="20"/>
                <w:szCs w:val="20"/>
                <w:lang w:val="bg-BG"/>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37F476F0" w14:textId="68CB2194" w:rsidR="004022C9" w:rsidRPr="00155DAD" w:rsidRDefault="004022C9" w:rsidP="004022C9">
            <w:pPr>
              <w:rPr>
                <w:rFonts w:ascii="Verdana" w:hAnsi="Verdana"/>
                <w:sz w:val="20"/>
                <w:szCs w:val="20"/>
                <w:lang w:val="bg-BG"/>
              </w:rPr>
            </w:pPr>
            <w:r w:rsidRPr="00155DAD">
              <w:rPr>
                <w:rFonts w:ascii="Verdana" w:hAnsi="Verdana"/>
                <w:sz w:val="20"/>
                <w:szCs w:val="20"/>
                <w:lang w:val="bg-BG"/>
              </w:rPr>
              <w:t>-</w:t>
            </w:r>
          </w:p>
        </w:tc>
        <w:tc>
          <w:tcPr>
            <w:tcW w:w="1990" w:type="dxa"/>
            <w:gridSpan w:val="2"/>
            <w:shd w:val="clear" w:color="auto" w:fill="FFFFFF" w:themeFill="background1"/>
          </w:tcPr>
          <w:p w14:paraId="7617DA4D" w14:textId="2D3CEF2F"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Бюджет на общината</w:t>
            </w:r>
          </w:p>
          <w:p w14:paraId="15B09CF1" w14:textId="0B2B0D07" w:rsidR="004022C9" w:rsidRPr="00155DAD" w:rsidRDefault="004022C9" w:rsidP="004022C9">
            <w:pPr>
              <w:rPr>
                <w:rFonts w:ascii="Verdana" w:hAnsi="Verdana" w:cs="Times New Roman"/>
                <w:bCs/>
                <w:sz w:val="20"/>
                <w:szCs w:val="20"/>
                <w:lang w:val="bg-BG"/>
              </w:rPr>
            </w:pPr>
          </w:p>
          <w:p w14:paraId="0D9F8B28" w14:textId="7E95AF3D" w:rsidR="004022C9" w:rsidRPr="00155DAD" w:rsidRDefault="004022C9" w:rsidP="004022C9">
            <w:pPr>
              <w:rPr>
                <w:rFonts w:ascii="Verdana" w:hAnsi="Verdana" w:cs="Times New Roman"/>
                <w:bCs/>
                <w:sz w:val="20"/>
                <w:szCs w:val="20"/>
                <w:lang w:val="bg-BG"/>
              </w:rPr>
            </w:pPr>
          </w:p>
          <w:p w14:paraId="4F70B03E" w14:textId="323533EC" w:rsidR="004022C9" w:rsidRPr="00155DAD" w:rsidRDefault="004022C9" w:rsidP="004022C9">
            <w:pPr>
              <w:rPr>
                <w:rFonts w:ascii="Verdana" w:hAnsi="Verdana" w:cs="Times New Roman"/>
                <w:bCs/>
                <w:sz w:val="20"/>
                <w:szCs w:val="20"/>
                <w:lang w:val="bg-BG"/>
              </w:rPr>
            </w:pPr>
          </w:p>
          <w:p w14:paraId="3E15BF79" w14:textId="6FC24028" w:rsidR="004022C9" w:rsidRPr="00155DAD" w:rsidRDefault="004022C9" w:rsidP="004022C9">
            <w:pPr>
              <w:rPr>
                <w:rFonts w:ascii="Verdana" w:hAnsi="Verdana" w:cs="Times New Roman"/>
                <w:bCs/>
                <w:sz w:val="20"/>
                <w:szCs w:val="20"/>
                <w:lang w:val="bg-BG"/>
              </w:rPr>
            </w:pPr>
          </w:p>
          <w:p w14:paraId="0A2435B4" w14:textId="56EB0804" w:rsidR="004022C9" w:rsidRPr="00155DAD" w:rsidRDefault="004022C9" w:rsidP="004022C9">
            <w:pPr>
              <w:rPr>
                <w:rFonts w:ascii="Verdana" w:hAnsi="Verdana" w:cs="Times New Roman"/>
                <w:bCs/>
                <w:sz w:val="20"/>
                <w:szCs w:val="20"/>
                <w:lang w:val="bg-BG"/>
              </w:rPr>
            </w:pPr>
          </w:p>
          <w:p w14:paraId="119F5B85" w14:textId="56BDF7F8" w:rsidR="004022C9" w:rsidRPr="00155DAD" w:rsidRDefault="004022C9" w:rsidP="004022C9">
            <w:pPr>
              <w:rPr>
                <w:rFonts w:ascii="Verdana" w:hAnsi="Verdana" w:cs="Times New Roman"/>
                <w:bCs/>
                <w:sz w:val="20"/>
                <w:szCs w:val="20"/>
                <w:lang w:val="bg-BG"/>
              </w:rPr>
            </w:pPr>
          </w:p>
          <w:p w14:paraId="50DED76F" w14:textId="3C369338" w:rsidR="004022C9" w:rsidRPr="00155DAD" w:rsidRDefault="004022C9" w:rsidP="004022C9">
            <w:pPr>
              <w:rPr>
                <w:rFonts w:ascii="Verdana" w:hAnsi="Verdana" w:cs="Times New Roman"/>
                <w:bCs/>
                <w:sz w:val="20"/>
                <w:szCs w:val="20"/>
                <w:lang w:val="bg-BG"/>
              </w:rPr>
            </w:pPr>
          </w:p>
          <w:p w14:paraId="3883A0B7" w14:textId="5860011F" w:rsidR="004022C9" w:rsidRPr="00155DAD" w:rsidRDefault="004022C9" w:rsidP="004022C9">
            <w:pPr>
              <w:rPr>
                <w:rFonts w:ascii="Verdana" w:hAnsi="Verdana"/>
                <w:sz w:val="20"/>
                <w:szCs w:val="20"/>
                <w:lang w:val="bg-BG"/>
              </w:rPr>
            </w:pPr>
          </w:p>
        </w:tc>
        <w:tc>
          <w:tcPr>
            <w:tcW w:w="1990" w:type="dxa"/>
            <w:gridSpan w:val="2"/>
            <w:shd w:val="clear" w:color="auto" w:fill="FFFFFF" w:themeFill="background1"/>
          </w:tcPr>
          <w:p w14:paraId="534303A4" w14:textId="1B425235" w:rsidR="004022C9" w:rsidRPr="00155DAD" w:rsidRDefault="004022C9" w:rsidP="004022C9">
            <w:pPr>
              <w:rPr>
                <w:rFonts w:ascii="Verdana" w:hAnsi="Verdana"/>
                <w:sz w:val="20"/>
                <w:szCs w:val="20"/>
                <w:lang w:val="bg-BG"/>
              </w:rPr>
            </w:pPr>
            <w:r w:rsidRPr="00155DAD">
              <w:rPr>
                <w:rFonts w:ascii="Verdana" w:hAnsi="Verdana"/>
                <w:sz w:val="20"/>
                <w:szCs w:val="20"/>
                <w:lang w:val="bg-BG"/>
              </w:rPr>
              <w:lastRenderedPageBreak/>
              <w:t>Контрол по възстановяване на настилките</w:t>
            </w:r>
          </w:p>
          <w:p w14:paraId="5A5872B3" w14:textId="77777777" w:rsidR="004022C9" w:rsidRPr="00155DAD" w:rsidRDefault="004022C9" w:rsidP="004022C9">
            <w:pPr>
              <w:rPr>
                <w:rFonts w:ascii="Verdana" w:hAnsi="Verdana"/>
                <w:sz w:val="20"/>
                <w:szCs w:val="20"/>
                <w:lang w:val="bg-BG"/>
              </w:rPr>
            </w:pPr>
          </w:p>
          <w:p w14:paraId="0782CAE2"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Гаранция за </w:t>
            </w:r>
            <w:r w:rsidRPr="00155DAD">
              <w:rPr>
                <w:rFonts w:ascii="Verdana" w:hAnsi="Verdana"/>
                <w:sz w:val="20"/>
                <w:szCs w:val="20"/>
                <w:lang w:val="bg-BG"/>
              </w:rPr>
              <w:lastRenderedPageBreak/>
              <w:t>възстановява-нето</w:t>
            </w:r>
          </w:p>
          <w:p w14:paraId="0AAB2B3F" w14:textId="77777777" w:rsidR="004022C9" w:rsidRPr="00155DAD" w:rsidRDefault="004022C9" w:rsidP="004022C9">
            <w:pPr>
              <w:rPr>
                <w:rFonts w:ascii="Verdana" w:hAnsi="Verdana"/>
                <w:sz w:val="20"/>
                <w:szCs w:val="20"/>
                <w:lang w:val="bg-BG"/>
              </w:rPr>
            </w:pPr>
          </w:p>
          <w:p w14:paraId="223314D5" w14:textId="77777777" w:rsidR="004022C9" w:rsidRPr="00155DAD" w:rsidRDefault="004022C9" w:rsidP="004022C9">
            <w:pPr>
              <w:rPr>
                <w:rFonts w:ascii="Verdana" w:hAnsi="Verdana"/>
                <w:sz w:val="20"/>
                <w:szCs w:val="20"/>
                <w:lang w:val="bg-BG"/>
              </w:rPr>
            </w:pPr>
          </w:p>
          <w:p w14:paraId="70A9F066" w14:textId="2D9A5D8B" w:rsidR="004022C9" w:rsidRPr="00155DAD" w:rsidRDefault="004022C9" w:rsidP="004022C9">
            <w:pPr>
              <w:rPr>
                <w:rFonts w:ascii="Verdana" w:hAnsi="Verdana"/>
                <w:sz w:val="20"/>
                <w:szCs w:val="20"/>
                <w:lang w:val="bg-BG"/>
              </w:rPr>
            </w:pPr>
          </w:p>
          <w:p w14:paraId="2CB969EB" w14:textId="3D38CEB0" w:rsidR="004022C9" w:rsidRPr="00155DAD" w:rsidRDefault="004022C9" w:rsidP="004022C9">
            <w:pPr>
              <w:rPr>
                <w:rFonts w:ascii="Verdana" w:hAnsi="Verdana"/>
                <w:sz w:val="20"/>
                <w:szCs w:val="20"/>
                <w:lang w:val="bg-BG"/>
              </w:rPr>
            </w:pPr>
          </w:p>
        </w:tc>
        <w:tc>
          <w:tcPr>
            <w:tcW w:w="1715" w:type="dxa"/>
            <w:gridSpan w:val="2"/>
            <w:shd w:val="clear" w:color="auto" w:fill="FFFFFF" w:themeFill="background1"/>
          </w:tcPr>
          <w:p w14:paraId="339404CC"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lastRenderedPageBreak/>
              <w:t>Изпълнени мерки по контрол</w:t>
            </w:r>
          </w:p>
          <w:p w14:paraId="7B04290C" w14:textId="77777777" w:rsidR="004022C9" w:rsidRPr="00155DAD" w:rsidRDefault="004022C9" w:rsidP="004022C9">
            <w:pPr>
              <w:rPr>
                <w:rFonts w:ascii="Verdana" w:hAnsi="Verdana"/>
                <w:sz w:val="20"/>
                <w:szCs w:val="20"/>
                <w:lang w:val="bg-BG"/>
              </w:rPr>
            </w:pPr>
          </w:p>
          <w:p w14:paraId="4842AEB4" w14:textId="77777777" w:rsidR="004022C9" w:rsidRPr="00155DAD" w:rsidRDefault="004022C9" w:rsidP="004022C9">
            <w:pPr>
              <w:rPr>
                <w:rFonts w:ascii="Verdana" w:hAnsi="Verdana"/>
                <w:sz w:val="20"/>
                <w:szCs w:val="20"/>
                <w:lang w:val="bg-BG"/>
              </w:rPr>
            </w:pPr>
          </w:p>
          <w:p w14:paraId="717B0555" w14:textId="77777777" w:rsidR="004022C9" w:rsidRPr="00155DAD" w:rsidRDefault="004022C9" w:rsidP="004022C9">
            <w:pPr>
              <w:rPr>
                <w:rFonts w:ascii="Verdana" w:hAnsi="Verdana"/>
                <w:sz w:val="20"/>
                <w:szCs w:val="20"/>
                <w:lang w:val="bg-BG"/>
              </w:rPr>
            </w:pPr>
          </w:p>
          <w:p w14:paraId="2E88BF54" w14:textId="77777777" w:rsidR="004022C9" w:rsidRPr="00155DAD" w:rsidRDefault="004022C9" w:rsidP="004022C9">
            <w:pPr>
              <w:rPr>
                <w:rFonts w:ascii="Verdana" w:hAnsi="Verdana"/>
                <w:sz w:val="20"/>
                <w:szCs w:val="20"/>
                <w:lang w:val="bg-BG"/>
              </w:rPr>
            </w:pPr>
          </w:p>
          <w:p w14:paraId="30B7E88E" w14:textId="77777777" w:rsidR="004022C9" w:rsidRPr="00155DAD" w:rsidRDefault="004022C9" w:rsidP="004022C9">
            <w:pPr>
              <w:rPr>
                <w:rFonts w:ascii="Verdana" w:hAnsi="Verdana"/>
                <w:sz w:val="20"/>
                <w:szCs w:val="20"/>
                <w:lang w:val="bg-BG"/>
              </w:rPr>
            </w:pPr>
          </w:p>
          <w:p w14:paraId="5A603ADF" w14:textId="77777777" w:rsidR="004022C9" w:rsidRPr="00155DAD" w:rsidRDefault="004022C9" w:rsidP="004022C9">
            <w:pPr>
              <w:rPr>
                <w:rFonts w:ascii="Verdana" w:hAnsi="Verdana"/>
                <w:sz w:val="20"/>
                <w:szCs w:val="20"/>
                <w:lang w:val="bg-BG"/>
              </w:rPr>
            </w:pPr>
          </w:p>
          <w:p w14:paraId="60212340" w14:textId="33763B4B" w:rsidR="004022C9" w:rsidRPr="00155DAD" w:rsidRDefault="004022C9" w:rsidP="004022C9">
            <w:pPr>
              <w:rPr>
                <w:rFonts w:ascii="Verdana" w:hAnsi="Verdana"/>
                <w:sz w:val="20"/>
                <w:szCs w:val="20"/>
                <w:lang w:val="bg-BG"/>
              </w:rPr>
            </w:pPr>
            <w:r w:rsidRPr="00155DAD">
              <w:rPr>
                <w:rFonts w:ascii="Verdana" w:hAnsi="Verdana"/>
                <w:sz w:val="20"/>
                <w:szCs w:val="20"/>
                <w:lang w:val="bg-BG"/>
              </w:rPr>
              <w:t xml:space="preserve"> </w:t>
            </w:r>
          </w:p>
        </w:tc>
        <w:tc>
          <w:tcPr>
            <w:tcW w:w="1575" w:type="dxa"/>
            <w:gridSpan w:val="2"/>
            <w:shd w:val="clear" w:color="auto" w:fill="FFFFFF" w:themeFill="background1"/>
          </w:tcPr>
          <w:p w14:paraId="01439D1B" w14:textId="77777777" w:rsidR="004022C9" w:rsidRPr="00155DAD" w:rsidRDefault="004022C9" w:rsidP="004022C9">
            <w:pPr>
              <w:rPr>
                <w:rFonts w:ascii="Verdana" w:hAnsi="Verdana"/>
                <w:sz w:val="20"/>
                <w:szCs w:val="20"/>
                <w:lang w:val="bg-BG"/>
              </w:rPr>
            </w:pPr>
            <w:r w:rsidRPr="00155DAD">
              <w:rPr>
                <w:rFonts w:ascii="Verdana" w:hAnsi="Verdana"/>
                <w:sz w:val="20"/>
                <w:szCs w:val="20"/>
                <w:lang w:val="bg-BG"/>
              </w:rPr>
              <w:lastRenderedPageBreak/>
              <w:t xml:space="preserve">Общини </w:t>
            </w:r>
          </w:p>
          <w:p w14:paraId="4E891DCD" w14:textId="77777777" w:rsidR="004022C9" w:rsidRPr="00155DAD" w:rsidRDefault="004022C9" w:rsidP="004022C9">
            <w:pPr>
              <w:rPr>
                <w:rFonts w:ascii="Verdana" w:hAnsi="Verdana"/>
                <w:sz w:val="20"/>
                <w:szCs w:val="20"/>
                <w:lang w:val="bg-BG"/>
              </w:rPr>
            </w:pPr>
          </w:p>
          <w:p w14:paraId="000DAABB" w14:textId="77777777" w:rsidR="004022C9" w:rsidRPr="00155DAD" w:rsidRDefault="004022C9" w:rsidP="004022C9">
            <w:pPr>
              <w:rPr>
                <w:rFonts w:ascii="Verdana" w:hAnsi="Verdana"/>
                <w:sz w:val="20"/>
                <w:szCs w:val="20"/>
                <w:lang w:val="bg-BG"/>
              </w:rPr>
            </w:pPr>
          </w:p>
          <w:p w14:paraId="2C9814A8" w14:textId="77777777" w:rsidR="004022C9" w:rsidRPr="00155DAD" w:rsidRDefault="004022C9" w:rsidP="004022C9">
            <w:pPr>
              <w:rPr>
                <w:rFonts w:ascii="Verdana" w:hAnsi="Verdana"/>
                <w:sz w:val="20"/>
                <w:szCs w:val="20"/>
                <w:lang w:val="bg-BG"/>
              </w:rPr>
            </w:pPr>
          </w:p>
          <w:p w14:paraId="4F84D1F3" w14:textId="77777777" w:rsidR="004022C9" w:rsidRPr="00155DAD" w:rsidRDefault="004022C9" w:rsidP="004022C9">
            <w:pPr>
              <w:rPr>
                <w:rFonts w:ascii="Verdana" w:hAnsi="Verdana"/>
                <w:sz w:val="20"/>
                <w:szCs w:val="20"/>
                <w:lang w:val="bg-BG"/>
              </w:rPr>
            </w:pPr>
          </w:p>
          <w:p w14:paraId="4F1A7E3F" w14:textId="77777777" w:rsidR="004022C9" w:rsidRPr="00155DAD" w:rsidRDefault="004022C9" w:rsidP="004022C9">
            <w:pPr>
              <w:rPr>
                <w:rFonts w:ascii="Verdana" w:hAnsi="Verdana"/>
                <w:sz w:val="20"/>
                <w:szCs w:val="20"/>
                <w:lang w:val="bg-BG"/>
              </w:rPr>
            </w:pPr>
          </w:p>
          <w:p w14:paraId="56DE4A73" w14:textId="77777777" w:rsidR="004022C9" w:rsidRPr="00155DAD" w:rsidRDefault="004022C9" w:rsidP="004022C9">
            <w:pPr>
              <w:rPr>
                <w:rFonts w:ascii="Verdana" w:hAnsi="Verdana"/>
                <w:sz w:val="20"/>
                <w:szCs w:val="20"/>
                <w:lang w:val="bg-BG"/>
              </w:rPr>
            </w:pPr>
          </w:p>
          <w:p w14:paraId="61DBBF07" w14:textId="77777777" w:rsidR="004022C9" w:rsidRPr="00155DAD" w:rsidRDefault="004022C9" w:rsidP="004022C9">
            <w:pPr>
              <w:rPr>
                <w:rFonts w:ascii="Verdana" w:hAnsi="Verdana"/>
                <w:sz w:val="20"/>
                <w:szCs w:val="20"/>
                <w:lang w:val="bg-BG"/>
              </w:rPr>
            </w:pPr>
          </w:p>
          <w:p w14:paraId="6BB98754" w14:textId="77777777" w:rsidR="004022C9" w:rsidRPr="00155DAD" w:rsidRDefault="004022C9" w:rsidP="004022C9">
            <w:pPr>
              <w:rPr>
                <w:rFonts w:ascii="Verdana" w:hAnsi="Verdana"/>
                <w:sz w:val="20"/>
                <w:szCs w:val="20"/>
                <w:lang w:val="bg-BG"/>
              </w:rPr>
            </w:pPr>
          </w:p>
          <w:p w14:paraId="72524801" w14:textId="046C6E22" w:rsidR="004022C9" w:rsidRPr="00155DAD" w:rsidRDefault="004022C9" w:rsidP="004022C9">
            <w:pPr>
              <w:rPr>
                <w:rFonts w:ascii="Verdana" w:hAnsi="Verdana"/>
                <w:sz w:val="20"/>
                <w:szCs w:val="20"/>
                <w:lang w:val="bg-BG"/>
              </w:rPr>
            </w:pPr>
          </w:p>
        </w:tc>
      </w:tr>
      <w:tr w:rsidR="004022C9" w:rsidRPr="00155DAD" w14:paraId="75EEADD9" w14:textId="77777777" w:rsidTr="00192ACB">
        <w:trPr>
          <w:trHeight w:val="152"/>
        </w:trPr>
        <w:tc>
          <w:tcPr>
            <w:tcW w:w="3098" w:type="dxa"/>
            <w:shd w:val="clear" w:color="auto" w:fill="FFFFFF" w:themeFill="background1"/>
          </w:tcPr>
          <w:p w14:paraId="13838FA2" w14:textId="4544B9FE" w:rsidR="004022C9" w:rsidRPr="00155DAD" w:rsidRDefault="004022C9" w:rsidP="004022C9">
            <w:pPr>
              <w:spacing w:before="80" w:after="80"/>
              <w:ind w:right="35"/>
              <w:rPr>
                <w:rFonts w:ascii="Verdana" w:eastAsia="Calibri" w:hAnsi="Verdana" w:cs="Calibri"/>
                <w:b/>
                <w:bCs/>
                <w:sz w:val="20"/>
                <w:szCs w:val="20"/>
                <w:lang w:val="bg-BG"/>
              </w:rPr>
            </w:pPr>
            <w:r w:rsidRPr="00155DAD">
              <w:rPr>
                <w:rFonts w:ascii="Verdana" w:eastAsia="Calibri" w:hAnsi="Verdana" w:cs="Calibri"/>
                <w:b/>
                <w:bCs/>
                <w:sz w:val="20"/>
                <w:szCs w:val="20"/>
                <w:lang w:val="bg-BG"/>
              </w:rPr>
              <w:lastRenderedPageBreak/>
              <w:t>Освобождаване на пътното платно от спрели и паркирани автомобили, за намаляване на задръстванията и ускоряване придвижването на МПС:</w:t>
            </w:r>
          </w:p>
          <w:p w14:paraId="4D1AFE05" w14:textId="1C4DBD6C" w:rsidR="004022C9" w:rsidRPr="00155DAD" w:rsidRDefault="004022C9" w:rsidP="004022C9">
            <w:pPr>
              <w:spacing w:before="80" w:after="80"/>
              <w:ind w:right="-114"/>
              <w:rPr>
                <w:rFonts w:ascii="Verdana" w:eastAsia="Calibri" w:hAnsi="Verdana" w:cs="Calibri"/>
                <w:bCs/>
                <w:sz w:val="20"/>
                <w:szCs w:val="20"/>
                <w:lang w:val="bg-BG"/>
              </w:rPr>
            </w:pPr>
            <w:r w:rsidRPr="00155DAD">
              <w:rPr>
                <w:rFonts w:ascii="Verdana" w:eastAsia="Calibri" w:hAnsi="Verdana" w:cs="Calibri"/>
                <w:bCs/>
                <w:sz w:val="20"/>
                <w:szCs w:val="20"/>
                <w:lang w:val="bg-BG"/>
              </w:rPr>
              <w:t xml:space="preserve">Изграждане на подземни и надземни паркинги </w:t>
            </w:r>
          </w:p>
          <w:p w14:paraId="416F06DA" w14:textId="77777777" w:rsidR="004022C9" w:rsidRPr="00155DAD" w:rsidRDefault="004022C9" w:rsidP="004022C9">
            <w:pPr>
              <w:rPr>
                <w:rFonts w:ascii="Verdana" w:eastAsia="Calibri" w:hAnsi="Verdana" w:cs="Calibri"/>
                <w:sz w:val="20"/>
                <w:szCs w:val="20"/>
                <w:lang w:val="bg-BG"/>
              </w:rPr>
            </w:pPr>
          </w:p>
          <w:p w14:paraId="075C11BF" w14:textId="03BA3A8C" w:rsidR="004022C9" w:rsidRPr="00155DAD" w:rsidRDefault="004022C9" w:rsidP="004022C9">
            <w:pPr>
              <w:rPr>
                <w:rFonts w:ascii="Verdana" w:eastAsia="Calibri" w:hAnsi="Verdana" w:cs="Calibri"/>
                <w:bCs/>
                <w:sz w:val="20"/>
                <w:szCs w:val="20"/>
                <w:lang w:val="bg-BG"/>
              </w:rPr>
            </w:pPr>
          </w:p>
        </w:tc>
        <w:tc>
          <w:tcPr>
            <w:tcW w:w="1442" w:type="dxa"/>
            <w:gridSpan w:val="2"/>
            <w:shd w:val="clear" w:color="auto" w:fill="FFFFFF"/>
          </w:tcPr>
          <w:p w14:paraId="3516C28A" w14:textId="77777777" w:rsidR="004022C9" w:rsidRPr="00155DAD" w:rsidRDefault="004022C9" w:rsidP="004022C9">
            <w:pPr>
              <w:contextualSpacing/>
              <w:rPr>
                <w:rFonts w:ascii="Verdana" w:hAnsi="Verdana"/>
                <w:sz w:val="20"/>
                <w:szCs w:val="20"/>
              </w:rPr>
            </w:pPr>
          </w:p>
          <w:p w14:paraId="4531F4B6" w14:textId="77777777" w:rsidR="004022C9" w:rsidRPr="00155DAD" w:rsidRDefault="004022C9" w:rsidP="004022C9">
            <w:pPr>
              <w:contextualSpacing/>
              <w:rPr>
                <w:rFonts w:ascii="Verdana" w:hAnsi="Verdana"/>
                <w:sz w:val="20"/>
                <w:szCs w:val="20"/>
              </w:rPr>
            </w:pPr>
          </w:p>
          <w:p w14:paraId="2885B605" w14:textId="77777777" w:rsidR="004022C9" w:rsidRPr="00155DAD" w:rsidRDefault="004022C9" w:rsidP="004022C9">
            <w:pPr>
              <w:contextualSpacing/>
              <w:rPr>
                <w:rFonts w:ascii="Verdana" w:hAnsi="Verdana"/>
                <w:sz w:val="20"/>
                <w:szCs w:val="20"/>
              </w:rPr>
            </w:pPr>
          </w:p>
          <w:p w14:paraId="2CA4B7BB" w14:textId="77777777" w:rsidR="004022C9" w:rsidRPr="00155DAD" w:rsidRDefault="004022C9" w:rsidP="004022C9">
            <w:pPr>
              <w:contextualSpacing/>
              <w:rPr>
                <w:rFonts w:ascii="Verdana" w:hAnsi="Verdana"/>
                <w:sz w:val="20"/>
                <w:szCs w:val="20"/>
              </w:rPr>
            </w:pPr>
          </w:p>
          <w:p w14:paraId="46295993" w14:textId="77777777" w:rsidR="004022C9" w:rsidRPr="00155DAD" w:rsidRDefault="004022C9" w:rsidP="004022C9">
            <w:pPr>
              <w:contextualSpacing/>
              <w:rPr>
                <w:rFonts w:ascii="Verdana" w:hAnsi="Verdana"/>
                <w:sz w:val="20"/>
                <w:szCs w:val="20"/>
              </w:rPr>
            </w:pPr>
          </w:p>
          <w:p w14:paraId="3B5E31AC" w14:textId="77777777" w:rsidR="004022C9" w:rsidRPr="00155DAD" w:rsidRDefault="004022C9" w:rsidP="004022C9">
            <w:pPr>
              <w:contextualSpacing/>
              <w:rPr>
                <w:rFonts w:ascii="Verdana" w:hAnsi="Verdana"/>
                <w:sz w:val="20"/>
                <w:szCs w:val="20"/>
              </w:rPr>
            </w:pPr>
          </w:p>
          <w:p w14:paraId="27A46216" w14:textId="77777777" w:rsidR="004022C9" w:rsidRPr="00155DAD" w:rsidRDefault="004022C9" w:rsidP="004022C9">
            <w:pPr>
              <w:contextualSpacing/>
              <w:rPr>
                <w:rFonts w:ascii="Verdana" w:hAnsi="Verdana"/>
                <w:sz w:val="20"/>
                <w:szCs w:val="20"/>
              </w:rPr>
            </w:pPr>
          </w:p>
          <w:p w14:paraId="6853AE39" w14:textId="77777777" w:rsidR="004022C9" w:rsidRPr="00155DAD" w:rsidRDefault="004022C9" w:rsidP="004022C9">
            <w:pPr>
              <w:contextualSpacing/>
              <w:rPr>
                <w:rFonts w:ascii="Verdana" w:hAnsi="Verdana"/>
                <w:sz w:val="20"/>
                <w:szCs w:val="20"/>
              </w:rPr>
            </w:pPr>
          </w:p>
          <w:p w14:paraId="6D4F9E71" w14:textId="77777777" w:rsidR="004022C9" w:rsidRPr="00155DAD" w:rsidRDefault="004022C9" w:rsidP="004022C9">
            <w:pPr>
              <w:contextualSpacing/>
              <w:rPr>
                <w:rFonts w:ascii="Verdana" w:hAnsi="Verdana"/>
                <w:sz w:val="20"/>
                <w:szCs w:val="20"/>
              </w:rPr>
            </w:pPr>
          </w:p>
          <w:p w14:paraId="227E37CF" w14:textId="2497E071" w:rsidR="004022C9" w:rsidRPr="00155DAD" w:rsidRDefault="004022C9" w:rsidP="004022C9">
            <w:pPr>
              <w:contextualSpacing/>
              <w:rPr>
                <w:rFonts w:ascii="Verdana" w:hAnsi="Verdana"/>
                <w:sz w:val="20"/>
                <w:szCs w:val="20"/>
              </w:rPr>
            </w:pPr>
            <w:r w:rsidRPr="00155DAD">
              <w:rPr>
                <w:rFonts w:ascii="Verdana" w:hAnsi="Verdana"/>
                <w:sz w:val="20"/>
                <w:szCs w:val="20"/>
                <w:lang w:val="bg-BG"/>
              </w:rPr>
              <w:t>Постоянен</w:t>
            </w:r>
          </w:p>
          <w:p w14:paraId="257431C8" w14:textId="77777777" w:rsidR="004022C9" w:rsidRPr="00155DAD" w:rsidRDefault="004022C9" w:rsidP="004022C9">
            <w:pPr>
              <w:rPr>
                <w:rFonts w:ascii="Verdana" w:hAnsi="Verdana"/>
                <w:sz w:val="20"/>
                <w:szCs w:val="20"/>
              </w:rPr>
            </w:pPr>
          </w:p>
          <w:p w14:paraId="31D16D6E" w14:textId="77777777" w:rsidR="004022C9" w:rsidRPr="00155DAD" w:rsidRDefault="004022C9" w:rsidP="004022C9">
            <w:pPr>
              <w:rPr>
                <w:rFonts w:ascii="Verdana" w:hAnsi="Verdana"/>
                <w:sz w:val="20"/>
                <w:szCs w:val="20"/>
              </w:rPr>
            </w:pPr>
          </w:p>
          <w:p w14:paraId="43BD8420" w14:textId="77777777" w:rsidR="004022C9" w:rsidRPr="00155DAD" w:rsidRDefault="004022C9" w:rsidP="004022C9">
            <w:pPr>
              <w:rPr>
                <w:rFonts w:ascii="Verdana" w:hAnsi="Verdana"/>
                <w:sz w:val="20"/>
                <w:szCs w:val="20"/>
              </w:rPr>
            </w:pPr>
          </w:p>
          <w:p w14:paraId="3A2A39D1" w14:textId="77777777" w:rsidR="004022C9" w:rsidRPr="00155DAD" w:rsidRDefault="004022C9" w:rsidP="004022C9">
            <w:pPr>
              <w:rPr>
                <w:rFonts w:ascii="Verdana" w:hAnsi="Verdana"/>
                <w:sz w:val="20"/>
                <w:szCs w:val="20"/>
              </w:rPr>
            </w:pPr>
          </w:p>
          <w:p w14:paraId="72218C00" w14:textId="49E3D115" w:rsidR="004022C9" w:rsidRPr="00155DAD" w:rsidRDefault="004022C9" w:rsidP="004022C9">
            <w:pPr>
              <w:rPr>
                <w:rFonts w:ascii="Verdana" w:hAnsi="Verdana"/>
                <w:sz w:val="20"/>
                <w:szCs w:val="20"/>
                <w:lang w:val="bg-BG"/>
              </w:rPr>
            </w:pPr>
          </w:p>
        </w:tc>
        <w:tc>
          <w:tcPr>
            <w:tcW w:w="1417" w:type="dxa"/>
            <w:gridSpan w:val="2"/>
            <w:shd w:val="clear" w:color="auto" w:fill="FFFFFF"/>
          </w:tcPr>
          <w:p w14:paraId="4662AA9F" w14:textId="77777777" w:rsidR="004022C9" w:rsidRPr="00155DAD" w:rsidRDefault="004022C9" w:rsidP="004022C9">
            <w:pPr>
              <w:contextualSpacing/>
              <w:rPr>
                <w:rFonts w:ascii="Verdana" w:hAnsi="Verdana"/>
                <w:sz w:val="20"/>
                <w:szCs w:val="20"/>
              </w:rPr>
            </w:pPr>
          </w:p>
          <w:p w14:paraId="523861F7" w14:textId="77777777" w:rsidR="004022C9" w:rsidRPr="00155DAD" w:rsidRDefault="004022C9" w:rsidP="004022C9">
            <w:pPr>
              <w:contextualSpacing/>
              <w:rPr>
                <w:rFonts w:ascii="Verdana" w:hAnsi="Verdana"/>
                <w:sz w:val="20"/>
                <w:szCs w:val="20"/>
              </w:rPr>
            </w:pPr>
          </w:p>
          <w:p w14:paraId="58131027" w14:textId="77777777" w:rsidR="004022C9" w:rsidRPr="00155DAD" w:rsidRDefault="004022C9" w:rsidP="004022C9">
            <w:pPr>
              <w:contextualSpacing/>
              <w:rPr>
                <w:rFonts w:ascii="Verdana" w:hAnsi="Verdana"/>
                <w:sz w:val="20"/>
                <w:szCs w:val="20"/>
              </w:rPr>
            </w:pPr>
          </w:p>
          <w:p w14:paraId="6E5F96AF" w14:textId="77777777" w:rsidR="004022C9" w:rsidRPr="00155DAD" w:rsidRDefault="004022C9" w:rsidP="004022C9">
            <w:pPr>
              <w:contextualSpacing/>
              <w:rPr>
                <w:rFonts w:ascii="Verdana" w:hAnsi="Verdana"/>
                <w:sz w:val="20"/>
                <w:szCs w:val="20"/>
              </w:rPr>
            </w:pPr>
          </w:p>
          <w:p w14:paraId="6424B4B4" w14:textId="77777777" w:rsidR="004022C9" w:rsidRPr="00155DAD" w:rsidRDefault="004022C9" w:rsidP="004022C9">
            <w:pPr>
              <w:contextualSpacing/>
              <w:rPr>
                <w:rFonts w:ascii="Verdana" w:hAnsi="Verdana"/>
                <w:sz w:val="20"/>
                <w:szCs w:val="20"/>
              </w:rPr>
            </w:pPr>
          </w:p>
          <w:p w14:paraId="6F35446A" w14:textId="77777777" w:rsidR="004022C9" w:rsidRPr="00155DAD" w:rsidRDefault="004022C9" w:rsidP="004022C9">
            <w:pPr>
              <w:contextualSpacing/>
              <w:rPr>
                <w:rFonts w:ascii="Verdana" w:hAnsi="Verdana"/>
                <w:sz w:val="20"/>
                <w:szCs w:val="20"/>
              </w:rPr>
            </w:pPr>
          </w:p>
          <w:p w14:paraId="698E8D58" w14:textId="77777777" w:rsidR="004022C9" w:rsidRPr="00155DAD" w:rsidRDefault="004022C9" w:rsidP="004022C9">
            <w:pPr>
              <w:contextualSpacing/>
              <w:rPr>
                <w:rFonts w:ascii="Verdana" w:hAnsi="Verdana"/>
                <w:sz w:val="20"/>
                <w:szCs w:val="20"/>
              </w:rPr>
            </w:pPr>
          </w:p>
          <w:p w14:paraId="1CD1461B" w14:textId="77777777" w:rsidR="004022C9" w:rsidRPr="00155DAD" w:rsidRDefault="004022C9" w:rsidP="004022C9">
            <w:pPr>
              <w:contextualSpacing/>
              <w:rPr>
                <w:rFonts w:ascii="Verdana" w:hAnsi="Verdana"/>
                <w:sz w:val="20"/>
                <w:szCs w:val="20"/>
              </w:rPr>
            </w:pPr>
          </w:p>
          <w:p w14:paraId="237B4B2F" w14:textId="77777777" w:rsidR="004022C9" w:rsidRPr="00155DAD" w:rsidRDefault="004022C9" w:rsidP="004022C9">
            <w:pPr>
              <w:contextualSpacing/>
              <w:rPr>
                <w:rFonts w:ascii="Verdana" w:hAnsi="Verdana"/>
                <w:sz w:val="20"/>
                <w:szCs w:val="20"/>
              </w:rPr>
            </w:pPr>
          </w:p>
          <w:p w14:paraId="4C000797" w14:textId="2DF2A77C"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w:t>
            </w:r>
          </w:p>
          <w:p w14:paraId="50E61DDD" w14:textId="77777777" w:rsidR="004022C9" w:rsidRPr="00155DAD" w:rsidRDefault="004022C9" w:rsidP="004022C9">
            <w:pPr>
              <w:rPr>
                <w:rFonts w:ascii="Verdana" w:hAnsi="Verdana"/>
                <w:sz w:val="20"/>
                <w:szCs w:val="20"/>
              </w:rPr>
            </w:pPr>
          </w:p>
          <w:p w14:paraId="3A5154D1" w14:textId="77777777" w:rsidR="004022C9" w:rsidRPr="00155DAD" w:rsidRDefault="004022C9" w:rsidP="004022C9">
            <w:pPr>
              <w:rPr>
                <w:rFonts w:ascii="Verdana" w:hAnsi="Verdana"/>
                <w:sz w:val="20"/>
                <w:szCs w:val="20"/>
              </w:rPr>
            </w:pPr>
          </w:p>
          <w:p w14:paraId="703C465D" w14:textId="77777777" w:rsidR="004022C9" w:rsidRPr="00155DAD" w:rsidRDefault="004022C9" w:rsidP="004022C9">
            <w:pPr>
              <w:rPr>
                <w:rFonts w:ascii="Verdana" w:hAnsi="Verdana"/>
                <w:sz w:val="20"/>
                <w:szCs w:val="20"/>
              </w:rPr>
            </w:pPr>
          </w:p>
          <w:p w14:paraId="55D3DD8E" w14:textId="77777777" w:rsidR="004022C9" w:rsidRPr="00155DAD" w:rsidRDefault="004022C9" w:rsidP="004022C9">
            <w:pPr>
              <w:rPr>
                <w:rFonts w:ascii="Verdana" w:hAnsi="Verdana"/>
                <w:sz w:val="20"/>
                <w:szCs w:val="20"/>
              </w:rPr>
            </w:pPr>
          </w:p>
          <w:p w14:paraId="5CC89B12" w14:textId="77777777" w:rsidR="004022C9" w:rsidRPr="00155DAD" w:rsidRDefault="004022C9" w:rsidP="004022C9">
            <w:pPr>
              <w:rPr>
                <w:rFonts w:ascii="Verdana" w:hAnsi="Verdana"/>
                <w:sz w:val="20"/>
                <w:szCs w:val="20"/>
              </w:rPr>
            </w:pPr>
          </w:p>
          <w:p w14:paraId="2EFC2D01" w14:textId="77777777" w:rsidR="004022C9" w:rsidRPr="00155DAD" w:rsidRDefault="004022C9" w:rsidP="004022C9">
            <w:pPr>
              <w:rPr>
                <w:rFonts w:ascii="Verdana" w:hAnsi="Verdana"/>
                <w:b/>
                <w:sz w:val="20"/>
                <w:szCs w:val="20"/>
                <w:lang w:val="bg-BG"/>
              </w:rPr>
            </w:pPr>
          </w:p>
          <w:p w14:paraId="0C04BE02" w14:textId="268582B2" w:rsidR="004022C9" w:rsidRPr="00155DAD" w:rsidRDefault="004022C9" w:rsidP="004022C9">
            <w:pPr>
              <w:rPr>
                <w:rFonts w:ascii="Verdana" w:hAnsi="Verdana"/>
                <w:b/>
                <w:sz w:val="20"/>
                <w:szCs w:val="20"/>
                <w:lang w:val="bg-BG"/>
              </w:rPr>
            </w:pPr>
          </w:p>
        </w:tc>
        <w:tc>
          <w:tcPr>
            <w:tcW w:w="1990" w:type="dxa"/>
            <w:gridSpan w:val="2"/>
            <w:shd w:val="clear" w:color="auto" w:fill="FFFFFF"/>
          </w:tcPr>
          <w:p w14:paraId="261226EE" w14:textId="77777777" w:rsidR="004022C9" w:rsidRPr="00155DAD" w:rsidRDefault="004022C9" w:rsidP="004022C9">
            <w:pPr>
              <w:contextualSpacing/>
              <w:rPr>
                <w:rFonts w:ascii="Verdana" w:hAnsi="Verdana"/>
                <w:sz w:val="20"/>
                <w:szCs w:val="20"/>
              </w:rPr>
            </w:pPr>
          </w:p>
          <w:p w14:paraId="216C5287" w14:textId="77777777" w:rsidR="004022C9" w:rsidRPr="00155DAD" w:rsidRDefault="004022C9" w:rsidP="004022C9">
            <w:pPr>
              <w:contextualSpacing/>
              <w:rPr>
                <w:rFonts w:ascii="Verdana" w:hAnsi="Verdana"/>
                <w:sz w:val="20"/>
                <w:szCs w:val="20"/>
              </w:rPr>
            </w:pPr>
          </w:p>
          <w:p w14:paraId="53A6C541" w14:textId="77777777" w:rsidR="004022C9" w:rsidRPr="00155DAD" w:rsidRDefault="004022C9" w:rsidP="004022C9">
            <w:pPr>
              <w:contextualSpacing/>
              <w:rPr>
                <w:rFonts w:ascii="Verdana" w:hAnsi="Verdana"/>
                <w:sz w:val="20"/>
                <w:szCs w:val="20"/>
              </w:rPr>
            </w:pPr>
          </w:p>
          <w:p w14:paraId="3FEA4201" w14:textId="77777777" w:rsidR="004022C9" w:rsidRPr="00155DAD" w:rsidRDefault="004022C9" w:rsidP="004022C9">
            <w:pPr>
              <w:contextualSpacing/>
              <w:rPr>
                <w:rFonts w:ascii="Verdana" w:hAnsi="Verdana"/>
                <w:sz w:val="20"/>
                <w:szCs w:val="20"/>
              </w:rPr>
            </w:pPr>
          </w:p>
          <w:p w14:paraId="18F2EFB7" w14:textId="77777777" w:rsidR="004022C9" w:rsidRPr="00155DAD" w:rsidRDefault="004022C9" w:rsidP="004022C9">
            <w:pPr>
              <w:contextualSpacing/>
              <w:rPr>
                <w:rFonts w:ascii="Verdana" w:hAnsi="Verdana"/>
                <w:sz w:val="20"/>
                <w:szCs w:val="20"/>
              </w:rPr>
            </w:pPr>
          </w:p>
          <w:p w14:paraId="3AE300AB" w14:textId="77777777" w:rsidR="004022C9" w:rsidRPr="00155DAD" w:rsidRDefault="004022C9" w:rsidP="004022C9">
            <w:pPr>
              <w:contextualSpacing/>
              <w:rPr>
                <w:rFonts w:ascii="Verdana" w:hAnsi="Verdana"/>
                <w:sz w:val="20"/>
                <w:szCs w:val="20"/>
              </w:rPr>
            </w:pPr>
          </w:p>
          <w:p w14:paraId="319D7B03" w14:textId="77777777" w:rsidR="004022C9" w:rsidRPr="00155DAD" w:rsidRDefault="004022C9" w:rsidP="004022C9">
            <w:pPr>
              <w:contextualSpacing/>
              <w:rPr>
                <w:rFonts w:ascii="Verdana" w:hAnsi="Verdana"/>
                <w:sz w:val="20"/>
                <w:szCs w:val="20"/>
              </w:rPr>
            </w:pPr>
          </w:p>
          <w:p w14:paraId="0184E23C" w14:textId="77777777" w:rsidR="004022C9" w:rsidRPr="00155DAD" w:rsidRDefault="004022C9" w:rsidP="004022C9">
            <w:pPr>
              <w:contextualSpacing/>
              <w:rPr>
                <w:rFonts w:ascii="Verdana" w:hAnsi="Verdana"/>
                <w:sz w:val="20"/>
                <w:szCs w:val="20"/>
              </w:rPr>
            </w:pPr>
          </w:p>
          <w:p w14:paraId="61E7B77D" w14:textId="77777777" w:rsidR="004022C9" w:rsidRPr="00155DAD" w:rsidRDefault="004022C9" w:rsidP="004022C9">
            <w:pPr>
              <w:contextualSpacing/>
              <w:rPr>
                <w:rFonts w:ascii="Verdana" w:hAnsi="Verdana"/>
                <w:sz w:val="20"/>
                <w:szCs w:val="20"/>
              </w:rPr>
            </w:pPr>
          </w:p>
          <w:p w14:paraId="12B0F3D2"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Бюджет на общината</w:t>
            </w:r>
          </w:p>
          <w:p w14:paraId="1177303F" w14:textId="77777777" w:rsidR="004022C9" w:rsidRPr="00155DAD" w:rsidRDefault="004022C9" w:rsidP="004022C9">
            <w:pPr>
              <w:contextualSpacing/>
              <w:rPr>
                <w:rFonts w:ascii="Verdana" w:hAnsi="Verdana"/>
                <w:sz w:val="20"/>
                <w:szCs w:val="20"/>
              </w:rPr>
            </w:pPr>
          </w:p>
          <w:p w14:paraId="365973E4" w14:textId="77777777" w:rsidR="004022C9" w:rsidRPr="00155DAD" w:rsidRDefault="004022C9" w:rsidP="004022C9">
            <w:pPr>
              <w:contextualSpacing/>
              <w:rPr>
                <w:rFonts w:ascii="Verdana" w:hAnsi="Verdana"/>
                <w:sz w:val="20"/>
                <w:szCs w:val="20"/>
              </w:rPr>
            </w:pPr>
          </w:p>
          <w:p w14:paraId="0FD51543" w14:textId="77777777" w:rsidR="004022C9" w:rsidRPr="00155DAD" w:rsidRDefault="004022C9" w:rsidP="004022C9">
            <w:pPr>
              <w:contextualSpacing/>
              <w:rPr>
                <w:rFonts w:ascii="Verdana" w:hAnsi="Verdana"/>
                <w:sz w:val="20"/>
                <w:szCs w:val="20"/>
              </w:rPr>
            </w:pPr>
          </w:p>
          <w:p w14:paraId="47EBD32C" w14:textId="77777777" w:rsidR="004022C9" w:rsidRPr="00155DAD" w:rsidRDefault="004022C9" w:rsidP="004022C9">
            <w:pPr>
              <w:contextualSpacing/>
              <w:rPr>
                <w:rFonts w:ascii="Verdana" w:hAnsi="Verdana"/>
                <w:sz w:val="20"/>
                <w:szCs w:val="20"/>
              </w:rPr>
            </w:pPr>
          </w:p>
          <w:p w14:paraId="099E9358" w14:textId="77777777" w:rsidR="004022C9" w:rsidRPr="00155DAD" w:rsidRDefault="004022C9" w:rsidP="004022C9">
            <w:pPr>
              <w:contextualSpacing/>
              <w:rPr>
                <w:rFonts w:ascii="Verdana" w:hAnsi="Verdana"/>
                <w:sz w:val="20"/>
                <w:szCs w:val="20"/>
              </w:rPr>
            </w:pPr>
          </w:p>
          <w:p w14:paraId="29CB6FBE" w14:textId="77777777" w:rsidR="004022C9" w:rsidRPr="00155DAD" w:rsidRDefault="004022C9" w:rsidP="004022C9">
            <w:pPr>
              <w:contextualSpacing/>
              <w:rPr>
                <w:rFonts w:ascii="Verdana" w:hAnsi="Verdana"/>
                <w:sz w:val="20"/>
                <w:szCs w:val="20"/>
              </w:rPr>
            </w:pPr>
          </w:p>
          <w:p w14:paraId="2CFA1CAF" w14:textId="041C67CA" w:rsidR="004022C9" w:rsidRPr="00155DAD" w:rsidRDefault="004022C9" w:rsidP="004022C9">
            <w:pPr>
              <w:rPr>
                <w:rFonts w:ascii="Verdana" w:hAnsi="Verdana"/>
                <w:sz w:val="20"/>
                <w:szCs w:val="20"/>
                <w:lang w:val="bg-BG"/>
              </w:rPr>
            </w:pPr>
          </w:p>
        </w:tc>
        <w:tc>
          <w:tcPr>
            <w:tcW w:w="1990" w:type="dxa"/>
            <w:gridSpan w:val="2"/>
            <w:shd w:val="clear" w:color="auto" w:fill="FFFFFF"/>
          </w:tcPr>
          <w:p w14:paraId="4439FAA6" w14:textId="77777777" w:rsidR="004022C9" w:rsidRPr="00155DAD" w:rsidRDefault="004022C9" w:rsidP="004022C9">
            <w:pPr>
              <w:contextualSpacing/>
              <w:rPr>
                <w:rFonts w:ascii="Verdana" w:hAnsi="Verdana"/>
                <w:sz w:val="20"/>
                <w:szCs w:val="20"/>
              </w:rPr>
            </w:pPr>
          </w:p>
          <w:p w14:paraId="7F519CB3" w14:textId="77777777" w:rsidR="004022C9" w:rsidRPr="00155DAD" w:rsidRDefault="004022C9" w:rsidP="004022C9">
            <w:pPr>
              <w:contextualSpacing/>
              <w:rPr>
                <w:rFonts w:ascii="Verdana" w:hAnsi="Verdana"/>
                <w:sz w:val="20"/>
                <w:szCs w:val="20"/>
              </w:rPr>
            </w:pPr>
          </w:p>
          <w:p w14:paraId="78F57C87" w14:textId="77777777" w:rsidR="004022C9" w:rsidRPr="00155DAD" w:rsidRDefault="004022C9" w:rsidP="004022C9">
            <w:pPr>
              <w:contextualSpacing/>
              <w:rPr>
                <w:rFonts w:ascii="Verdana" w:hAnsi="Verdana"/>
                <w:sz w:val="20"/>
                <w:szCs w:val="20"/>
              </w:rPr>
            </w:pPr>
          </w:p>
          <w:p w14:paraId="7CB750D5" w14:textId="77777777" w:rsidR="004022C9" w:rsidRPr="00155DAD" w:rsidRDefault="004022C9" w:rsidP="004022C9">
            <w:pPr>
              <w:contextualSpacing/>
              <w:rPr>
                <w:rFonts w:ascii="Verdana" w:hAnsi="Verdana"/>
                <w:sz w:val="20"/>
                <w:szCs w:val="20"/>
              </w:rPr>
            </w:pPr>
          </w:p>
          <w:p w14:paraId="1FA4FD15" w14:textId="57852E1C" w:rsidR="004022C9" w:rsidRPr="00155DAD" w:rsidRDefault="004022C9" w:rsidP="004022C9">
            <w:pPr>
              <w:contextualSpacing/>
              <w:rPr>
                <w:rFonts w:ascii="Verdana" w:hAnsi="Verdana"/>
                <w:sz w:val="20"/>
                <w:szCs w:val="20"/>
              </w:rPr>
            </w:pPr>
          </w:p>
          <w:p w14:paraId="2B46B9EC" w14:textId="2AE65BB1" w:rsidR="004022C9" w:rsidRPr="00155DAD" w:rsidRDefault="004022C9" w:rsidP="004022C9">
            <w:pPr>
              <w:contextualSpacing/>
              <w:rPr>
                <w:rFonts w:ascii="Verdana" w:hAnsi="Verdana"/>
                <w:sz w:val="20"/>
                <w:szCs w:val="20"/>
              </w:rPr>
            </w:pPr>
          </w:p>
          <w:p w14:paraId="62586805" w14:textId="47119235" w:rsidR="004022C9" w:rsidRPr="00155DAD" w:rsidRDefault="004022C9" w:rsidP="004022C9">
            <w:pPr>
              <w:contextualSpacing/>
              <w:rPr>
                <w:rFonts w:ascii="Verdana" w:hAnsi="Verdana"/>
                <w:sz w:val="20"/>
                <w:szCs w:val="20"/>
              </w:rPr>
            </w:pPr>
          </w:p>
          <w:p w14:paraId="0822C73C" w14:textId="52A99348" w:rsidR="004022C9" w:rsidRPr="00155DAD" w:rsidRDefault="004022C9" w:rsidP="004022C9">
            <w:pPr>
              <w:contextualSpacing/>
              <w:rPr>
                <w:rFonts w:ascii="Verdana" w:hAnsi="Verdana"/>
                <w:sz w:val="20"/>
                <w:szCs w:val="20"/>
              </w:rPr>
            </w:pPr>
          </w:p>
          <w:p w14:paraId="4E840740" w14:textId="6DD4DAA8" w:rsidR="004022C9" w:rsidRPr="00155DAD" w:rsidRDefault="004022C9" w:rsidP="004022C9">
            <w:pPr>
              <w:contextualSpacing/>
              <w:rPr>
                <w:rFonts w:ascii="Verdana" w:hAnsi="Verdana"/>
                <w:sz w:val="20"/>
                <w:szCs w:val="20"/>
              </w:rPr>
            </w:pPr>
          </w:p>
          <w:p w14:paraId="30E79FD7"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Освободено пътно движение и намаляване на задръстванията;</w:t>
            </w:r>
          </w:p>
          <w:p w14:paraId="2FE88636" w14:textId="77777777" w:rsidR="004022C9" w:rsidRPr="00155DAD" w:rsidRDefault="004022C9" w:rsidP="004022C9">
            <w:pPr>
              <w:contextualSpacing/>
              <w:rPr>
                <w:rFonts w:ascii="Verdana" w:hAnsi="Verdana"/>
                <w:sz w:val="20"/>
                <w:szCs w:val="20"/>
                <w:lang w:val="bg-BG"/>
              </w:rPr>
            </w:pPr>
          </w:p>
          <w:p w14:paraId="122B23C5" w14:textId="16064ADB" w:rsidR="004022C9" w:rsidRPr="00155DAD" w:rsidRDefault="004022C9" w:rsidP="004022C9">
            <w:pPr>
              <w:contextualSpacing/>
              <w:rPr>
                <w:rFonts w:ascii="Verdana" w:hAnsi="Verdana"/>
                <w:sz w:val="20"/>
                <w:szCs w:val="20"/>
                <w:lang w:val="bg-BG"/>
              </w:rPr>
            </w:pPr>
          </w:p>
        </w:tc>
        <w:tc>
          <w:tcPr>
            <w:tcW w:w="1715" w:type="dxa"/>
            <w:gridSpan w:val="2"/>
            <w:shd w:val="clear" w:color="auto" w:fill="FFFFFF"/>
          </w:tcPr>
          <w:p w14:paraId="5BEA0E3E" w14:textId="77777777" w:rsidR="004022C9" w:rsidRPr="00155DAD" w:rsidRDefault="004022C9" w:rsidP="004022C9">
            <w:pPr>
              <w:contextualSpacing/>
              <w:rPr>
                <w:rFonts w:ascii="Verdana" w:hAnsi="Verdana"/>
                <w:b/>
                <w:sz w:val="20"/>
                <w:szCs w:val="20"/>
              </w:rPr>
            </w:pPr>
          </w:p>
          <w:p w14:paraId="3D315603" w14:textId="77777777" w:rsidR="004022C9" w:rsidRPr="00155DAD" w:rsidRDefault="004022C9" w:rsidP="004022C9">
            <w:pPr>
              <w:contextualSpacing/>
              <w:rPr>
                <w:rFonts w:ascii="Verdana" w:hAnsi="Verdana"/>
                <w:b/>
                <w:sz w:val="20"/>
                <w:szCs w:val="20"/>
              </w:rPr>
            </w:pPr>
          </w:p>
          <w:p w14:paraId="28BD83BD" w14:textId="77777777" w:rsidR="004022C9" w:rsidRPr="00155DAD" w:rsidRDefault="004022C9" w:rsidP="004022C9">
            <w:pPr>
              <w:contextualSpacing/>
              <w:rPr>
                <w:rFonts w:ascii="Verdana" w:hAnsi="Verdana"/>
                <w:b/>
                <w:sz w:val="20"/>
                <w:szCs w:val="20"/>
              </w:rPr>
            </w:pPr>
          </w:p>
          <w:p w14:paraId="0973AA8D" w14:textId="77777777" w:rsidR="004022C9" w:rsidRPr="00155DAD" w:rsidRDefault="004022C9" w:rsidP="004022C9">
            <w:pPr>
              <w:contextualSpacing/>
              <w:rPr>
                <w:rFonts w:ascii="Verdana" w:hAnsi="Verdana"/>
                <w:b/>
                <w:sz w:val="20"/>
                <w:szCs w:val="20"/>
              </w:rPr>
            </w:pPr>
          </w:p>
          <w:p w14:paraId="3562A23D" w14:textId="77777777" w:rsidR="004022C9" w:rsidRPr="00155DAD" w:rsidRDefault="004022C9" w:rsidP="004022C9">
            <w:pPr>
              <w:contextualSpacing/>
              <w:rPr>
                <w:rFonts w:ascii="Verdana" w:hAnsi="Verdana"/>
                <w:b/>
                <w:sz w:val="20"/>
                <w:szCs w:val="20"/>
              </w:rPr>
            </w:pPr>
          </w:p>
          <w:p w14:paraId="23F6CEC9" w14:textId="77777777" w:rsidR="004022C9" w:rsidRPr="00155DAD" w:rsidRDefault="004022C9" w:rsidP="004022C9">
            <w:pPr>
              <w:contextualSpacing/>
              <w:rPr>
                <w:rFonts w:ascii="Verdana" w:hAnsi="Verdana"/>
                <w:b/>
                <w:sz w:val="20"/>
                <w:szCs w:val="20"/>
              </w:rPr>
            </w:pPr>
          </w:p>
          <w:p w14:paraId="4E67B994" w14:textId="77777777" w:rsidR="004022C9" w:rsidRPr="00155DAD" w:rsidRDefault="004022C9" w:rsidP="004022C9">
            <w:pPr>
              <w:contextualSpacing/>
              <w:rPr>
                <w:rFonts w:ascii="Verdana" w:hAnsi="Verdana"/>
                <w:b/>
                <w:sz w:val="20"/>
                <w:szCs w:val="20"/>
              </w:rPr>
            </w:pPr>
          </w:p>
          <w:p w14:paraId="7C474452" w14:textId="77777777" w:rsidR="004022C9" w:rsidRPr="00155DAD" w:rsidRDefault="004022C9" w:rsidP="004022C9">
            <w:pPr>
              <w:contextualSpacing/>
              <w:rPr>
                <w:rFonts w:ascii="Verdana" w:hAnsi="Verdana"/>
                <w:sz w:val="20"/>
                <w:szCs w:val="20"/>
              </w:rPr>
            </w:pPr>
          </w:p>
          <w:p w14:paraId="5514EAA9" w14:textId="77777777" w:rsidR="004022C9" w:rsidRPr="00155DAD" w:rsidRDefault="004022C9" w:rsidP="004022C9">
            <w:pPr>
              <w:contextualSpacing/>
              <w:rPr>
                <w:rFonts w:ascii="Verdana" w:hAnsi="Verdana"/>
                <w:sz w:val="20"/>
                <w:szCs w:val="20"/>
              </w:rPr>
            </w:pPr>
          </w:p>
          <w:p w14:paraId="1E7B2C63" w14:textId="13847AE2"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 xml:space="preserve">Изградени паркинги </w:t>
            </w:r>
          </w:p>
          <w:p w14:paraId="421C6727" w14:textId="77777777" w:rsidR="004022C9" w:rsidRPr="00155DAD" w:rsidRDefault="004022C9" w:rsidP="004022C9">
            <w:pPr>
              <w:rPr>
                <w:rFonts w:ascii="Verdana" w:hAnsi="Verdana"/>
                <w:sz w:val="20"/>
                <w:szCs w:val="20"/>
              </w:rPr>
            </w:pPr>
          </w:p>
          <w:p w14:paraId="7B4AD19A" w14:textId="77777777" w:rsidR="004022C9" w:rsidRPr="00155DAD" w:rsidRDefault="004022C9" w:rsidP="004022C9">
            <w:pPr>
              <w:rPr>
                <w:rFonts w:ascii="Verdana" w:hAnsi="Verdana"/>
                <w:sz w:val="20"/>
                <w:szCs w:val="20"/>
              </w:rPr>
            </w:pPr>
          </w:p>
          <w:p w14:paraId="1C07E6E7" w14:textId="7622BF21" w:rsidR="004022C9" w:rsidRPr="00155DAD" w:rsidRDefault="004022C9" w:rsidP="004022C9">
            <w:pPr>
              <w:rPr>
                <w:rFonts w:ascii="Verdana" w:hAnsi="Verdana"/>
                <w:b/>
                <w:sz w:val="20"/>
                <w:szCs w:val="20"/>
                <w:lang w:val="bg-BG"/>
              </w:rPr>
            </w:pPr>
          </w:p>
        </w:tc>
        <w:tc>
          <w:tcPr>
            <w:tcW w:w="1575" w:type="dxa"/>
            <w:gridSpan w:val="2"/>
            <w:shd w:val="clear" w:color="auto" w:fill="FFFFFF"/>
          </w:tcPr>
          <w:p w14:paraId="41BC3723" w14:textId="77777777" w:rsidR="004022C9" w:rsidRPr="00155DAD" w:rsidRDefault="004022C9" w:rsidP="004022C9">
            <w:pPr>
              <w:contextualSpacing/>
              <w:rPr>
                <w:rFonts w:ascii="Verdana" w:hAnsi="Verdana"/>
                <w:b/>
                <w:sz w:val="20"/>
                <w:szCs w:val="20"/>
              </w:rPr>
            </w:pPr>
          </w:p>
          <w:p w14:paraId="6C9C2024" w14:textId="77777777" w:rsidR="004022C9" w:rsidRPr="00155DAD" w:rsidRDefault="004022C9" w:rsidP="004022C9">
            <w:pPr>
              <w:contextualSpacing/>
              <w:rPr>
                <w:rFonts w:ascii="Verdana" w:hAnsi="Verdana"/>
                <w:b/>
                <w:sz w:val="20"/>
                <w:szCs w:val="20"/>
              </w:rPr>
            </w:pPr>
          </w:p>
          <w:p w14:paraId="3C89EA88" w14:textId="77777777" w:rsidR="004022C9" w:rsidRPr="00155DAD" w:rsidRDefault="004022C9" w:rsidP="004022C9">
            <w:pPr>
              <w:contextualSpacing/>
              <w:rPr>
                <w:rFonts w:ascii="Verdana" w:hAnsi="Verdana"/>
                <w:b/>
                <w:sz w:val="20"/>
                <w:szCs w:val="20"/>
              </w:rPr>
            </w:pPr>
          </w:p>
          <w:p w14:paraId="11F73B27" w14:textId="77777777" w:rsidR="004022C9" w:rsidRPr="00155DAD" w:rsidRDefault="004022C9" w:rsidP="004022C9">
            <w:pPr>
              <w:contextualSpacing/>
              <w:rPr>
                <w:rFonts w:ascii="Verdana" w:hAnsi="Verdana"/>
                <w:b/>
                <w:sz w:val="20"/>
                <w:szCs w:val="20"/>
              </w:rPr>
            </w:pPr>
          </w:p>
          <w:p w14:paraId="54A4EF2E" w14:textId="77777777" w:rsidR="004022C9" w:rsidRPr="00155DAD" w:rsidRDefault="004022C9" w:rsidP="004022C9">
            <w:pPr>
              <w:contextualSpacing/>
              <w:rPr>
                <w:rFonts w:ascii="Verdana" w:hAnsi="Verdana"/>
                <w:b/>
                <w:sz w:val="20"/>
                <w:szCs w:val="20"/>
              </w:rPr>
            </w:pPr>
          </w:p>
          <w:p w14:paraId="56789166" w14:textId="77777777" w:rsidR="004022C9" w:rsidRPr="00155DAD" w:rsidRDefault="004022C9" w:rsidP="004022C9">
            <w:pPr>
              <w:contextualSpacing/>
              <w:rPr>
                <w:rFonts w:ascii="Verdana" w:hAnsi="Verdana"/>
                <w:b/>
                <w:sz w:val="20"/>
                <w:szCs w:val="20"/>
              </w:rPr>
            </w:pPr>
          </w:p>
          <w:p w14:paraId="6A6EE027" w14:textId="77777777" w:rsidR="004022C9" w:rsidRPr="00155DAD" w:rsidRDefault="004022C9" w:rsidP="004022C9">
            <w:pPr>
              <w:contextualSpacing/>
              <w:rPr>
                <w:rFonts w:ascii="Verdana" w:hAnsi="Verdana"/>
                <w:b/>
                <w:sz w:val="20"/>
                <w:szCs w:val="20"/>
              </w:rPr>
            </w:pPr>
          </w:p>
          <w:p w14:paraId="3A9A19CD" w14:textId="77777777" w:rsidR="004022C9" w:rsidRPr="00155DAD" w:rsidRDefault="004022C9" w:rsidP="004022C9">
            <w:pPr>
              <w:contextualSpacing/>
              <w:rPr>
                <w:rFonts w:ascii="Verdana" w:hAnsi="Verdana"/>
                <w:sz w:val="20"/>
                <w:szCs w:val="20"/>
              </w:rPr>
            </w:pPr>
          </w:p>
          <w:p w14:paraId="44DC9AF3" w14:textId="77777777" w:rsidR="004022C9" w:rsidRPr="00155DAD" w:rsidRDefault="004022C9" w:rsidP="004022C9">
            <w:pPr>
              <w:contextualSpacing/>
              <w:rPr>
                <w:rFonts w:ascii="Verdana" w:hAnsi="Verdana"/>
                <w:sz w:val="20"/>
                <w:szCs w:val="20"/>
              </w:rPr>
            </w:pPr>
          </w:p>
          <w:p w14:paraId="5E312F12" w14:textId="001B6A11"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 xml:space="preserve">Общини </w:t>
            </w:r>
          </w:p>
          <w:p w14:paraId="66305AC9" w14:textId="77777777" w:rsidR="004022C9" w:rsidRPr="00155DAD" w:rsidRDefault="004022C9" w:rsidP="004022C9">
            <w:pPr>
              <w:rPr>
                <w:rFonts w:ascii="Verdana" w:hAnsi="Verdana"/>
                <w:sz w:val="20"/>
                <w:szCs w:val="20"/>
              </w:rPr>
            </w:pPr>
          </w:p>
          <w:p w14:paraId="066DFDE1" w14:textId="77777777" w:rsidR="004022C9" w:rsidRPr="00155DAD" w:rsidRDefault="004022C9" w:rsidP="004022C9">
            <w:pPr>
              <w:rPr>
                <w:rFonts w:ascii="Verdana" w:hAnsi="Verdana"/>
                <w:sz w:val="20"/>
                <w:szCs w:val="20"/>
              </w:rPr>
            </w:pPr>
          </w:p>
          <w:p w14:paraId="16CAD4C7" w14:textId="77777777" w:rsidR="004022C9" w:rsidRPr="00155DAD" w:rsidRDefault="004022C9" w:rsidP="004022C9">
            <w:pPr>
              <w:rPr>
                <w:rFonts w:ascii="Verdana" w:hAnsi="Verdana"/>
                <w:sz w:val="20"/>
                <w:szCs w:val="20"/>
              </w:rPr>
            </w:pPr>
          </w:p>
          <w:p w14:paraId="6279CE26" w14:textId="77777777" w:rsidR="004022C9" w:rsidRPr="00155DAD" w:rsidRDefault="004022C9" w:rsidP="004022C9">
            <w:pPr>
              <w:rPr>
                <w:rFonts w:ascii="Verdana" w:hAnsi="Verdana"/>
                <w:sz w:val="20"/>
                <w:szCs w:val="20"/>
              </w:rPr>
            </w:pPr>
          </w:p>
          <w:p w14:paraId="3B420607" w14:textId="77777777" w:rsidR="004022C9" w:rsidRPr="00155DAD" w:rsidRDefault="004022C9" w:rsidP="004022C9">
            <w:pPr>
              <w:rPr>
                <w:rFonts w:ascii="Verdana" w:hAnsi="Verdana"/>
                <w:sz w:val="20"/>
                <w:szCs w:val="20"/>
              </w:rPr>
            </w:pPr>
          </w:p>
          <w:p w14:paraId="55195A11" w14:textId="77777777" w:rsidR="004022C9" w:rsidRPr="00155DAD" w:rsidRDefault="004022C9" w:rsidP="004022C9">
            <w:pPr>
              <w:rPr>
                <w:rFonts w:ascii="Verdana" w:hAnsi="Verdana"/>
                <w:sz w:val="20"/>
                <w:szCs w:val="20"/>
              </w:rPr>
            </w:pPr>
          </w:p>
          <w:p w14:paraId="7631F771" w14:textId="10BB5FE6" w:rsidR="004022C9" w:rsidRPr="00155DAD" w:rsidRDefault="004022C9" w:rsidP="004022C9">
            <w:pPr>
              <w:rPr>
                <w:rFonts w:ascii="Verdana" w:hAnsi="Verdana"/>
                <w:b/>
                <w:sz w:val="20"/>
                <w:szCs w:val="20"/>
                <w:lang w:val="bg-BG"/>
              </w:rPr>
            </w:pPr>
          </w:p>
        </w:tc>
      </w:tr>
      <w:tr w:rsidR="004022C9" w:rsidRPr="00155DAD" w14:paraId="0503EC25" w14:textId="77777777" w:rsidTr="00192ACB">
        <w:trPr>
          <w:trHeight w:val="152"/>
        </w:trPr>
        <w:tc>
          <w:tcPr>
            <w:tcW w:w="3098" w:type="dxa"/>
            <w:shd w:val="clear" w:color="auto" w:fill="FFFFFF" w:themeFill="background1"/>
          </w:tcPr>
          <w:p w14:paraId="12B01D10" w14:textId="05D385CF" w:rsidR="004022C9" w:rsidRPr="0040299B" w:rsidRDefault="004022C9" w:rsidP="004022C9">
            <w:pPr>
              <w:ind w:right="-141"/>
              <w:rPr>
                <w:rFonts w:ascii="Verdana" w:hAnsi="Verdana" w:cstheme="minorHAnsi"/>
                <w:sz w:val="20"/>
                <w:szCs w:val="20"/>
                <w:u w:val="single"/>
                <w:lang w:val="bg-BG"/>
              </w:rPr>
            </w:pPr>
            <w:r w:rsidRPr="0040299B">
              <w:rPr>
                <w:rFonts w:ascii="Verdana" w:hAnsi="Verdana" w:cstheme="minorHAnsi"/>
                <w:sz w:val="20"/>
                <w:szCs w:val="20"/>
                <w:u w:val="single"/>
                <w:lang w:val="bg-BG"/>
              </w:rPr>
              <w:t xml:space="preserve">Община </w:t>
            </w:r>
            <w:r w:rsidRPr="0040299B">
              <w:rPr>
                <w:rFonts w:ascii="Verdana" w:hAnsi="Verdana"/>
                <w:sz w:val="20"/>
                <w:szCs w:val="20"/>
                <w:u w:val="single"/>
                <w:lang w:val="bg-BG"/>
              </w:rPr>
              <w:t>Димитровград</w:t>
            </w:r>
            <w:r w:rsidRPr="0040299B">
              <w:rPr>
                <w:rFonts w:ascii="Verdana" w:hAnsi="Verdana" w:cstheme="minorHAnsi"/>
                <w:sz w:val="20"/>
                <w:szCs w:val="20"/>
                <w:u w:val="single"/>
                <w:lang w:val="bg-BG"/>
              </w:rPr>
              <w:t xml:space="preserve">: </w:t>
            </w:r>
          </w:p>
          <w:p w14:paraId="1A8B13C0" w14:textId="77777777" w:rsidR="006E2491" w:rsidRPr="008D0141" w:rsidRDefault="006E2491" w:rsidP="006E2491">
            <w:pPr>
              <w:spacing w:after="160" w:line="259" w:lineRule="auto"/>
              <w:ind w:right="-141"/>
              <w:rPr>
                <w:rFonts w:ascii="Verdana" w:eastAsia="Calibri" w:hAnsi="Verdana" w:cs="Calibri"/>
                <w:bCs/>
                <w:sz w:val="20"/>
                <w:szCs w:val="20"/>
                <w:lang w:val="ru-RU"/>
              </w:rPr>
            </w:pPr>
            <w:r w:rsidRPr="008D0141">
              <w:rPr>
                <w:rFonts w:ascii="Verdana" w:eastAsia="Calibri" w:hAnsi="Verdana" w:cs="Calibri"/>
                <w:bCs/>
                <w:sz w:val="20"/>
                <w:szCs w:val="20"/>
                <w:lang w:val="ru-RU"/>
              </w:rPr>
              <w:t xml:space="preserve">- </w:t>
            </w:r>
            <w:proofErr w:type="spellStart"/>
            <w:r w:rsidRPr="008D0141">
              <w:rPr>
                <w:rFonts w:ascii="Verdana" w:eastAsia="Calibri" w:hAnsi="Verdana" w:cs="Calibri"/>
                <w:bCs/>
                <w:sz w:val="20"/>
                <w:szCs w:val="20"/>
                <w:lang w:val="ru-RU"/>
              </w:rPr>
              <w:t>разширяване</w:t>
            </w:r>
            <w:proofErr w:type="spellEnd"/>
            <w:r w:rsidRPr="008D0141">
              <w:rPr>
                <w:rFonts w:ascii="Verdana" w:eastAsia="Calibri" w:hAnsi="Verdana" w:cs="Calibri"/>
                <w:bCs/>
                <w:sz w:val="20"/>
                <w:szCs w:val="20"/>
                <w:lang w:val="ru-RU"/>
              </w:rPr>
              <w:t xml:space="preserve"> обхвата на синя зона;</w:t>
            </w:r>
          </w:p>
          <w:p w14:paraId="64816984" w14:textId="77777777" w:rsidR="006E2491" w:rsidRPr="008D0141" w:rsidRDefault="006E2491" w:rsidP="006E2491">
            <w:pPr>
              <w:spacing w:after="160" w:line="259" w:lineRule="auto"/>
              <w:ind w:right="-141"/>
              <w:rPr>
                <w:rFonts w:ascii="Verdana" w:eastAsia="Calibri" w:hAnsi="Verdana" w:cs="Times New Roman"/>
                <w:iCs/>
                <w:sz w:val="20"/>
                <w:szCs w:val="20"/>
                <w:lang w:val="bg-BG"/>
              </w:rPr>
            </w:pPr>
            <w:r w:rsidRPr="008D0141">
              <w:rPr>
                <w:rFonts w:ascii="Verdana" w:eastAsia="Calibri" w:hAnsi="Verdana" w:cs="Times New Roman"/>
                <w:sz w:val="20"/>
                <w:szCs w:val="20"/>
                <w:lang w:val="bg-BG"/>
              </w:rPr>
              <w:t>-анализ, дефиниране и о</w:t>
            </w:r>
            <w:r w:rsidRPr="008D0141">
              <w:rPr>
                <w:rFonts w:ascii="Verdana" w:eastAsia="Calibri" w:hAnsi="Verdana" w:cs="Times New Roman"/>
                <w:iCs/>
                <w:sz w:val="20"/>
                <w:szCs w:val="20"/>
                <w:lang w:val="bg-BG"/>
              </w:rPr>
              <w:t xml:space="preserve">бособяване на натоварени зони, които се регулират с </w:t>
            </w:r>
            <w:proofErr w:type="spellStart"/>
            <w:r w:rsidRPr="008D0141">
              <w:rPr>
                <w:rFonts w:ascii="Verdana" w:eastAsia="Calibri" w:hAnsi="Verdana" w:cs="Times New Roman"/>
                <w:iCs/>
                <w:sz w:val="20"/>
                <w:szCs w:val="20"/>
              </w:rPr>
              <w:t>поставяне</w:t>
            </w:r>
            <w:proofErr w:type="spellEnd"/>
            <w:r w:rsidRPr="008D0141">
              <w:rPr>
                <w:rFonts w:ascii="Verdana" w:eastAsia="Calibri" w:hAnsi="Verdana" w:cs="Times New Roman"/>
                <w:iCs/>
                <w:sz w:val="20"/>
                <w:szCs w:val="20"/>
                <w:lang w:val="bg-BG"/>
              </w:rPr>
              <w:t>то</w:t>
            </w:r>
            <w:r w:rsidRPr="008D0141">
              <w:rPr>
                <w:rFonts w:ascii="Verdana" w:eastAsia="Calibri" w:hAnsi="Verdana" w:cs="Times New Roman"/>
                <w:iCs/>
                <w:sz w:val="20"/>
                <w:szCs w:val="20"/>
              </w:rPr>
              <w:t xml:space="preserve"> </w:t>
            </w:r>
            <w:proofErr w:type="spellStart"/>
            <w:r w:rsidRPr="008D0141">
              <w:rPr>
                <w:rFonts w:ascii="Verdana" w:eastAsia="Calibri" w:hAnsi="Verdana" w:cs="Times New Roman"/>
                <w:iCs/>
                <w:sz w:val="20"/>
                <w:szCs w:val="20"/>
              </w:rPr>
              <w:t>на</w:t>
            </w:r>
            <w:proofErr w:type="spellEnd"/>
            <w:r w:rsidRPr="008D0141">
              <w:rPr>
                <w:rFonts w:ascii="Verdana" w:eastAsia="Calibri" w:hAnsi="Verdana" w:cs="Times New Roman"/>
                <w:iCs/>
                <w:sz w:val="20"/>
                <w:szCs w:val="20"/>
                <w:lang w:val="bg-BG"/>
              </w:rPr>
              <w:t xml:space="preserve"> знак </w:t>
            </w:r>
            <w:r w:rsidRPr="008D0141">
              <w:rPr>
                <w:rFonts w:ascii="Verdana" w:eastAsia="Calibri" w:hAnsi="Verdana" w:cs="Times New Roman"/>
                <w:iCs/>
                <w:sz w:val="20"/>
                <w:szCs w:val="20"/>
              </w:rPr>
              <w:t xml:space="preserve"> </w:t>
            </w:r>
            <w:r w:rsidRPr="008D0141">
              <w:rPr>
                <w:rFonts w:ascii="Verdana" w:eastAsia="Calibri" w:hAnsi="Verdana" w:cs="Times New Roman"/>
                <w:sz w:val="20"/>
                <w:szCs w:val="20"/>
              </w:rPr>
              <w:t>В27 „</w:t>
            </w:r>
            <w:proofErr w:type="spellStart"/>
            <w:r w:rsidRPr="008D0141">
              <w:rPr>
                <w:rFonts w:ascii="Verdana" w:eastAsia="Calibri" w:hAnsi="Verdana" w:cs="Times New Roman"/>
                <w:bCs/>
                <w:sz w:val="20"/>
                <w:szCs w:val="20"/>
              </w:rPr>
              <w:t>Забранени</w:t>
            </w:r>
            <w:proofErr w:type="spellEnd"/>
            <w:r w:rsidRPr="008D0141">
              <w:rPr>
                <w:rFonts w:ascii="Verdana" w:eastAsia="Calibri" w:hAnsi="Verdana" w:cs="Times New Roman"/>
                <w:sz w:val="20"/>
                <w:szCs w:val="20"/>
              </w:rPr>
              <w:t xml:space="preserve"> </w:t>
            </w:r>
            <w:proofErr w:type="spellStart"/>
            <w:r w:rsidRPr="008D0141">
              <w:rPr>
                <w:rFonts w:ascii="Verdana" w:eastAsia="Calibri" w:hAnsi="Verdana" w:cs="Times New Roman"/>
                <w:sz w:val="20"/>
                <w:szCs w:val="20"/>
              </w:rPr>
              <w:t>са</w:t>
            </w:r>
            <w:proofErr w:type="spellEnd"/>
            <w:r w:rsidRPr="008D0141">
              <w:rPr>
                <w:rFonts w:ascii="Verdana" w:eastAsia="Calibri" w:hAnsi="Verdana" w:cs="Times New Roman"/>
                <w:sz w:val="20"/>
                <w:szCs w:val="20"/>
              </w:rPr>
              <w:t xml:space="preserve"> </w:t>
            </w:r>
            <w:proofErr w:type="spellStart"/>
            <w:r w:rsidRPr="008D0141">
              <w:rPr>
                <w:rFonts w:ascii="Verdana" w:eastAsia="Calibri" w:hAnsi="Verdana" w:cs="Times New Roman"/>
                <w:sz w:val="20"/>
                <w:szCs w:val="20"/>
              </w:rPr>
              <w:t>престоят</w:t>
            </w:r>
            <w:proofErr w:type="spellEnd"/>
            <w:r w:rsidRPr="008D0141">
              <w:rPr>
                <w:rFonts w:ascii="Verdana" w:eastAsia="Calibri" w:hAnsi="Verdana" w:cs="Times New Roman"/>
                <w:sz w:val="20"/>
                <w:szCs w:val="20"/>
              </w:rPr>
              <w:t xml:space="preserve"> и </w:t>
            </w:r>
            <w:proofErr w:type="spellStart"/>
            <w:r w:rsidRPr="008D0141">
              <w:rPr>
                <w:rFonts w:ascii="Verdana" w:eastAsia="Calibri" w:hAnsi="Verdana" w:cs="Times New Roman"/>
                <w:bCs/>
                <w:sz w:val="20"/>
                <w:szCs w:val="20"/>
              </w:rPr>
              <w:t>паркирането</w:t>
            </w:r>
            <w:proofErr w:type="spellEnd"/>
            <w:r w:rsidRPr="008D0141">
              <w:rPr>
                <w:rFonts w:ascii="Verdana" w:eastAsia="Calibri" w:hAnsi="Verdana" w:cs="Times New Roman"/>
                <w:sz w:val="20"/>
                <w:szCs w:val="20"/>
              </w:rPr>
              <w:t>"</w:t>
            </w:r>
            <w:r w:rsidRPr="008D0141">
              <w:rPr>
                <w:rFonts w:ascii="Verdana" w:eastAsia="Calibri" w:hAnsi="Verdana" w:cs="Times New Roman"/>
                <w:iCs/>
                <w:sz w:val="20"/>
                <w:szCs w:val="20"/>
              </w:rPr>
              <w:t xml:space="preserve"> </w:t>
            </w:r>
            <w:r w:rsidRPr="008D0141">
              <w:rPr>
                <w:rFonts w:ascii="Verdana" w:eastAsia="Calibri" w:hAnsi="Verdana" w:cs="Times New Roman"/>
                <w:iCs/>
                <w:sz w:val="20"/>
                <w:szCs w:val="20"/>
                <w:lang w:val="bg-BG"/>
              </w:rPr>
              <w:t xml:space="preserve">и </w:t>
            </w:r>
            <w:proofErr w:type="spellStart"/>
            <w:r w:rsidRPr="008D0141">
              <w:rPr>
                <w:rFonts w:ascii="Verdana" w:eastAsia="Calibri" w:hAnsi="Verdana" w:cs="Times New Roman"/>
                <w:iCs/>
                <w:sz w:val="20"/>
                <w:szCs w:val="20"/>
              </w:rPr>
              <w:t>табели</w:t>
            </w:r>
            <w:proofErr w:type="spellEnd"/>
            <w:r w:rsidRPr="008D0141">
              <w:rPr>
                <w:rFonts w:ascii="Verdana" w:eastAsia="Calibri" w:hAnsi="Verdana" w:cs="Times New Roman"/>
                <w:iCs/>
                <w:sz w:val="20"/>
                <w:szCs w:val="20"/>
              </w:rPr>
              <w:t xml:space="preserve"> </w:t>
            </w:r>
            <w:proofErr w:type="spellStart"/>
            <w:r w:rsidRPr="008D0141">
              <w:rPr>
                <w:rFonts w:ascii="Verdana" w:eastAsia="Calibri" w:hAnsi="Verdana" w:cs="Times New Roman"/>
                <w:iCs/>
                <w:sz w:val="20"/>
                <w:szCs w:val="20"/>
              </w:rPr>
              <w:t>за</w:t>
            </w:r>
            <w:proofErr w:type="spellEnd"/>
            <w:r w:rsidRPr="008D0141">
              <w:rPr>
                <w:rFonts w:ascii="Verdana" w:eastAsia="Calibri" w:hAnsi="Verdana" w:cs="Times New Roman"/>
                <w:iCs/>
                <w:sz w:val="20"/>
                <w:szCs w:val="20"/>
              </w:rPr>
              <w:t xml:space="preserve"> </w:t>
            </w:r>
            <w:proofErr w:type="spellStart"/>
            <w:r w:rsidRPr="008D0141">
              <w:rPr>
                <w:rFonts w:ascii="Verdana" w:eastAsia="Calibri" w:hAnsi="Verdana" w:cs="Times New Roman"/>
                <w:iCs/>
                <w:sz w:val="20"/>
                <w:szCs w:val="20"/>
              </w:rPr>
              <w:t>принудително</w:t>
            </w:r>
            <w:proofErr w:type="spellEnd"/>
            <w:r w:rsidRPr="008D0141">
              <w:rPr>
                <w:rFonts w:ascii="Verdana" w:eastAsia="Calibri" w:hAnsi="Verdana" w:cs="Times New Roman"/>
                <w:iCs/>
                <w:sz w:val="20"/>
                <w:szCs w:val="20"/>
              </w:rPr>
              <w:t xml:space="preserve"> </w:t>
            </w:r>
            <w:proofErr w:type="spellStart"/>
            <w:r w:rsidRPr="008D0141">
              <w:rPr>
                <w:rFonts w:ascii="Verdana" w:eastAsia="Calibri" w:hAnsi="Verdana" w:cs="Times New Roman"/>
                <w:iCs/>
                <w:sz w:val="20"/>
                <w:szCs w:val="20"/>
              </w:rPr>
              <w:t>преместване</w:t>
            </w:r>
            <w:proofErr w:type="spellEnd"/>
            <w:r w:rsidRPr="008D0141">
              <w:rPr>
                <w:rFonts w:ascii="Verdana" w:eastAsia="Calibri" w:hAnsi="Verdana" w:cs="Times New Roman"/>
                <w:iCs/>
                <w:sz w:val="20"/>
                <w:szCs w:val="20"/>
              </w:rPr>
              <w:t xml:space="preserve"> </w:t>
            </w:r>
            <w:r w:rsidRPr="008D0141">
              <w:rPr>
                <w:rFonts w:ascii="Verdana" w:eastAsia="Calibri" w:hAnsi="Verdana" w:cs="Times New Roman"/>
                <w:iCs/>
                <w:sz w:val="20"/>
                <w:szCs w:val="20"/>
                <w:lang w:val="bg-BG"/>
              </w:rPr>
              <w:t>на МПС”;</w:t>
            </w:r>
          </w:p>
          <w:p w14:paraId="53B9D2B4" w14:textId="77777777" w:rsidR="006E2491" w:rsidRPr="008D0141" w:rsidRDefault="006E2491" w:rsidP="006E2491">
            <w:pPr>
              <w:spacing w:after="160" w:line="259" w:lineRule="auto"/>
              <w:ind w:right="-141"/>
              <w:rPr>
                <w:rFonts w:ascii="Verdana" w:eastAsia="Calibri" w:hAnsi="Verdana" w:cs="Times New Roman"/>
                <w:iCs/>
                <w:sz w:val="20"/>
                <w:szCs w:val="20"/>
                <w:lang w:val="bg-BG"/>
              </w:rPr>
            </w:pPr>
            <w:r w:rsidRPr="008D0141">
              <w:rPr>
                <w:rFonts w:ascii="Verdana" w:eastAsia="Calibri" w:hAnsi="Verdana" w:cs="Times New Roman"/>
                <w:iCs/>
                <w:sz w:val="20"/>
                <w:szCs w:val="20"/>
                <w:lang w:val="bg-BG"/>
              </w:rPr>
              <w:t>- план за работа при зимни условия и заповеди на кмета за освобождаване на пътното платно за почистването му при снеговалеж.;</w:t>
            </w:r>
          </w:p>
          <w:p w14:paraId="1AD536DC" w14:textId="77777777" w:rsidR="006E2491" w:rsidRPr="008D0141" w:rsidRDefault="006E2491" w:rsidP="006E2491">
            <w:pPr>
              <w:spacing w:after="160" w:line="259" w:lineRule="auto"/>
              <w:ind w:right="-141"/>
              <w:rPr>
                <w:rFonts w:ascii="Verdana" w:eastAsia="Calibri" w:hAnsi="Verdana" w:cs="Calibri"/>
                <w:sz w:val="20"/>
                <w:szCs w:val="20"/>
                <w:highlight w:val="yellow"/>
                <w:lang w:val="bg-BG"/>
              </w:rPr>
            </w:pPr>
            <w:r w:rsidRPr="008D0141">
              <w:rPr>
                <w:rFonts w:ascii="Verdana" w:eastAsia="Calibri" w:hAnsi="Verdana" w:cs="Times New Roman"/>
                <w:iCs/>
                <w:sz w:val="20"/>
                <w:szCs w:val="20"/>
                <w:lang w:val="bg-BG"/>
              </w:rPr>
              <w:lastRenderedPageBreak/>
              <w:t>- програмиране времето за преминаване на светофарните уредби в зависимост от дните и часовете с натоварен</w:t>
            </w:r>
            <w:r w:rsidRPr="008D0141">
              <w:rPr>
                <w:rFonts w:ascii="Verdana" w:eastAsia="Calibri" w:hAnsi="Verdana" w:cs="Times New Roman"/>
                <w:i/>
                <w:iCs/>
                <w:sz w:val="20"/>
                <w:szCs w:val="20"/>
                <w:lang w:val="bg-BG"/>
              </w:rPr>
              <w:t xml:space="preserve"> </w:t>
            </w:r>
            <w:r w:rsidRPr="008D0141">
              <w:rPr>
                <w:rFonts w:ascii="Verdana" w:eastAsia="Calibri" w:hAnsi="Verdana" w:cs="Times New Roman"/>
                <w:iCs/>
                <w:sz w:val="20"/>
                <w:szCs w:val="20"/>
                <w:lang w:val="bg-BG"/>
              </w:rPr>
              <w:t>трафик.</w:t>
            </w:r>
          </w:p>
          <w:p w14:paraId="00A645E1" w14:textId="77777777" w:rsidR="006E2491" w:rsidRPr="008D0141" w:rsidRDefault="006E2491" w:rsidP="006E2491">
            <w:pPr>
              <w:spacing w:after="160" w:line="259" w:lineRule="auto"/>
              <w:ind w:right="-141"/>
              <w:rPr>
                <w:rFonts w:ascii="Verdana" w:eastAsia="Calibri" w:hAnsi="Verdana" w:cs="Calibri"/>
                <w:bCs/>
                <w:sz w:val="20"/>
                <w:szCs w:val="20"/>
                <w:lang w:val="ru-RU"/>
              </w:rPr>
            </w:pPr>
            <w:r w:rsidRPr="008D0141">
              <w:rPr>
                <w:rFonts w:ascii="Verdana" w:eastAsia="Calibri" w:hAnsi="Verdana" w:cs="Calibri"/>
                <w:sz w:val="20"/>
                <w:szCs w:val="20"/>
                <w:lang w:val="bg-BG"/>
              </w:rPr>
              <w:t xml:space="preserve">- </w:t>
            </w:r>
            <w:proofErr w:type="spellStart"/>
            <w:r w:rsidRPr="008D0141">
              <w:rPr>
                <w:rFonts w:ascii="Verdana" w:eastAsia="Calibri" w:hAnsi="Verdana" w:cs="Calibri"/>
                <w:bCs/>
                <w:sz w:val="20"/>
                <w:szCs w:val="20"/>
                <w:lang w:val="ru-RU"/>
              </w:rPr>
              <w:t>Изграждане</w:t>
            </w:r>
            <w:proofErr w:type="spellEnd"/>
            <w:r w:rsidRPr="008D0141">
              <w:rPr>
                <w:rFonts w:ascii="Verdana" w:eastAsia="Calibri" w:hAnsi="Verdana" w:cs="Calibri"/>
                <w:bCs/>
                <w:sz w:val="20"/>
                <w:szCs w:val="20"/>
                <w:lang w:val="ru-RU"/>
              </w:rPr>
              <w:t xml:space="preserve"> на нови и </w:t>
            </w:r>
            <w:proofErr w:type="spellStart"/>
            <w:r w:rsidRPr="008D0141">
              <w:rPr>
                <w:rFonts w:ascii="Verdana" w:eastAsia="Calibri" w:hAnsi="Verdana" w:cs="Calibri"/>
                <w:bCs/>
                <w:sz w:val="20"/>
                <w:szCs w:val="20"/>
                <w:lang w:val="ru-RU"/>
              </w:rPr>
              <w:t>разширяване</w:t>
            </w:r>
            <w:proofErr w:type="spellEnd"/>
            <w:r w:rsidRPr="008D0141">
              <w:rPr>
                <w:rFonts w:ascii="Verdana" w:eastAsia="Calibri" w:hAnsi="Verdana" w:cs="Calibri"/>
                <w:bCs/>
                <w:sz w:val="20"/>
                <w:szCs w:val="20"/>
                <w:lang w:val="ru-RU"/>
              </w:rPr>
              <w:t xml:space="preserve"> на </w:t>
            </w:r>
            <w:proofErr w:type="spellStart"/>
            <w:r w:rsidRPr="008D0141">
              <w:rPr>
                <w:rFonts w:ascii="Verdana" w:eastAsia="Calibri" w:hAnsi="Verdana" w:cs="Calibri"/>
                <w:bCs/>
                <w:sz w:val="20"/>
                <w:szCs w:val="20"/>
                <w:lang w:val="ru-RU"/>
              </w:rPr>
              <w:t>съществуващите</w:t>
            </w:r>
            <w:proofErr w:type="spellEnd"/>
            <w:r w:rsidRPr="008D0141">
              <w:rPr>
                <w:rFonts w:ascii="Verdana" w:eastAsia="Calibri" w:hAnsi="Verdana" w:cs="Calibri"/>
                <w:bCs/>
                <w:sz w:val="20"/>
                <w:szCs w:val="20"/>
                <w:lang w:val="ru-RU"/>
              </w:rPr>
              <w:t xml:space="preserve"> паркинги;</w:t>
            </w:r>
          </w:p>
          <w:p w14:paraId="0957AF2E"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03E82C51"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lastRenderedPageBreak/>
              <w:t xml:space="preserve">Постоянен  </w:t>
            </w:r>
          </w:p>
        </w:tc>
        <w:tc>
          <w:tcPr>
            <w:tcW w:w="1417" w:type="dxa"/>
            <w:gridSpan w:val="2"/>
            <w:shd w:val="clear" w:color="auto" w:fill="FFFFFF" w:themeFill="background1"/>
          </w:tcPr>
          <w:p w14:paraId="7CF8C02B" w14:textId="769A2A61" w:rsidR="004022C9" w:rsidRPr="0040299B" w:rsidRDefault="0040299B" w:rsidP="004022C9">
            <w:pPr>
              <w:contextualSpacing/>
              <w:rPr>
                <w:rFonts w:ascii="Verdana" w:hAnsi="Verdana"/>
                <w:b/>
                <w:sz w:val="20"/>
                <w:szCs w:val="20"/>
                <w:lang w:val="bg-BG"/>
              </w:rPr>
            </w:pPr>
            <w:r>
              <w:rPr>
                <w:rFonts w:ascii="Verdana" w:hAnsi="Verdana"/>
                <w:b/>
                <w:sz w:val="20"/>
                <w:szCs w:val="20"/>
                <w:lang w:val="bg-BG"/>
              </w:rPr>
              <w:t>-</w:t>
            </w:r>
          </w:p>
        </w:tc>
        <w:tc>
          <w:tcPr>
            <w:tcW w:w="1990" w:type="dxa"/>
            <w:gridSpan w:val="2"/>
            <w:shd w:val="clear" w:color="auto" w:fill="FFFFFF" w:themeFill="background1"/>
          </w:tcPr>
          <w:p w14:paraId="6DF119EB"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557C4694" w14:textId="0F54A848"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1BAC7F7F" w14:textId="76B58D6D" w:rsidR="004022C9" w:rsidRPr="00155DAD" w:rsidRDefault="0040299B" w:rsidP="004022C9">
            <w:pPr>
              <w:contextualSpacing/>
              <w:rPr>
                <w:rFonts w:ascii="Verdana" w:hAnsi="Verdana"/>
                <w:sz w:val="20"/>
                <w:szCs w:val="20"/>
              </w:rPr>
            </w:pPr>
            <w:r w:rsidRPr="0040299B">
              <w:rPr>
                <w:rFonts w:ascii="Verdana" w:hAnsi="Verdana"/>
                <w:sz w:val="20"/>
                <w:szCs w:val="20"/>
                <w:lang w:val="bg-BG"/>
              </w:rPr>
              <w:t>Изградени паркинги</w:t>
            </w:r>
            <w:r>
              <w:rPr>
                <w:rFonts w:ascii="Verdana" w:hAnsi="Verdana"/>
                <w:sz w:val="20"/>
                <w:szCs w:val="20"/>
                <w:lang w:val="bg-BG"/>
              </w:rPr>
              <w:t>/ изпълнени предвидени  мерки</w:t>
            </w:r>
          </w:p>
        </w:tc>
        <w:tc>
          <w:tcPr>
            <w:tcW w:w="1575" w:type="dxa"/>
            <w:gridSpan w:val="2"/>
            <w:shd w:val="clear" w:color="auto" w:fill="FFFFFF" w:themeFill="background1"/>
          </w:tcPr>
          <w:p w14:paraId="43A3FBE9"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Димитровград</w:t>
            </w:r>
          </w:p>
        </w:tc>
      </w:tr>
      <w:tr w:rsidR="004022C9" w:rsidRPr="00155DAD" w14:paraId="793B3982" w14:textId="77777777" w:rsidTr="00192ACB">
        <w:trPr>
          <w:trHeight w:val="1671"/>
        </w:trPr>
        <w:tc>
          <w:tcPr>
            <w:tcW w:w="3098" w:type="dxa"/>
            <w:shd w:val="clear" w:color="auto" w:fill="FFFFFF" w:themeFill="background1"/>
          </w:tcPr>
          <w:p w14:paraId="1E71E557" w14:textId="77777777" w:rsidR="00DC2BE0" w:rsidRPr="008D5392" w:rsidRDefault="004022C9" w:rsidP="004022C9">
            <w:pPr>
              <w:spacing w:before="80" w:after="80"/>
              <w:ind w:right="35"/>
              <w:rPr>
                <w:rFonts w:ascii="Verdana" w:hAnsi="Verdana" w:cstheme="minorHAnsi"/>
                <w:sz w:val="20"/>
                <w:szCs w:val="20"/>
                <w:u w:val="single"/>
                <w:lang w:val="bg-BG"/>
              </w:rPr>
            </w:pPr>
            <w:r w:rsidRPr="008D5392">
              <w:rPr>
                <w:rFonts w:ascii="Verdana" w:hAnsi="Verdana" w:cstheme="minorHAnsi"/>
                <w:sz w:val="20"/>
                <w:szCs w:val="20"/>
                <w:u w:val="single"/>
                <w:lang w:val="bg-BG"/>
              </w:rPr>
              <w:lastRenderedPageBreak/>
              <w:t xml:space="preserve">Община </w:t>
            </w:r>
            <w:r w:rsidRPr="008D5392">
              <w:rPr>
                <w:rFonts w:ascii="Verdana" w:hAnsi="Verdana"/>
                <w:sz w:val="20"/>
                <w:szCs w:val="20"/>
                <w:u w:val="single"/>
                <w:lang w:val="bg-BG"/>
              </w:rPr>
              <w:t>Ивайловград</w:t>
            </w:r>
            <w:r w:rsidRPr="008D5392">
              <w:rPr>
                <w:rFonts w:ascii="Verdana" w:hAnsi="Verdana" w:cstheme="minorHAnsi"/>
                <w:sz w:val="20"/>
                <w:szCs w:val="20"/>
                <w:u w:val="single"/>
                <w:lang w:val="bg-BG"/>
              </w:rPr>
              <w:t>:</w:t>
            </w:r>
          </w:p>
          <w:p w14:paraId="0F40BBF4" w14:textId="1522ACDE" w:rsidR="004022C9" w:rsidRPr="00EB535A" w:rsidRDefault="00DC2BE0" w:rsidP="00DC2BE0">
            <w:pPr>
              <w:spacing w:before="80" w:after="80"/>
              <w:ind w:right="35"/>
              <w:jc w:val="both"/>
              <w:rPr>
                <w:rFonts w:ascii="Verdana" w:eastAsia="Calibri" w:hAnsi="Verdana" w:cs="Calibri"/>
                <w:b/>
                <w:sz w:val="20"/>
                <w:szCs w:val="20"/>
                <w:lang w:val="bg-BG"/>
              </w:rPr>
            </w:pPr>
            <w:r w:rsidRPr="008D0141">
              <w:rPr>
                <w:rFonts w:ascii="Verdana" w:hAnsi="Verdana" w:cstheme="minorHAnsi"/>
                <w:sz w:val="20"/>
                <w:szCs w:val="20"/>
                <w:lang w:val="bg-BG"/>
              </w:rPr>
              <w:t>Не се предвижда изграждането на подземни или надземни паркинги.</w:t>
            </w:r>
          </w:p>
        </w:tc>
        <w:tc>
          <w:tcPr>
            <w:tcW w:w="1442" w:type="dxa"/>
            <w:gridSpan w:val="2"/>
            <w:shd w:val="clear" w:color="auto" w:fill="FFFFFF" w:themeFill="background1"/>
          </w:tcPr>
          <w:p w14:paraId="41772927"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13729FC7" w14:textId="495EA7E2" w:rsidR="004022C9" w:rsidRPr="002A69AD" w:rsidRDefault="00F34E83"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2F684A45"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4EF5FCA7" w14:textId="7AEE8E9C" w:rsidR="004022C9" w:rsidRPr="00155DAD" w:rsidRDefault="004022C9" w:rsidP="004022C9">
            <w:pPr>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4DEA665D" w14:textId="54986F4A" w:rsidR="004022C9" w:rsidRPr="00F34E83" w:rsidRDefault="00F34E83" w:rsidP="004022C9">
            <w:pPr>
              <w:contextualSpacing/>
              <w:rPr>
                <w:rFonts w:ascii="Verdana" w:hAnsi="Verdana"/>
                <w:sz w:val="20"/>
                <w:szCs w:val="20"/>
                <w:lang w:val="bg-BG"/>
              </w:rPr>
            </w:pPr>
            <w:r>
              <w:rPr>
                <w:rFonts w:ascii="Verdana" w:hAnsi="Verdana"/>
                <w:sz w:val="20"/>
                <w:szCs w:val="20"/>
                <w:lang w:val="bg-BG"/>
              </w:rPr>
              <w:t>-</w:t>
            </w:r>
          </w:p>
        </w:tc>
        <w:tc>
          <w:tcPr>
            <w:tcW w:w="1575" w:type="dxa"/>
            <w:gridSpan w:val="2"/>
            <w:shd w:val="clear" w:color="auto" w:fill="FFFFFF" w:themeFill="background1"/>
          </w:tcPr>
          <w:p w14:paraId="3465D381" w14:textId="77777777" w:rsidR="004022C9"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Ивайловград</w:t>
            </w:r>
          </w:p>
          <w:p w14:paraId="416FCDE9" w14:textId="77777777" w:rsidR="004022C9" w:rsidRPr="00C9053B" w:rsidRDefault="004022C9" w:rsidP="004022C9">
            <w:pPr>
              <w:rPr>
                <w:rFonts w:ascii="Verdana" w:hAnsi="Verdana"/>
                <w:sz w:val="20"/>
                <w:szCs w:val="20"/>
              </w:rPr>
            </w:pPr>
          </w:p>
        </w:tc>
      </w:tr>
      <w:tr w:rsidR="004022C9" w:rsidRPr="00155DAD" w14:paraId="4386F20D" w14:textId="77777777" w:rsidTr="00192ACB">
        <w:trPr>
          <w:trHeight w:val="152"/>
        </w:trPr>
        <w:tc>
          <w:tcPr>
            <w:tcW w:w="3098" w:type="dxa"/>
            <w:shd w:val="clear" w:color="auto" w:fill="FFFFFF" w:themeFill="background1"/>
          </w:tcPr>
          <w:p w14:paraId="701A3692" w14:textId="1E4109D2" w:rsidR="004022C9" w:rsidRPr="00EB535A" w:rsidRDefault="004022C9" w:rsidP="004022C9">
            <w:pPr>
              <w:ind w:right="-141"/>
              <w:rPr>
                <w:rFonts w:ascii="Verdana" w:hAnsi="Verdana" w:cstheme="minorHAnsi"/>
                <w:sz w:val="20"/>
                <w:szCs w:val="20"/>
                <w:highlight w:val="yellow"/>
                <w:lang w:val="bg-BG"/>
              </w:rPr>
            </w:pPr>
            <w:r w:rsidRPr="008D5392">
              <w:rPr>
                <w:rFonts w:ascii="Verdana" w:hAnsi="Verdana" w:cstheme="minorHAnsi"/>
                <w:sz w:val="20"/>
                <w:szCs w:val="20"/>
                <w:u w:val="single"/>
                <w:lang w:val="bg-BG"/>
              </w:rPr>
              <w:t xml:space="preserve">Община </w:t>
            </w:r>
            <w:r w:rsidRPr="008D5392">
              <w:rPr>
                <w:rFonts w:ascii="Verdana" w:hAnsi="Verdana"/>
                <w:sz w:val="20"/>
                <w:szCs w:val="20"/>
                <w:u w:val="single"/>
                <w:lang w:val="bg-BG"/>
              </w:rPr>
              <w:t>Любимец</w:t>
            </w:r>
            <w:r w:rsidRPr="008D5392">
              <w:rPr>
                <w:rFonts w:ascii="Verdana" w:hAnsi="Verdana" w:cstheme="minorHAnsi"/>
                <w:sz w:val="20"/>
                <w:szCs w:val="20"/>
                <w:u w:val="single"/>
                <w:lang w:val="bg-BG"/>
              </w:rPr>
              <w:t>:</w:t>
            </w:r>
            <w:r w:rsidRPr="006F3271">
              <w:rPr>
                <w:rFonts w:ascii="Verdana" w:hAnsi="Verdana" w:cstheme="minorHAnsi"/>
                <w:sz w:val="20"/>
                <w:szCs w:val="20"/>
                <w:lang w:val="bg-BG"/>
              </w:rPr>
              <w:t xml:space="preserve"> </w:t>
            </w:r>
            <w:proofErr w:type="spellStart"/>
            <w:r w:rsidRPr="00EB535A">
              <w:rPr>
                <w:rFonts w:ascii="Verdana" w:hAnsi="Verdana" w:cs="Calibri"/>
                <w:bCs/>
                <w:sz w:val="20"/>
                <w:szCs w:val="20"/>
                <w:lang w:val="ru-RU"/>
              </w:rPr>
              <w:t>Изграждане</w:t>
            </w:r>
            <w:proofErr w:type="spellEnd"/>
            <w:r w:rsidRPr="00EB535A">
              <w:rPr>
                <w:rFonts w:ascii="Verdana" w:hAnsi="Verdana" w:cs="Calibri"/>
                <w:bCs/>
                <w:sz w:val="20"/>
                <w:szCs w:val="20"/>
                <w:lang w:val="ru-RU"/>
              </w:rPr>
              <w:t xml:space="preserve"> на нови и </w:t>
            </w:r>
            <w:proofErr w:type="spellStart"/>
            <w:r w:rsidRPr="00EB535A">
              <w:rPr>
                <w:rFonts w:ascii="Verdana" w:hAnsi="Verdana" w:cs="Calibri"/>
                <w:bCs/>
                <w:sz w:val="20"/>
                <w:szCs w:val="20"/>
                <w:lang w:val="ru-RU"/>
              </w:rPr>
              <w:t>разширяване</w:t>
            </w:r>
            <w:proofErr w:type="spellEnd"/>
            <w:r w:rsidRPr="00EB535A">
              <w:rPr>
                <w:rFonts w:ascii="Verdana" w:hAnsi="Verdana" w:cs="Calibri"/>
                <w:bCs/>
                <w:sz w:val="20"/>
                <w:szCs w:val="20"/>
                <w:lang w:val="ru-RU"/>
              </w:rPr>
              <w:t xml:space="preserve"> на </w:t>
            </w:r>
            <w:proofErr w:type="spellStart"/>
            <w:r w:rsidRPr="00EB535A">
              <w:rPr>
                <w:rFonts w:ascii="Verdana" w:hAnsi="Verdana" w:cs="Calibri"/>
                <w:bCs/>
                <w:sz w:val="20"/>
                <w:szCs w:val="20"/>
                <w:lang w:val="ru-RU"/>
              </w:rPr>
              <w:t>съществуващите</w:t>
            </w:r>
            <w:proofErr w:type="spellEnd"/>
            <w:r w:rsidRPr="00EB535A">
              <w:rPr>
                <w:rFonts w:ascii="Verdana" w:hAnsi="Verdana" w:cs="Calibri"/>
                <w:bCs/>
                <w:sz w:val="20"/>
                <w:szCs w:val="20"/>
                <w:lang w:val="ru-RU"/>
              </w:rPr>
              <w:t xml:space="preserve"> паркинги</w:t>
            </w:r>
          </w:p>
          <w:p w14:paraId="38AC731B" w14:textId="77777777" w:rsidR="004022C9" w:rsidRPr="00EB535A"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4AC89438"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BEB1824" w14:textId="0239EED8" w:rsidR="004022C9" w:rsidRPr="002A69AD" w:rsidRDefault="00F34E83"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5509D0DA"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749E28BD" w14:textId="377D2BF8"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728DC9ED" w14:textId="6D6E1896" w:rsidR="004022C9" w:rsidRPr="002A69AD" w:rsidRDefault="00F34E83" w:rsidP="004022C9">
            <w:pPr>
              <w:contextualSpacing/>
              <w:rPr>
                <w:rFonts w:ascii="Verdana" w:hAnsi="Verdana"/>
                <w:sz w:val="20"/>
                <w:szCs w:val="20"/>
              </w:rPr>
            </w:pPr>
            <w:r w:rsidRPr="00F34E83">
              <w:rPr>
                <w:rFonts w:ascii="Verdana" w:hAnsi="Verdana"/>
                <w:sz w:val="20"/>
                <w:szCs w:val="20"/>
                <w:lang w:val="bg-BG"/>
              </w:rPr>
              <w:t>Изградени паркинги</w:t>
            </w:r>
          </w:p>
        </w:tc>
        <w:tc>
          <w:tcPr>
            <w:tcW w:w="1575" w:type="dxa"/>
            <w:gridSpan w:val="2"/>
            <w:shd w:val="clear" w:color="auto" w:fill="FFFFFF" w:themeFill="background1"/>
          </w:tcPr>
          <w:p w14:paraId="44887F42"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Любимец</w:t>
            </w:r>
          </w:p>
        </w:tc>
      </w:tr>
      <w:tr w:rsidR="004022C9" w:rsidRPr="00155DAD" w14:paraId="42AAE812" w14:textId="77777777" w:rsidTr="00192ACB">
        <w:trPr>
          <w:trHeight w:val="152"/>
        </w:trPr>
        <w:tc>
          <w:tcPr>
            <w:tcW w:w="3098" w:type="dxa"/>
            <w:shd w:val="clear" w:color="auto" w:fill="FFFFFF" w:themeFill="background1"/>
          </w:tcPr>
          <w:p w14:paraId="2B00A5DB" w14:textId="48A1BE62" w:rsidR="004022C9" w:rsidRPr="008D5392" w:rsidRDefault="004022C9" w:rsidP="004022C9">
            <w:pPr>
              <w:ind w:right="-141"/>
              <w:rPr>
                <w:rFonts w:ascii="Verdana" w:hAnsi="Verdana" w:cstheme="minorHAnsi"/>
                <w:sz w:val="20"/>
                <w:szCs w:val="20"/>
                <w:highlight w:val="yellow"/>
                <w:u w:val="single"/>
                <w:lang w:val="bg-BG"/>
              </w:rPr>
            </w:pPr>
            <w:r w:rsidRPr="008D5392">
              <w:rPr>
                <w:rFonts w:ascii="Verdana" w:hAnsi="Verdana" w:cstheme="minorHAnsi"/>
                <w:sz w:val="20"/>
                <w:szCs w:val="20"/>
                <w:u w:val="single"/>
                <w:lang w:val="bg-BG"/>
              </w:rPr>
              <w:t xml:space="preserve">Община </w:t>
            </w:r>
            <w:r w:rsidRPr="008D5392">
              <w:rPr>
                <w:rFonts w:ascii="Verdana" w:hAnsi="Verdana"/>
                <w:sz w:val="20"/>
                <w:szCs w:val="20"/>
                <w:u w:val="single"/>
                <w:lang w:val="bg-BG"/>
              </w:rPr>
              <w:t>Маджарово</w:t>
            </w:r>
            <w:r w:rsidRPr="008D5392">
              <w:rPr>
                <w:rFonts w:ascii="Verdana" w:hAnsi="Verdana" w:cstheme="minorHAnsi"/>
                <w:sz w:val="20"/>
                <w:szCs w:val="20"/>
                <w:u w:val="single"/>
                <w:lang w:val="bg-BG"/>
              </w:rPr>
              <w:t xml:space="preserve">: </w:t>
            </w:r>
          </w:p>
          <w:p w14:paraId="52E780D3" w14:textId="77777777" w:rsidR="004022C9" w:rsidRPr="00EB535A"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1645F652"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15076F33" w14:textId="77A785D0" w:rsidR="004022C9" w:rsidRPr="00155DAD" w:rsidRDefault="00F34E83"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5941AEF9"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47E2702E" w14:textId="06E83E92"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54F679DD" w14:textId="553E949F" w:rsidR="004022C9" w:rsidRPr="00155DAD" w:rsidRDefault="00F34E83" w:rsidP="004022C9">
            <w:pPr>
              <w:contextualSpacing/>
              <w:rPr>
                <w:rFonts w:ascii="Verdana" w:hAnsi="Verdana"/>
                <w:sz w:val="20"/>
                <w:szCs w:val="20"/>
              </w:rPr>
            </w:pPr>
            <w:r>
              <w:rPr>
                <w:rFonts w:ascii="Verdana" w:hAnsi="Verdana"/>
                <w:sz w:val="20"/>
                <w:szCs w:val="20"/>
                <w:lang w:val="bg-BG"/>
              </w:rPr>
              <w:t>-</w:t>
            </w:r>
          </w:p>
        </w:tc>
        <w:tc>
          <w:tcPr>
            <w:tcW w:w="1575" w:type="dxa"/>
            <w:gridSpan w:val="2"/>
            <w:shd w:val="clear" w:color="auto" w:fill="FFFFFF" w:themeFill="background1"/>
          </w:tcPr>
          <w:p w14:paraId="0EADF55F"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Маджарово</w:t>
            </w:r>
          </w:p>
        </w:tc>
      </w:tr>
      <w:tr w:rsidR="004022C9" w:rsidRPr="00155DAD" w14:paraId="7F3183C6" w14:textId="77777777" w:rsidTr="00192ACB">
        <w:trPr>
          <w:trHeight w:val="152"/>
        </w:trPr>
        <w:tc>
          <w:tcPr>
            <w:tcW w:w="3098" w:type="dxa"/>
            <w:shd w:val="clear" w:color="auto" w:fill="FFFFFF" w:themeFill="background1"/>
          </w:tcPr>
          <w:p w14:paraId="3195DAF9" w14:textId="5AB5585B" w:rsidR="004022C9" w:rsidRPr="008D0141" w:rsidRDefault="004022C9" w:rsidP="004022C9">
            <w:pPr>
              <w:ind w:right="-141"/>
              <w:rPr>
                <w:rFonts w:ascii="Verdana" w:hAnsi="Verdana" w:cstheme="minorHAnsi"/>
                <w:sz w:val="20"/>
                <w:szCs w:val="20"/>
                <w:highlight w:val="yellow"/>
                <w:lang w:val="bg-BG"/>
              </w:rPr>
            </w:pPr>
            <w:r w:rsidRPr="008D0141">
              <w:rPr>
                <w:rFonts w:ascii="Verdana" w:hAnsi="Verdana" w:cstheme="minorHAnsi"/>
                <w:sz w:val="20"/>
                <w:szCs w:val="20"/>
                <w:u w:val="single"/>
                <w:lang w:val="bg-BG"/>
              </w:rPr>
              <w:t xml:space="preserve">Община </w:t>
            </w:r>
            <w:r w:rsidRPr="008D0141">
              <w:rPr>
                <w:rFonts w:ascii="Verdana" w:hAnsi="Verdana"/>
                <w:sz w:val="20"/>
                <w:szCs w:val="20"/>
                <w:u w:val="single"/>
                <w:lang w:val="bg-BG"/>
              </w:rPr>
              <w:t>Минерални бани</w:t>
            </w:r>
            <w:r w:rsidRPr="008D0141">
              <w:rPr>
                <w:rFonts w:ascii="Verdana" w:hAnsi="Verdana" w:cstheme="minorHAnsi"/>
                <w:sz w:val="20"/>
                <w:szCs w:val="20"/>
                <w:u w:val="single"/>
                <w:lang w:val="bg-BG"/>
              </w:rPr>
              <w:t>:</w:t>
            </w:r>
            <w:r w:rsidRPr="008D0141">
              <w:rPr>
                <w:rFonts w:ascii="Verdana" w:hAnsi="Verdana" w:cstheme="minorHAnsi"/>
                <w:sz w:val="20"/>
                <w:szCs w:val="20"/>
                <w:lang w:val="bg-BG"/>
              </w:rPr>
              <w:t xml:space="preserve"> </w:t>
            </w:r>
            <w:r w:rsidR="00F34E83" w:rsidRPr="008D0141">
              <w:rPr>
                <w:rFonts w:ascii="Verdana" w:hAnsi="Verdana" w:cstheme="minorHAnsi"/>
                <w:sz w:val="20"/>
                <w:szCs w:val="20"/>
                <w:lang w:val="bg-BG"/>
              </w:rPr>
              <w:t>При възникване на необходимост - и</w:t>
            </w:r>
            <w:proofErr w:type="spellStart"/>
            <w:r w:rsidRPr="008D0141">
              <w:rPr>
                <w:rFonts w:ascii="Verdana" w:hAnsi="Verdana" w:cs="Calibri"/>
                <w:bCs/>
                <w:sz w:val="20"/>
                <w:szCs w:val="20"/>
                <w:lang w:val="ru-RU"/>
              </w:rPr>
              <w:t>зграждане</w:t>
            </w:r>
            <w:proofErr w:type="spellEnd"/>
            <w:r w:rsidRPr="008D0141">
              <w:rPr>
                <w:rFonts w:ascii="Verdana" w:hAnsi="Verdana" w:cs="Calibri"/>
                <w:bCs/>
                <w:sz w:val="20"/>
                <w:szCs w:val="20"/>
                <w:lang w:val="ru-RU"/>
              </w:rPr>
              <w:t xml:space="preserve"> на нови и </w:t>
            </w:r>
            <w:proofErr w:type="spellStart"/>
            <w:r w:rsidRPr="008D0141">
              <w:rPr>
                <w:rFonts w:ascii="Verdana" w:hAnsi="Verdana" w:cs="Calibri"/>
                <w:bCs/>
                <w:sz w:val="20"/>
                <w:szCs w:val="20"/>
                <w:lang w:val="ru-RU"/>
              </w:rPr>
              <w:t>разширяване</w:t>
            </w:r>
            <w:proofErr w:type="spellEnd"/>
            <w:r w:rsidRPr="008D0141">
              <w:rPr>
                <w:rFonts w:ascii="Verdana" w:hAnsi="Verdana" w:cs="Calibri"/>
                <w:bCs/>
                <w:sz w:val="20"/>
                <w:szCs w:val="20"/>
                <w:lang w:val="ru-RU"/>
              </w:rPr>
              <w:t xml:space="preserve"> на </w:t>
            </w:r>
            <w:proofErr w:type="spellStart"/>
            <w:r w:rsidRPr="008D0141">
              <w:rPr>
                <w:rFonts w:ascii="Verdana" w:hAnsi="Verdana" w:cs="Calibri"/>
                <w:bCs/>
                <w:sz w:val="20"/>
                <w:szCs w:val="20"/>
                <w:lang w:val="ru-RU"/>
              </w:rPr>
              <w:t>съществуващите</w:t>
            </w:r>
            <w:proofErr w:type="spellEnd"/>
            <w:r w:rsidRPr="008D0141">
              <w:rPr>
                <w:rFonts w:ascii="Verdana" w:hAnsi="Verdana" w:cs="Calibri"/>
                <w:bCs/>
                <w:sz w:val="20"/>
                <w:szCs w:val="20"/>
                <w:lang w:val="ru-RU"/>
              </w:rPr>
              <w:t xml:space="preserve"> паркинги</w:t>
            </w:r>
            <w:r w:rsidR="00F34E83" w:rsidRPr="008D0141">
              <w:rPr>
                <w:rFonts w:ascii="Verdana" w:hAnsi="Verdana" w:cs="Calibri"/>
                <w:bCs/>
                <w:sz w:val="20"/>
                <w:szCs w:val="20"/>
                <w:lang w:val="ru-RU"/>
              </w:rPr>
              <w:t xml:space="preserve"> </w:t>
            </w:r>
            <w:proofErr w:type="spellStart"/>
            <w:r w:rsidR="00F34E83" w:rsidRPr="008D0141">
              <w:rPr>
                <w:rFonts w:ascii="Verdana" w:hAnsi="Verdana" w:cs="Calibri"/>
                <w:bCs/>
                <w:sz w:val="20"/>
                <w:szCs w:val="20"/>
                <w:lang w:val="ru-RU"/>
              </w:rPr>
              <w:t>тъй</w:t>
            </w:r>
            <w:proofErr w:type="spellEnd"/>
            <w:r w:rsidR="00F34E83" w:rsidRPr="008D0141">
              <w:rPr>
                <w:rFonts w:ascii="Verdana" w:hAnsi="Verdana" w:cs="Calibri"/>
                <w:bCs/>
                <w:sz w:val="20"/>
                <w:szCs w:val="20"/>
                <w:lang w:val="ru-RU"/>
              </w:rPr>
              <w:t xml:space="preserve"> </w:t>
            </w:r>
            <w:proofErr w:type="spellStart"/>
            <w:r w:rsidR="00F34E83" w:rsidRPr="008D0141">
              <w:rPr>
                <w:rFonts w:ascii="Verdana" w:hAnsi="Verdana" w:cs="Calibri"/>
                <w:bCs/>
                <w:sz w:val="20"/>
                <w:szCs w:val="20"/>
                <w:lang w:val="ru-RU"/>
              </w:rPr>
              <w:t>като</w:t>
            </w:r>
            <w:proofErr w:type="spellEnd"/>
            <w:r w:rsidR="003B52E1" w:rsidRPr="008D0141">
              <w:rPr>
                <w:rFonts w:ascii="Verdana" w:eastAsia="Calibri" w:hAnsi="Verdana" w:cs="Calibri"/>
                <w:bCs/>
                <w:sz w:val="20"/>
                <w:szCs w:val="20"/>
                <w:lang w:val="ru-RU"/>
              </w:rPr>
              <w:t xml:space="preserve"> </w:t>
            </w:r>
            <w:r w:rsidR="00F34E83" w:rsidRPr="008D0141">
              <w:rPr>
                <w:rFonts w:ascii="Verdana" w:eastAsia="Calibri" w:hAnsi="Verdana" w:cs="Calibri"/>
                <w:bCs/>
                <w:sz w:val="20"/>
                <w:szCs w:val="20"/>
                <w:lang w:val="ru-RU"/>
              </w:rPr>
              <w:t xml:space="preserve">на </w:t>
            </w:r>
            <w:proofErr w:type="spellStart"/>
            <w:r w:rsidR="00F34E83" w:rsidRPr="008D0141">
              <w:rPr>
                <w:rFonts w:ascii="Verdana" w:eastAsia="Calibri" w:hAnsi="Verdana" w:cs="Calibri"/>
                <w:bCs/>
                <w:sz w:val="20"/>
                <w:szCs w:val="20"/>
                <w:lang w:val="ru-RU"/>
              </w:rPr>
              <w:t>територията</w:t>
            </w:r>
            <w:proofErr w:type="spellEnd"/>
            <w:r w:rsidR="00F34E83" w:rsidRPr="008D0141">
              <w:rPr>
                <w:rFonts w:ascii="Verdana" w:eastAsia="Calibri" w:hAnsi="Verdana" w:cs="Calibri"/>
                <w:bCs/>
                <w:sz w:val="20"/>
                <w:szCs w:val="20"/>
                <w:lang w:val="ru-RU"/>
              </w:rPr>
              <w:t xml:space="preserve"> на </w:t>
            </w:r>
            <w:proofErr w:type="spellStart"/>
            <w:r w:rsidR="00F34E83" w:rsidRPr="008D0141">
              <w:rPr>
                <w:rFonts w:ascii="Verdana" w:eastAsia="Calibri" w:hAnsi="Verdana" w:cs="Calibri"/>
                <w:bCs/>
                <w:sz w:val="20"/>
                <w:szCs w:val="20"/>
                <w:lang w:val="ru-RU"/>
              </w:rPr>
              <w:t>О</w:t>
            </w:r>
            <w:r w:rsidR="003B52E1" w:rsidRPr="008D0141">
              <w:rPr>
                <w:rFonts w:ascii="Verdana" w:eastAsia="Calibri" w:hAnsi="Verdana" w:cs="Calibri"/>
                <w:bCs/>
                <w:sz w:val="20"/>
                <w:szCs w:val="20"/>
                <w:lang w:val="ru-RU"/>
              </w:rPr>
              <w:t>бщината</w:t>
            </w:r>
            <w:proofErr w:type="spellEnd"/>
            <w:r w:rsidR="003B52E1" w:rsidRPr="008D0141">
              <w:rPr>
                <w:rFonts w:ascii="Verdana" w:eastAsia="Calibri" w:hAnsi="Verdana" w:cs="Calibri"/>
                <w:bCs/>
                <w:sz w:val="20"/>
                <w:szCs w:val="20"/>
                <w:lang w:val="ru-RU"/>
              </w:rPr>
              <w:t xml:space="preserve"> не </w:t>
            </w:r>
            <w:proofErr w:type="spellStart"/>
            <w:r w:rsidR="003B52E1" w:rsidRPr="008D0141">
              <w:rPr>
                <w:rFonts w:ascii="Verdana" w:eastAsia="Calibri" w:hAnsi="Verdana" w:cs="Calibri"/>
                <w:bCs/>
                <w:sz w:val="20"/>
                <w:szCs w:val="20"/>
                <w:lang w:val="ru-RU"/>
              </w:rPr>
              <w:t>са</w:t>
            </w:r>
            <w:proofErr w:type="spellEnd"/>
            <w:r w:rsidR="003B52E1" w:rsidRPr="008D0141">
              <w:rPr>
                <w:rFonts w:ascii="Verdana" w:eastAsia="Calibri" w:hAnsi="Verdana" w:cs="Calibri"/>
                <w:bCs/>
                <w:sz w:val="20"/>
                <w:szCs w:val="20"/>
                <w:lang w:val="ru-RU"/>
              </w:rPr>
              <w:t xml:space="preserve"> </w:t>
            </w:r>
            <w:proofErr w:type="spellStart"/>
            <w:r w:rsidR="003B52E1" w:rsidRPr="008D0141">
              <w:rPr>
                <w:rFonts w:ascii="Verdana" w:eastAsia="Calibri" w:hAnsi="Verdana" w:cs="Calibri"/>
                <w:bCs/>
                <w:sz w:val="20"/>
                <w:szCs w:val="20"/>
                <w:lang w:val="ru-RU"/>
              </w:rPr>
              <w:t>констатирани</w:t>
            </w:r>
            <w:proofErr w:type="spellEnd"/>
            <w:r w:rsidR="003B52E1" w:rsidRPr="008D0141">
              <w:rPr>
                <w:rFonts w:ascii="Verdana" w:eastAsia="Calibri" w:hAnsi="Verdana" w:cs="Calibri"/>
                <w:bCs/>
                <w:sz w:val="20"/>
                <w:szCs w:val="20"/>
                <w:lang w:val="ru-RU"/>
              </w:rPr>
              <w:t xml:space="preserve"> </w:t>
            </w:r>
            <w:proofErr w:type="spellStart"/>
            <w:r w:rsidR="003B52E1" w:rsidRPr="008D0141">
              <w:rPr>
                <w:rFonts w:ascii="Verdana" w:eastAsia="Calibri" w:hAnsi="Verdana" w:cs="Calibri"/>
                <w:bCs/>
                <w:sz w:val="20"/>
                <w:szCs w:val="20"/>
                <w:lang w:val="ru-RU"/>
              </w:rPr>
              <w:t>задръствания</w:t>
            </w:r>
            <w:proofErr w:type="spellEnd"/>
            <w:r w:rsidR="003B52E1" w:rsidRPr="008D0141">
              <w:rPr>
                <w:rFonts w:ascii="Verdana" w:eastAsia="Calibri" w:hAnsi="Verdana" w:cs="Calibri"/>
                <w:bCs/>
                <w:sz w:val="20"/>
                <w:szCs w:val="20"/>
                <w:lang w:val="ru-RU"/>
              </w:rPr>
              <w:t xml:space="preserve"> и </w:t>
            </w:r>
            <w:proofErr w:type="spellStart"/>
            <w:r w:rsidR="003B52E1" w:rsidRPr="008D0141">
              <w:rPr>
                <w:rFonts w:ascii="Verdana" w:eastAsia="Calibri" w:hAnsi="Verdana" w:cs="Calibri"/>
                <w:bCs/>
                <w:sz w:val="20"/>
                <w:szCs w:val="20"/>
                <w:lang w:val="ru-RU"/>
              </w:rPr>
              <w:t>недостиг</w:t>
            </w:r>
            <w:proofErr w:type="spellEnd"/>
            <w:r w:rsidR="003B52E1" w:rsidRPr="008D0141">
              <w:rPr>
                <w:rFonts w:ascii="Verdana" w:eastAsia="Calibri" w:hAnsi="Verdana" w:cs="Calibri"/>
                <w:bCs/>
                <w:sz w:val="20"/>
                <w:szCs w:val="20"/>
                <w:lang w:val="ru-RU"/>
              </w:rPr>
              <w:t xml:space="preserve"> на </w:t>
            </w:r>
            <w:proofErr w:type="spellStart"/>
            <w:r w:rsidR="003B52E1" w:rsidRPr="008D0141">
              <w:rPr>
                <w:rFonts w:ascii="Verdana" w:eastAsia="Calibri" w:hAnsi="Verdana" w:cs="Calibri"/>
                <w:bCs/>
                <w:sz w:val="20"/>
                <w:szCs w:val="20"/>
                <w:lang w:val="ru-RU"/>
              </w:rPr>
              <w:t>паркоместа</w:t>
            </w:r>
            <w:proofErr w:type="spellEnd"/>
            <w:r w:rsidR="003B52E1" w:rsidRPr="008D0141">
              <w:rPr>
                <w:rFonts w:ascii="Verdana" w:eastAsia="Calibri" w:hAnsi="Verdana" w:cs="Calibri"/>
                <w:bCs/>
                <w:sz w:val="20"/>
                <w:szCs w:val="20"/>
                <w:lang w:val="ru-RU"/>
              </w:rPr>
              <w:t>.</w:t>
            </w:r>
          </w:p>
          <w:p w14:paraId="5CFE5387" w14:textId="13B86FD9" w:rsidR="004022C9" w:rsidRPr="008D0141"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23D7506A" w14:textId="77777777" w:rsidR="004022C9" w:rsidRPr="008D0141" w:rsidRDefault="004022C9" w:rsidP="004022C9">
            <w:pPr>
              <w:contextualSpacing/>
              <w:rPr>
                <w:rFonts w:ascii="Verdana" w:hAnsi="Verdana"/>
                <w:b/>
                <w:sz w:val="20"/>
                <w:szCs w:val="20"/>
              </w:rPr>
            </w:pPr>
            <w:r w:rsidRPr="008D0141">
              <w:rPr>
                <w:rFonts w:ascii="Verdana" w:hAnsi="Verdana"/>
                <w:sz w:val="20"/>
                <w:szCs w:val="20"/>
                <w:lang w:val="bg-BG"/>
              </w:rPr>
              <w:t xml:space="preserve">Постоянен  </w:t>
            </w:r>
          </w:p>
        </w:tc>
        <w:tc>
          <w:tcPr>
            <w:tcW w:w="1417" w:type="dxa"/>
            <w:gridSpan w:val="2"/>
            <w:shd w:val="clear" w:color="auto" w:fill="FFFFFF" w:themeFill="background1"/>
          </w:tcPr>
          <w:p w14:paraId="01F33766" w14:textId="5E8E6E24" w:rsidR="003B52E1" w:rsidRPr="008D0141" w:rsidRDefault="003B52E1" w:rsidP="003B52E1">
            <w:pPr>
              <w:spacing w:after="160" w:line="259" w:lineRule="auto"/>
              <w:rPr>
                <w:rFonts w:ascii="Verdana" w:eastAsia="Calibri" w:hAnsi="Verdana" w:cs="Times New Roman"/>
                <w:sz w:val="20"/>
                <w:szCs w:val="20"/>
                <w:highlight w:val="yellow"/>
                <w:lang w:val="bg-BG"/>
              </w:rPr>
            </w:pPr>
            <w:r w:rsidRPr="008D0141">
              <w:rPr>
                <w:rFonts w:ascii="Verdana" w:eastAsia="Calibri" w:hAnsi="Verdana" w:cs="Times New Roman"/>
                <w:sz w:val="20"/>
                <w:szCs w:val="20"/>
                <w:lang w:val="bg-BG"/>
              </w:rPr>
              <w:t xml:space="preserve">Бюджет на общината и </w:t>
            </w:r>
            <w:proofErr w:type="spellStart"/>
            <w:r w:rsidRPr="008D0141">
              <w:rPr>
                <w:rFonts w:ascii="Verdana" w:eastAsia="Calibri" w:hAnsi="Verdana" w:cs="Times New Roman"/>
                <w:sz w:val="20"/>
                <w:szCs w:val="20"/>
                <w:lang w:val="bg-BG"/>
              </w:rPr>
              <w:t>финансо</w:t>
            </w:r>
            <w:proofErr w:type="spellEnd"/>
            <w:r w:rsidRPr="008D0141">
              <w:rPr>
                <w:rFonts w:ascii="Verdana" w:eastAsia="Calibri" w:hAnsi="Verdana" w:cs="Times New Roman"/>
                <w:sz w:val="20"/>
                <w:szCs w:val="20"/>
                <w:lang w:val="bg-BG"/>
              </w:rPr>
              <w:t xml:space="preserve">- </w:t>
            </w:r>
            <w:proofErr w:type="spellStart"/>
            <w:r w:rsidRPr="008D0141">
              <w:rPr>
                <w:rFonts w:ascii="Verdana" w:eastAsia="Calibri" w:hAnsi="Verdana" w:cs="Times New Roman"/>
                <w:sz w:val="20"/>
                <w:szCs w:val="20"/>
                <w:lang w:val="bg-BG"/>
              </w:rPr>
              <w:t>во</w:t>
            </w:r>
            <w:proofErr w:type="spellEnd"/>
            <w:r w:rsidRPr="008D0141">
              <w:rPr>
                <w:rFonts w:ascii="Verdana" w:eastAsia="Calibri" w:hAnsi="Verdana" w:cs="Times New Roman"/>
                <w:sz w:val="20"/>
                <w:szCs w:val="20"/>
                <w:lang w:val="bg-BG"/>
              </w:rPr>
              <w:t xml:space="preserve"> </w:t>
            </w:r>
            <w:proofErr w:type="spellStart"/>
            <w:r w:rsidRPr="008D0141">
              <w:rPr>
                <w:rFonts w:ascii="Verdana" w:eastAsia="Calibri" w:hAnsi="Verdana" w:cs="Times New Roman"/>
                <w:sz w:val="20"/>
                <w:szCs w:val="20"/>
                <w:lang w:val="bg-BG"/>
              </w:rPr>
              <w:t>подпо</w:t>
            </w:r>
            <w:proofErr w:type="spellEnd"/>
            <w:r w:rsidRPr="008D0141">
              <w:rPr>
                <w:rFonts w:ascii="Verdana" w:eastAsia="Calibri" w:hAnsi="Verdana" w:cs="Times New Roman"/>
                <w:sz w:val="20"/>
                <w:szCs w:val="20"/>
                <w:lang w:val="bg-BG"/>
              </w:rPr>
              <w:t xml:space="preserve">- </w:t>
            </w:r>
            <w:proofErr w:type="spellStart"/>
            <w:r w:rsidRPr="008D0141">
              <w:rPr>
                <w:rFonts w:ascii="Verdana" w:eastAsia="Calibri" w:hAnsi="Verdana" w:cs="Times New Roman"/>
                <w:sz w:val="20"/>
                <w:szCs w:val="20"/>
                <w:lang w:val="bg-BG"/>
              </w:rPr>
              <w:t>магане</w:t>
            </w:r>
            <w:proofErr w:type="spellEnd"/>
            <w:r w:rsidRPr="008D0141">
              <w:rPr>
                <w:rFonts w:ascii="Verdana" w:eastAsia="Calibri" w:hAnsi="Verdana" w:cs="Times New Roman"/>
                <w:sz w:val="20"/>
                <w:szCs w:val="20"/>
                <w:lang w:val="bg-BG"/>
              </w:rPr>
              <w:t xml:space="preserve"> от други източници /европейски/ </w:t>
            </w:r>
            <w:r w:rsidRPr="008D0141">
              <w:rPr>
                <w:rFonts w:ascii="Verdana" w:eastAsia="Calibri" w:hAnsi="Verdana" w:cs="Times New Roman"/>
                <w:sz w:val="20"/>
                <w:szCs w:val="20"/>
                <w:lang w:val="bg-BG"/>
              </w:rPr>
              <w:lastRenderedPageBreak/>
              <w:t>програми</w:t>
            </w:r>
          </w:p>
          <w:p w14:paraId="1634BB57" w14:textId="5275881A" w:rsidR="004022C9" w:rsidRPr="008D0141" w:rsidRDefault="004022C9" w:rsidP="004022C9">
            <w:pPr>
              <w:contextualSpacing/>
              <w:rPr>
                <w:rFonts w:ascii="Verdana" w:hAnsi="Verdana"/>
                <w:b/>
                <w:sz w:val="20"/>
                <w:szCs w:val="20"/>
              </w:rPr>
            </w:pPr>
          </w:p>
        </w:tc>
        <w:tc>
          <w:tcPr>
            <w:tcW w:w="1990" w:type="dxa"/>
            <w:gridSpan w:val="2"/>
            <w:shd w:val="clear" w:color="auto" w:fill="FFFFFF" w:themeFill="background1"/>
          </w:tcPr>
          <w:p w14:paraId="0003C15D"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lastRenderedPageBreak/>
              <w:t>Бюджет на общината</w:t>
            </w:r>
          </w:p>
        </w:tc>
        <w:tc>
          <w:tcPr>
            <w:tcW w:w="1990" w:type="dxa"/>
            <w:gridSpan w:val="2"/>
            <w:shd w:val="clear" w:color="auto" w:fill="FFFFFF" w:themeFill="background1"/>
          </w:tcPr>
          <w:p w14:paraId="2B1DCE93" w14:textId="574EFE2B"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318AA350" w14:textId="41A4FB8F" w:rsidR="004022C9" w:rsidRPr="00155DAD" w:rsidRDefault="00167754" w:rsidP="004022C9">
            <w:pPr>
              <w:contextualSpacing/>
              <w:rPr>
                <w:rFonts w:ascii="Verdana" w:hAnsi="Verdana"/>
                <w:sz w:val="20"/>
                <w:szCs w:val="20"/>
              </w:rPr>
            </w:pPr>
            <w:r w:rsidRPr="00167754">
              <w:rPr>
                <w:rFonts w:ascii="Verdana" w:hAnsi="Verdana"/>
                <w:sz w:val="20"/>
                <w:szCs w:val="20"/>
                <w:lang w:val="bg-BG"/>
              </w:rPr>
              <w:t>Изградени паркинги</w:t>
            </w:r>
            <w:r>
              <w:rPr>
                <w:rFonts w:ascii="Verdana" w:hAnsi="Verdana"/>
                <w:sz w:val="20"/>
                <w:szCs w:val="20"/>
                <w:lang w:val="bg-BG"/>
              </w:rPr>
              <w:t xml:space="preserve"> /при необходимост/</w:t>
            </w:r>
          </w:p>
        </w:tc>
        <w:tc>
          <w:tcPr>
            <w:tcW w:w="1575" w:type="dxa"/>
            <w:gridSpan w:val="2"/>
            <w:shd w:val="clear" w:color="auto" w:fill="FFFFFF" w:themeFill="background1"/>
          </w:tcPr>
          <w:p w14:paraId="2EA8076C"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Минерални бани</w:t>
            </w:r>
          </w:p>
        </w:tc>
      </w:tr>
      <w:tr w:rsidR="004022C9" w:rsidRPr="00155DAD" w14:paraId="5F4A0B4E" w14:textId="77777777" w:rsidTr="00192ACB">
        <w:trPr>
          <w:trHeight w:val="152"/>
        </w:trPr>
        <w:tc>
          <w:tcPr>
            <w:tcW w:w="3098" w:type="dxa"/>
            <w:shd w:val="clear" w:color="auto" w:fill="FFFFFF" w:themeFill="background1"/>
          </w:tcPr>
          <w:p w14:paraId="7EBD2A4D" w14:textId="77777777" w:rsidR="006E31D1" w:rsidRPr="008D0141" w:rsidRDefault="004022C9" w:rsidP="004022C9">
            <w:pPr>
              <w:ind w:right="-141"/>
              <w:rPr>
                <w:rFonts w:ascii="Verdana" w:hAnsi="Verdana" w:cstheme="minorHAnsi"/>
                <w:sz w:val="20"/>
                <w:szCs w:val="20"/>
                <w:u w:val="single"/>
                <w:lang w:val="bg-BG"/>
              </w:rPr>
            </w:pPr>
            <w:r w:rsidRPr="008D0141">
              <w:rPr>
                <w:rFonts w:ascii="Verdana" w:hAnsi="Verdana" w:cstheme="minorHAnsi"/>
                <w:sz w:val="20"/>
                <w:szCs w:val="20"/>
                <w:u w:val="single"/>
                <w:lang w:val="bg-BG"/>
              </w:rPr>
              <w:lastRenderedPageBreak/>
              <w:t xml:space="preserve">Община </w:t>
            </w:r>
            <w:r w:rsidRPr="008D0141">
              <w:rPr>
                <w:rFonts w:ascii="Verdana" w:hAnsi="Verdana"/>
                <w:sz w:val="20"/>
                <w:szCs w:val="20"/>
                <w:u w:val="single"/>
                <w:lang w:val="bg-BG"/>
              </w:rPr>
              <w:t>Свиленград</w:t>
            </w:r>
            <w:r w:rsidRPr="008D0141">
              <w:rPr>
                <w:rFonts w:ascii="Verdana" w:hAnsi="Verdana" w:cstheme="minorHAnsi"/>
                <w:sz w:val="20"/>
                <w:szCs w:val="20"/>
                <w:u w:val="single"/>
                <w:lang w:val="bg-BG"/>
              </w:rPr>
              <w:t>:</w:t>
            </w:r>
            <w:r w:rsidRPr="008D0141">
              <w:rPr>
                <w:rFonts w:ascii="Verdana" w:hAnsi="Verdana" w:cstheme="minorHAnsi"/>
                <w:sz w:val="20"/>
                <w:szCs w:val="20"/>
                <w:highlight w:val="yellow"/>
                <w:u w:val="single"/>
                <w:lang w:val="bg-BG"/>
              </w:rPr>
              <w:t xml:space="preserve"> </w:t>
            </w:r>
          </w:p>
          <w:p w14:paraId="29993AB4" w14:textId="68A31E00" w:rsidR="004022C9" w:rsidRPr="008D0141" w:rsidRDefault="006E31D1" w:rsidP="004022C9">
            <w:pPr>
              <w:ind w:right="-141"/>
              <w:rPr>
                <w:rFonts w:ascii="Verdana" w:hAnsi="Verdana" w:cstheme="minorHAnsi"/>
                <w:sz w:val="20"/>
                <w:szCs w:val="20"/>
                <w:highlight w:val="yellow"/>
                <w:lang w:val="bg-BG"/>
              </w:rPr>
            </w:pPr>
            <w:r w:rsidRPr="008D0141">
              <w:rPr>
                <w:rFonts w:ascii="Verdana" w:hAnsi="Verdana" w:cstheme="minorHAnsi"/>
                <w:sz w:val="20"/>
                <w:szCs w:val="20"/>
                <w:lang w:val="bg-BG"/>
              </w:rPr>
              <w:t>През 2020</w:t>
            </w:r>
            <w:r w:rsidR="008062E3" w:rsidRPr="008D0141">
              <w:rPr>
                <w:rFonts w:ascii="Verdana" w:hAnsi="Verdana" w:cstheme="minorHAnsi"/>
                <w:sz w:val="20"/>
                <w:szCs w:val="20"/>
                <w:lang w:val="bg-BG"/>
              </w:rPr>
              <w:t xml:space="preserve"> </w:t>
            </w:r>
            <w:r w:rsidRPr="008D0141">
              <w:rPr>
                <w:rFonts w:ascii="Verdana" w:hAnsi="Verdana" w:cstheme="minorHAnsi"/>
                <w:sz w:val="20"/>
                <w:szCs w:val="20"/>
                <w:lang w:val="bg-BG"/>
              </w:rPr>
              <w:t>г. в Община Свиленград предстои изработване и въвеждане на генерален план за движение, в който ще бъде заложена мярката.</w:t>
            </w:r>
          </w:p>
          <w:p w14:paraId="766DDFAF" w14:textId="77777777" w:rsidR="004022C9" w:rsidRPr="008D0141"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702B23AC" w14:textId="77777777" w:rsidR="004022C9" w:rsidRPr="008D0141" w:rsidRDefault="004022C9" w:rsidP="004022C9">
            <w:pPr>
              <w:contextualSpacing/>
              <w:rPr>
                <w:rFonts w:ascii="Verdana" w:hAnsi="Verdana"/>
                <w:b/>
                <w:sz w:val="20"/>
                <w:szCs w:val="20"/>
              </w:rPr>
            </w:pPr>
            <w:r w:rsidRPr="008D0141">
              <w:rPr>
                <w:rFonts w:ascii="Verdana" w:hAnsi="Verdana"/>
                <w:sz w:val="20"/>
                <w:szCs w:val="20"/>
                <w:lang w:val="bg-BG"/>
              </w:rPr>
              <w:t xml:space="preserve">Постоянен  </w:t>
            </w:r>
          </w:p>
        </w:tc>
        <w:tc>
          <w:tcPr>
            <w:tcW w:w="1417" w:type="dxa"/>
            <w:gridSpan w:val="2"/>
            <w:shd w:val="clear" w:color="auto" w:fill="FFFFFF" w:themeFill="background1"/>
          </w:tcPr>
          <w:p w14:paraId="42047B4A" w14:textId="3E94AC4F" w:rsidR="004022C9" w:rsidRPr="00155DAD" w:rsidRDefault="008062E3"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40FA9ED3"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69ABCF6E" w14:textId="24A9226F"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7F419370" w14:textId="1CA1C1C0" w:rsidR="004022C9" w:rsidRPr="00155DAD" w:rsidRDefault="008062E3" w:rsidP="004022C9">
            <w:pPr>
              <w:contextualSpacing/>
              <w:rPr>
                <w:rFonts w:ascii="Verdana" w:hAnsi="Verdana"/>
                <w:sz w:val="20"/>
                <w:szCs w:val="20"/>
              </w:rPr>
            </w:pPr>
            <w:r w:rsidRPr="008062E3">
              <w:rPr>
                <w:rFonts w:ascii="Verdana" w:hAnsi="Verdana"/>
                <w:sz w:val="20"/>
                <w:szCs w:val="20"/>
                <w:lang w:val="bg-BG"/>
              </w:rPr>
              <w:t>Изградени паркинги</w:t>
            </w:r>
          </w:p>
        </w:tc>
        <w:tc>
          <w:tcPr>
            <w:tcW w:w="1575" w:type="dxa"/>
            <w:gridSpan w:val="2"/>
            <w:shd w:val="clear" w:color="auto" w:fill="FFFFFF" w:themeFill="background1"/>
          </w:tcPr>
          <w:p w14:paraId="11C21FC9"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Свиленград</w:t>
            </w:r>
          </w:p>
        </w:tc>
      </w:tr>
      <w:tr w:rsidR="004022C9" w:rsidRPr="00155DAD" w14:paraId="7E9F7266" w14:textId="77777777" w:rsidTr="00192ACB">
        <w:trPr>
          <w:trHeight w:val="152"/>
        </w:trPr>
        <w:tc>
          <w:tcPr>
            <w:tcW w:w="3098" w:type="dxa"/>
            <w:shd w:val="clear" w:color="auto" w:fill="FFFFFF" w:themeFill="background1"/>
          </w:tcPr>
          <w:p w14:paraId="36A08C66" w14:textId="3A6DA7F2" w:rsidR="004022C9" w:rsidRPr="00EB535A" w:rsidRDefault="004022C9" w:rsidP="004022C9">
            <w:pPr>
              <w:ind w:right="-141"/>
              <w:rPr>
                <w:rFonts w:ascii="Verdana" w:hAnsi="Verdana" w:cstheme="minorHAnsi"/>
                <w:sz w:val="20"/>
                <w:szCs w:val="20"/>
                <w:highlight w:val="yellow"/>
                <w:lang w:val="bg-BG"/>
              </w:rPr>
            </w:pPr>
            <w:r w:rsidRPr="008D5392">
              <w:rPr>
                <w:rFonts w:ascii="Verdana" w:hAnsi="Verdana" w:cstheme="minorHAnsi"/>
                <w:sz w:val="20"/>
                <w:szCs w:val="20"/>
                <w:u w:val="single"/>
                <w:lang w:val="bg-BG"/>
              </w:rPr>
              <w:t xml:space="preserve">Община </w:t>
            </w:r>
            <w:r w:rsidRPr="008D5392">
              <w:rPr>
                <w:rFonts w:ascii="Verdana" w:hAnsi="Verdana"/>
                <w:sz w:val="20"/>
                <w:szCs w:val="20"/>
                <w:u w:val="single"/>
                <w:lang w:val="bg-BG"/>
              </w:rPr>
              <w:t>Симеоновград</w:t>
            </w:r>
            <w:r w:rsidRPr="008D5392">
              <w:rPr>
                <w:rFonts w:ascii="Verdana" w:hAnsi="Verdana" w:cstheme="minorHAnsi"/>
                <w:sz w:val="20"/>
                <w:szCs w:val="20"/>
                <w:u w:val="single"/>
                <w:lang w:val="bg-BG"/>
              </w:rPr>
              <w:t>:</w:t>
            </w:r>
            <w:r w:rsidRPr="006F3271">
              <w:rPr>
                <w:rFonts w:ascii="Verdana" w:hAnsi="Verdana" w:cstheme="minorHAnsi"/>
                <w:sz w:val="20"/>
                <w:szCs w:val="20"/>
                <w:lang w:val="bg-BG"/>
              </w:rPr>
              <w:t xml:space="preserve"> </w:t>
            </w:r>
            <w:proofErr w:type="spellStart"/>
            <w:r w:rsidRPr="00EB535A">
              <w:rPr>
                <w:rFonts w:ascii="Verdana" w:hAnsi="Verdana" w:cs="Calibri"/>
                <w:bCs/>
                <w:sz w:val="20"/>
                <w:szCs w:val="20"/>
                <w:lang w:val="ru-RU"/>
              </w:rPr>
              <w:t>Изграждане</w:t>
            </w:r>
            <w:proofErr w:type="spellEnd"/>
            <w:r w:rsidRPr="00EB535A">
              <w:rPr>
                <w:rFonts w:ascii="Verdana" w:hAnsi="Verdana" w:cs="Calibri"/>
                <w:bCs/>
                <w:sz w:val="20"/>
                <w:szCs w:val="20"/>
                <w:lang w:val="ru-RU"/>
              </w:rPr>
              <w:t xml:space="preserve"> на нови и </w:t>
            </w:r>
            <w:proofErr w:type="spellStart"/>
            <w:r w:rsidRPr="00EB535A">
              <w:rPr>
                <w:rFonts w:ascii="Verdana" w:hAnsi="Verdana" w:cs="Calibri"/>
                <w:bCs/>
                <w:sz w:val="20"/>
                <w:szCs w:val="20"/>
                <w:lang w:val="ru-RU"/>
              </w:rPr>
              <w:t>разширяване</w:t>
            </w:r>
            <w:proofErr w:type="spellEnd"/>
            <w:r w:rsidRPr="00EB535A">
              <w:rPr>
                <w:rFonts w:ascii="Verdana" w:hAnsi="Verdana" w:cs="Calibri"/>
                <w:bCs/>
                <w:sz w:val="20"/>
                <w:szCs w:val="20"/>
                <w:lang w:val="ru-RU"/>
              </w:rPr>
              <w:t xml:space="preserve"> на </w:t>
            </w:r>
            <w:proofErr w:type="spellStart"/>
            <w:r w:rsidRPr="00EB535A">
              <w:rPr>
                <w:rFonts w:ascii="Verdana" w:hAnsi="Verdana" w:cs="Calibri"/>
                <w:bCs/>
                <w:sz w:val="20"/>
                <w:szCs w:val="20"/>
                <w:lang w:val="ru-RU"/>
              </w:rPr>
              <w:t>съществуващите</w:t>
            </w:r>
            <w:proofErr w:type="spellEnd"/>
            <w:r w:rsidRPr="00EB535A">
              <w:rPr>
                <w:rFonts w:ascii="Verdana" w:hAnsi="Verdana" w:cs="Calibri"/>
                <w:bCs/>
                <w:sz w:val="20"/>
                <w:szCs w:val="20"/>
                <w:lang w:val="ru-RU"/>
              </w:rPr>
              <w:t xml:space="preserve"> паркинги</w:t>
            </w:r>
          </w:p>
          <w:p w14:paraId="4836EF75" w14:textId="77777777" w:rsidR="004022C9" w:rsidRPr="00EB535A"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7E8D4380"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C638A34" w14:textId="5DBC8E51" w:rsidR="004022C9" w:rsidRPr="00155DAD" w:rsidRDefault="00872685"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61B99460"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277E1C84" w14:textId="498EF71A"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2C18AE2D" w14:textId="5C1B25EF" w:rsidR="004022C9" w:rsidRPr="00155DAD" w:rsidRDefault="00754E5F" w:rsidP="004022C9">
            <w:pPr>
              <w:contextualSpacing/>
              <w:rPr>
                <w:rFonts w:ascii="Verdana" w:hAnsi="Verdana"/>
                <w:sz w:val="20"/>
                <w:szCs w:val="20"/>
              </w:rPr>
            </w:pPr>
            <w:r w:rsidRPr="00754E5F">
              <w:rPr>
                <w:rFonts w:ascii="Verdana" w:hAnsi="Verdana"/>
                <w:sz w:val="20"/>
                <w:szCs w:val="20"/>
                <w:lang w:val="bg-BG"/>
              </w:rPr>
              <w:t>Изградени паркинги</w:t>
            </w:r>
          </w:p>
        </w:tc>
        <w:tc>
          <w:tcPr>
            <w:tcW w:w="1575" w:type="dxa"/>
            <w:gridSpan w:val="2"/>
            <w:shd w:val="clear" w:color="auto" w:fill="FFFFFF" w:themeFill="background1"/>
          </w:tcPr>
          <w:p w14:paraId="49DEACFE"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Симеоновград</w:t>
            </w:r>
          </w:p>
        </w:tc>
      </w:tr>
      <w:tr w:rsidR="004022C9" w:rsidRPr="00155DAD" w14:paraId="2A229805" w14:textId="77777777" w:rsidTr="00192ACB">
        <w:trPr>
          <w:trHeight w:val="152"/>
        </w:trPr>
        <w:tc>
          <w:tcPr>
            <w:tcW w:w="3098" w:type="dxa"/>
            <w:shd w:val="clear" w:color="auto" w:fill="FFFFFF" w:themeFill="background1"/>
          </w:tcPr>
          <w:p w14:paraId="41AE2D10" w14:textId="77777777" w:rsidR="00A961AD" w:rsidRPr="008D0141" w:rsidRDefault="004022C9" w:rsidP="00A961AD">
            <w:pPr>
              <w:ind w:right="-141"/>
              <w:rPr>
                <w:rFonts w:ascii="Verdana" w:hAnsi="Verdana" w:cs="Calibri"/>
                <w:bCs/>
                <w:sz w:val="20"/>
                <w:szCs w:val="20"/>
                <w:lang w:val="ru-RU"/>
              </w:rPr>
            </w:pPr>
            <w:r w:rsidRPr="008D5392">
              <w:rPr>
                <w:rFonts w:ascii="Verdana" w:hAnsi="Verdana" w:cstheme="minorHAnsi"/>
                <w:sz w:val="20"/>
                <w:szCs w:val="20"/>
                <w:u w:val="single"/>
                <w:lang w:val="bg-BG"/>
              </w:rPr>
              <w:t xml:space="preserve">Община </w:t>
            </w:r>
            <w:r w:rsidRPr="008D5392">
              <w:rPr>
                <w:rFonts w:ascii="Verdana" w:hAnsi="Verdana"/>
                <w:sz w:val="20"/>
                <w:szCs w:val="20"/>
                <w:u w:val="single"/>
                <w:lang w:val="bg-BG"/>
              </w:rPr>
              <w:t>Стамболово</w:t>
            </w:r>
            <w:r w:rsidRPr="008D5392">
              <w:rPr>
                <w:rFonts w:ascii="Verdana" w:hAnsi="Verdana" w:cstheme="minorHAnsi"/>
                <w:sz w:val="20"/>
                <w:szCs w:val="20"/>
                <w:u w:val="single"/>
                <w:lang w:val="bg-BG"/>
              </w:rPr>
              <w:t>:</w:t>
            </w:r>
            <w:r w:rsidRPr="006F3271">
              <w:rPr>
                <w:rFonts w:ascii="Verdana" w:hAnsi="Verdana" w:cstheme="minorHAnsi"/>
                <w:sz w:val="20"/>
                <w:szCs w:val="20"/>
                <w:lang w:val="bg-BG"/>
              </w:rPr>
              <w:t xml:space="preserve"> </w:t>
            </w:r>
            <w:r w:rsidR="00A961AD" w:rsidRPr="008D0141">
              <w:rPr>
                <w:rFonts w:ascii="Verdana" w:hAnsi="Verdana" w:cs="Calibri"/>
                <w:bCs/>
                <w:sz w:val="20"/>
                <w:szCs w:val="20"/>
                <w:lang w:val="ru-RU"/>
              </w:rPr>
              <w:t xml:space="preserve">Община </w:t>
            </w:r>
            <w:proofErr w:type="spellStart"/>
            <w:r w:rsidR="00A961AD" w:rsidRPr="008D0141">
              <w:rPr>
                <w:rFonts w:ascii="Verdana" w:hAnsi="Verdana" w:cs="Calibri"/>
                <w:bCs/>
                <w:sz w:val="20"/>
                <w:szCs w:val="20"/>
                <w:lang w:val="ru-RU"/>
              </w:rPr>
              <w:t>Стамболово</w:t>
            </w:r>
            <w:proofErr w:type="spellEnd"/>
            <w:r w:rsidR="00A961AD" w:rsidRPr="008D0141">
              <w:rPr>
                <w:rFonts w:ascii="Verdana" w:hAnsi="Verdana" w:cs="Calibri"/>
                <w:bCs/>
                <w:sz w:val="20"/>
                <w:szCs w:val="20"/>
                <w:lang w:val="ru-RU"/>
              </w:rPr>
              <w:t xml:space="preserve"> е община от </w:t>
            </w:r>
            <w:proofErr w:type="spellStart"/>
            <w:r w:rsidR="00A961AD" w:rsidRPr="008D0141">
              <w:rPr>
                <w:rFonts w:ascii="Verdana" w:hAnsi="Verdana" w:cs="Calibri"/>
                <w:bCs/>
                <w:sz w:val="20"/>
                <w:szCs w:val="20"/>
                <w:lang w:val="ru-RU"/>
              </w:rPr>
              <w:t>селски</w:t>
            </w:r>
            <w:proofErr w:type="spellEnd"/>
            <w:r w:rsidR="00A961AD" w:rsidRPr="008D0141">
              <w:rPr>
                <w:rFonts w:ascii="Verdana" w:hAnsi="Verdana" w:cs="Calibri"/>
                <w:bCs/>
                <w:sz w:val="20"/>
                <w:szCs w:val="20"/>
                <w:lang w:val="ru-RU"/>
              </w:rPr>
              <w:t xml:space="preserve"> тип. Не се </w:t>
            </w:r>
            <w:proofErr w:type="spellStart"/>
            <w:r w:rsidR="00A961AD" w:rsidRPr="008D0141">
              <w:rPr>
                <w:rFonts w:ascii="Verdana" w:hAnsi="Verdana" w:cs="Calibri"/>
                <w:bCs/>
                <w:sz w:val="20"/>
                <w:szCs w:val="20"/>
                <w:lang w:val="ru-RU"/>
              </w:rPr>
              <w:t>наблюдава</w:t>
            </w:r>
            <w:proofErr w:type="spellEnd"/>
            <w:r w:rsidR="00A961AD" w:rsidRPr="008D0141">
              <w:rPr>
                <w:rFonts w:ascii="Verdana" w:hAnsi="Verdana" w:cs="Calibri"/>
                <w:bCs/>
                <w:sz w:val="20"/>
                <w:szCs w:val="20"/>
                <w:lang w:val="ru-RU"/>
              </w:rPr>
              <w:t xml:space="preserve"> остра нужда от </w:t>
            </w:r>
            <w:proofErr w:type="spellStart"/>
            <w:r w:rsidR="00A961AD" w:rsidRPr="008D0141">
              <w:rPr>
                <w:rFonts w:ascii="Verdana" w:hAnsi="Verdana" w:cs="Calibri"/>
                <w:bCs/>
                <w:sz w:val="20"/>
                <w:szCs w:val="20"/>
                <w:lang w:val="ru-RU"/>
              </w:rPr>
              <w:t>изграждане</w:t>
            </w:r>
            <w:proofErr w:type="spellEnd"/>
            <w:r w:rsidR="00A961AD" w:rsidRPr="008D0141">
              <w:rPr>
                <w:rFonts w:ascii="Verdana" w:hAnsi="Verdana" w:cs="Calibri"/>
                <w:bCs/>
                <w:sz w:val="20"/>
                <w:szCs w:val="20"/>
                <w:lang w:val="ru-RU"/>
              </w:rPr>
              <w:t xml:space="preserve"> на </w:t>
            </w:r>
            <w:proofErr w:type="spellStart"/>
            <w:r w:rsidR="00A961AD" w:rsidRPr="008D0141">
              <w:rPr>
                <w:rFonts w:ascii="Verdana" w:hAnsi="Verdana" w:cs="Calibri"/>
                <w:bCs/>
                <w:sz w:val="20"/>
                <w:szCs w:val="20"/>
                <w:lang w:val="ru-RU"/>
              </w:rPr>
              <w:t>голям</w:t>
            </w:r>
            <w:proofErr w:type="spellEnd"/>
            <w:r w:rsidR="00A961AD" w:rsidRPr="008D0141">
              <w:rPr>
                <w:rFonts w:ascii="Verdana" w:hAnsi="Verdana" w:cs="Calibri"/>
                <w:bCs/>
                <w:sz w:val="20"/>
                <w:szCs w:val="20"/>
                <w:lang w:val="ru-RU"/>
              </w:rPr>
              <w:t xml:space="preserve"> </w:t>
            </w:r>
            <w:proofErr w:type="spellStart"/>
            <w:r w:rsidR="00A961AD" w:rsidRPr="008D0141">
              <w:rPr>
                <w:rFonts w:ascii="Verdana" w:hAnsi="Verdana" w:cs="Calibri"/>
                <w:bCs/>
                <w:sz w:val="20"/>
                <w:szCs w:val="20"/>
                <w:lang w:val="ru-RU"/>
              </w:rPr>
              <w:t>брой</w:t>
            </w:r>
            <w:proofErr w:type="spellEnd"/>
            <w:r w:rsidR="00A961AD" w:rsidRPr="008D0141">
              <w:rPr>
                <w:rFonts w:ascii="Verdana" w:hAnsi="Verdana" w:cs="Calibri"/>
                <w:bCs/>
                <w:sz w:val="20"/>
                <w:szCs w:val="20"/>
                <w:lang w:val="ru-RU"/>
              </w:rPr>
              <w:t xml:space="preserve"> паркинги или </w:t>
            </w:r>
            <w:proofErr w:type="spellStart"/>
            <w:r w:rsidR="00A961AD" w:rsidRPr="008D0141">
              <w:rPr>
                <w:rFonts w:ascii="Verdana" w:hAnsi="Verdana" w:cs="Calibri"/>
                <w:bCs/>
                <w:sz w:val="20"/>
                <w:szCs w:val="20"/>
                <w:lang w:val="ru-RU"/>
              </w:rPr>
              <w:t>паркоместа</w:t>
            </w:r>
            <w:proofErr w:type="spellEnd"/>
            <w:r w:rsidR="00A961AD" w:rsidRPr="008D0141">
              <w:rPr>
                <w:rFonts w:ascii="Verdana" w:hAnsi="Verdana" w:cs="Calibri"/>
                <w:bCs/>
                <w:sz w:val="20"/>
                <w:szCs w:val="20"/>
                <w:lang w:val="ru-RU"/>
              </w:rPr>
              <w:t>.</w:t>
            </w:r>
          </w:p>
          <w:p w14:paraId="551DF8DC" w14:textId="52038DDC" w:rsidR="004022C9" w:rsidRPr="00EB535A" w:rsidRDefault="00A961AD" w:rsidP="00A961AD">
            <w:pPr>
              <w:spacing w:before="80" w:after="80"/>
              <w:ind w:right="35"/>
              <w:rPr>
                <w:rFonts w:ascii="Verdana" w:eastAsia="Calibri" w:hAnsi="Verdana" w:cs="Calibri"/>
                <w:b/>
                <w:sz w:val="20"/>
                <w:szCs w:val="20"/>
                <w:lang w:val="bg-BG"/>
              </w:rPr>
            </w:pPr>
            <w:proofErr w:type="spellStart"/>
            <w:r w:rsidRPr="008D0141">
              <w:rPr>
                <w:rFonts w:ascii="Verdana" w:hAnsi="Verdana" w:cs="Calibri"/>
                <w:bCs/>
                <w:sz w:val="20"/>
                <w:szCs w:val="20"/>
                <w:lang w:val="ru-RU"/>
              </w:rPr>
              <w:t>Има</w:t>
            </w:r>
            <w:proofErr w:type="spellEnd"/>
            <w:r w:rsidRPr="008D0141">
              <w:rPr>
                <w:rFonts w:ascii="Verdana" w:hAnsi="Verdana" w:cs="Calibri"/>
                <w:bCs/>
                <w:sz w:val="20"/>
                <w:szCs w:val="20"/>
                <w:lang w:val="ru-RU"/>
              </w:rPr>
              <w:t xml:space="preserve"> </w:t>
            </w:r>
            <w:proofErr w:type="spellStart"/>
            <w:r w:rsidRPr="008D0141">
              <w:rPr>
                <w:rFonts w:ascii="Verdana" w:hAnsi="Verdana" w:cs="Calibri"/>
                <w:bCs/>
                <w:sz w:val="20"/>
                <w:szCs w:val="20"/>
                <w:lang w:val="ru-RU"/>
              </w:rPr>
              <w:t>възможност</w:t>
            </w:r>
            <w:proofErr w:type="spellEnd"/>
            <w:r w:rsidRPr="008D0141">
              <w:rPr>
                <w:rFonts w:ascii="Verdana" w:hAnsi="Verdana" w:cs="Calibri"/>
                <w:bCs/>
                <w:sz w:val="20"/>
                <w:szCs w:val="20"/>
                <w:lang w:val="ru-RU"/>
              </w:rPr>
              <w:t xml:space="preserve"> от </w:t>
            </w:r>
            <w:proofErr w:type="spellStart"/>
            <w:r w:rsidRPr="008D0141">
              <w:rPr>
                <w:rFonts w:ascii="Verdana" w:hAnsi="Verdana" w:cs="Calibri"/>
                <w:bCs/>
                <w:sz w:val="20"/>
                <w:szCs w:val="20"/>
                <w:lang w:val="ru-RU"/>
              </w:rPr>
              <w:t>разширяване</w:t>
            </w:r>
            <w:proofErr w:type="spellEnd"/>
            <w:r w:rsidRPr="008D0141">
              <w:rPr>
                <w:rFonts w:ascii="Verdana" w:hAnsi="Verdana" w:cs="Calibri"/>
                <w:bCs/>
                <w:sz w:val="20"/>
                <w:szCs w:val="20"/>
                <w:lang w:val="ru-RU"/>
              </w:rPr>
              <w:t xml:space="preserve"> на </w:t>
            </w:r>
            <w:proofErr w:type="spellStart"/>
            <w:r w:rsidRPr="008D0141">
              <w:rPr>
                <w:rFonts w:ascii="Verdana" w:hAnsi="Verdana" w:cs="Calibri"/>
                <w:bCs/>
                <w:sz w:val="20"/>
                <w:szCs w:val="20"/>
                <w:lang w:val="ru-RU"/>
              </w:rPr>
              <w:t>съществуващите</w:t>
            </w:r>
            <w:proofErr w:type="spellEnd"/>
            <w:r w:rsidRPr="008D0141">
              <w:rPr>
                <w:rFonts w:ascii="Verdana" w:hAnsi="Verdana" w:cs="Calibri"/>
                <w:bCs/>
                <w:sz w:val="20"/>
                <w:szCs w:val="20"/>
                <w:lang w:val="ru-RU"/>
              </w:rPr>
              <w:t xml:space="preserve"> паркинги.</w:t>
            </w:r>
          </w:p>
        </w:tc>
        <w:tc>
          <w:tcPr>
            <w:tcW w:w="1442" w:type="dxa"/>
            <w:gridSpan w:val="2"/>
            <w:shd w:val="clear" w:color="auto" w:fill="FFFFFF" w:themeFill="background1"/>
          </w:tcPr>
          <w:p w14:paraId="79E10329"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484323AC" w14:textId="348472DD" w:rsidR="004022C9" w:rsidRPr="00155DAD" w:rsidRDefault="00872685" w:rsidP="004022C9">
            <w:pPr>
              <w:contextualSpacing/>
              <w:rPr>
                <w:rFonts w:ascii="Verdana" w:hAnsi="Verdana"/>
                <w:b/>
                <w:sz w:val="20"/>
                <w:szCs w:val="20"/>
              </w:rPr>
            </w:pPr>
            <w:r>
              <w:rPr>
                <w:rFonts w:ascii="Verdana" w:hAnsi="Verdana"/>
                <w:color w:val="7030A0"/>
                <w:sz w:val="20"/>
                <w:szCs w:val="20"/>
                <w:lang w:val="bg-BG"/>
              </w:rPr>
              <w:t>-</w:t>
            </w:r>
          </w:p>
        </w:tc>
        <w:tc>
          <w:tcPr>
            <w:tcW w:w="1990" w:type="dxa"/>
            <w:gridSpan w:val="2"/>
            <w:shd w:val="clear" w:color="auto" w:fill="FFFFFF" w:themeFill="background1"/>
          </w:tcPr>
          <w:p w14:paraId="52BC46FD"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1BFC3905" w14:textId="0EE2E782"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362437E1" w14:textId="6ED21148" w:rsidR="004022C9" w:rsidRPr="00155DAD" w:rsidRDefault="008D5392" w:rsidP="004022C9">
            <w:pPr>
              <w:contextualSpacing/>
              <w:rPr>
                <w:rFonts w:ascii="Verdana" w:hAnsi="Verdana"/>
                <w:sz w:val="20"/>
                <w:szCs w:val="20"/>
              </w:rPr>
            </w:pPr>
            <w:r>
              <w:rPr>
                <w:rFonts w:ascii="Verdana" w:hAnsi="Verdana"/>
                <w:sz w:val="20"/>
                <w:szCs w:val="20"/>
                <w:lang w:val="bg-BG"/>
              </w:rPr>
              <w:t>-</w:t>
            </w:r>
          </w:p>
        </w:tc>
        <w:tc>
          <w:tcPr>
            <w:tcW w:w="1575" w:type="dxa"/>
            <w:gridSpan w:val="2"/>
            <w:shd w:val="clear" w:color="auto" w:fill="FFFFFF" w:themeFill="background1"/>
          </w:tcPr>
          <w:p w14:paraId="26807C05"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Стамболово</w:t>
            </w:r>
          </w:p>
        </w:tc>
      </w:tr>
      <w:tr w:rsidR="004022C9" w:rsidRPr="00155DAD" w14:paraId="2A261EFF" w14:textId="77777777" w:rsidTr="008D0141">
        <w:trPr>
          <w:trHeight w:val="2866"/>
        </w:trPr>
        <w:tc>
          <w:tcPr>
            <w:tcW w:w="3098" w:type="dxa"/>
            <w:shd w:val="clear" w:color="auto" w:fill="FFFFFF" w:themeFill="background1"/>
          </w:tcPr>
          <w:p w14:paraId="05596097" w14:textId="77777777" w:rsidR="00EB535A" w:rsidRPr="008D5392" w:rsidRDefault="004022C9" w:rsidP="00EB535A">
            <w:pPr>
              <w:spacing w:before="80" w:after="80"/>
              <w:ind w:right="35"/>
              <w:rPr>
                <w:rFonts w:ascii="Verdana" w:hAnsi="Verdana" w:cs="Calibri"/>
                <w:bCs/>
                <w:color w:val="404040"/>
                <w:sz w:val="20"/>
                <w:szCs w:val="20"/>
                <w:u w:val="single"/>
                <w:lang w:val="ru-RU"/>
              </w:rPr>
            </w:pPr>
            <w:r w:rsidRPr="008D5392">
              <w:rPr>
                <w:rFonts w:ascii="Verdana" w:hAnsi="Verdana" w:cstheme="minorHAnsi"/>
                <w:sz w:val="20"/>
                <w:szCs w:val="20"/>
                <w:u w:val="single"/>
                <w:lang w:val="bg-BG"/>
              </w:rPr>
              <w:t xml:space="preserve">Община </w:t>
            </w:r>
            <w:r w:rsidRPr="008D5392">
              <w:rPr>
                <w:rFonts w:ascii="Verdana" w:hAnsi="Verdana"/>
                <w:sz w:val="20"/>
                <w:szCs w:val="20"/>
                <w:u w:val="single"/>
                <w:lang w:val="bg-BG"/>
              </w:rPr>
              <w:t>Тополовград</w:t>
            </w:r>
            <w:r w:rsidRPr="008D5392">
              <w:rPr>
                <w:rFonts w:ascii="Verdana" w:hAnsi="Verdana" w:cstheme="minorHAnsi"/>
                <w:sz w:val="20"/>
                <w:szCs w:val="20"/>
                <w:u w:val="single"/>
                <w:lang w:val="bg-BG"/>
              </w:rPr>
              <w:t xml:space="preserve">: </w:t>
            </w:r>
          </w:p>
          <w:p w14:paraId="23CC220B" w14:textId="3AA824EC" w:rsidR="00EB535A" w:rsidRPr="00EB535A" w:rsidRDefault="00EB535A" w:rsidP="00EB535A">
            <w:pPr>
              <w:spacing w:before="80" w:after="80"/>
              <w:ind w:right="35"/>
              <w:rPr>
                <w:rFonts w:ascii="Verdana" w:hAnsi="Verdana" w:cs="Calibri"/>
                <w:bCs/>
                <w:sz w:val="20"/>
                <w:szCs w:val="20"/>
                <w:lang w:val="ru-RU"/>
              </w:rPr>
            </w:pPr>
            <w:proofErr w:type="spellStart"/>
            <w:r w:rsidRPr="00EB535A">
              <w:rPr>
                <w:rFonts w:ascii="Verdana" w:hAnsi="Verdana" w:cs="Calibri"/>
                <w:bCs/>
                <w:sz w:val="20"/>
                <w:szCs w:val="20"/>
                <w:lang w:val="ru-RU"/>
              </w:rPr>
              <w:t>Предвижда</w:t>
            </w:r>
            <w:proofErr w:type="spellEnd"/>
            <w:r w:rsidRPr="00EB535A">
              <w:rPr>
                <w:rFonts w:ascii="Verdana" w:hAnsi="Verdana" w:cs="Calibri"/>
                <w:bCs/>
                <w:sz w:val="20"/>
                <w:szCs w:val="20"/>
                <w:lang w:val="ru-RU"/>
              </w:rPr>
              <w:t xml:space="preserve"> </w:t>
            </w:r>
            <w:proofErr w:type="spellStart"/>
            <w:r w:rsidRPr="00EB535A">
              <w:rPr>
                <w:rFonts w:ascii="Verdana" w:hAnsi="Verdana" w:cs="Calibri"/>
                <w:bCs/>
                <w:sz w:val="20"/>
                <w:szCs w:val="20"/>
                <w:lang w:val="ru-RU"/>
              </w:rPr>
              <w:t>освобождаване</w:t>
            </w:r>
            <w:proofErr w:type="spellEnd"/>
            <w:r w:rsidRPr="00EB535A">
              <w:rPr>
                <w:rFonts w:ascii="Verdana" w:hAnsi="Verdana" w:cs="Calibri"/>
                <w:bCs/>
                <w:sz w:val="20"/>
                <w:szCs w:val="20"/>
                <w:lang w:val="ru-RU"/>
              </w:rPr>
              <w:t xml:space="preserve"> на </w:t>
            </w:r>
            <w:proofErr w:type="spellStart"/>
            <w:r w:rsidRPr="00EB535A">
              <w:rPr>
                <w:rFonts w:ascii="Verdana" w:hAnsi="Verdana" w:cs="Calibri"/>
                <w:bCs/>
                <w:sz w:val="20"/>
                <w:szCs w:val="20"/>
                <w:lang w:val="ru-RU"/>
              </w:rPr>
              <w:t>пътното</w:t>
            </w:r>
            <w:proofErr w:type="spellEnd"/>
            <w:r w:rsidRPr="00EB535A">
              <w:rPr>
                <w:rFonts w:ascii="Verdana" w:hAnsi="Verdana" w:cs="Calibri"/>
                <w:bCs/>
                <w:sz w:val="20"/>
                <w:szCs w:val="20"/>
                <w:lang w:val="ru-RU"/>
              </w:rPr>
              <w:t xml:space="preserve"> платно от </w:t>
            </w:r>
            <w:proofErr w:type="spellStart"/>
            <w:r w:rsidRPr="00EB535A">
              <w:rPr>
                <w:rFonts w:ascii="Verdana" w:hAnsi="Verdana" w:cs="Calibri"/>
                <w:bCs/>
                <w:sz w:val="20"/>
                <w:szCs w:val="20"/>
                <w:lang w:val="ru-RU"/>
              </w:rPr>
              <w:t>спрели</w:t>
            </w:r>
            <w:proofErr w:type="spellEnd"/>
            <w:r w:rsidRPr="00EB535A">
              <w:rPr>
                <w:rFonts w:ascii="Verdana" w:hAnsi="Verdana" w:cs="Calibri"/>
                <w:bCs/>
                <w:sz w:val="20"/>
                <w:szCs w:val="20"/>
                <w:lang w:val="ru-RU"/>
              </w:rPr>
              <w:t xml:space="preserve"> и </w:t>
            </w:r>
            <w:proofErr w:type="spellStart"/>
            <w:r w:rsidRPr="00EB535A">
              <w:rPr>
                <w:rFonts w:ascii="Verdana" w:hAnsi="Verdana" w:cs="Calibri"/>
                <w:bCs/>
                <w:sz w:val="20"/>
                <w:szCs w:val="20"/>
                <w:lang w:val="ru-RU"/>
              </w:rPr>
              <w:t>паркирани</w:t>
            </w:r>
            <w:proofErr w:type="spellEnd"/>
            <w:r w:rsidRPr="00EB535A">
              <w:rPr>
                <w:rFonts w:ascii="Verdana" w:hAnsi="Verdana" w:cs="Calibri"/>
                <w:bCs/>
                <w:sz w:val="20"/>
                <w:szCs w:val="20"/>
                <w:lang w:val="ru-RU"/>
              </w:rPr>
              <w:t xml:space="preserve"> автомобили, за </w:t>
            </w:r>
            <w:proofErr w:type="spellStart"/>
            <w:r w:rsidRPr="00EB535A">
              <w:rPr>
                <w:rFonts w:ascii="Verdana" w:hAnsi="Verdana" w:cs="Calibri"/>
                <w:bCs/>
                <w:sz w:val="20"/>
                <w:szCs w:val="20"/>
                <w:lang w:val="ru-RU"/>
              </w:rPr>
              <w:t>намаляване</w:t>
            </w:r>
            <w:proofErr w:type="spellEnd"/>
            <w:r w:rsidRPr="00EB535A">
              <w:rPr>
                <w:rFonts w:ascii="Verdana" w:hAnsi="Verdana" w:cs="Calibri"/>
                <w:bCs/>
                <w:sz w:val="20"/>
                <w:szCs w:val="20"/>
                <w:lang w:val="ru-RU"/>
              </w:rPr>
              <w:t xml:space="preserve"> на </w:t>
            </w:r>
            <w:proofErr w:type="spellStart"/>
            <w:r w:rsidRPr="00EB535A">
              <w:rPr>
                <w:rFonts w:ascii="Verdana" w:hAnsi="Verdana" w:cs="Calibri"/>
                <w:bCs/>
                <w:sz w:val="20"/>
                <w:szCs w:val="20"/>
                <w:lang w:val="ru-RU"/>
              </w:rPr>
              <w:t>задръстванията</w:t>
            </w:r>
            <w:proofErr w:type="spellEnd"/>
            <w:r w:rsidRPr="00EB535A">
              <w:rPr>
                <w:rFonts w:ascii="Verdana" w:hAnsi="Verdana" w:cs="Calibri"/>
                <w:bCs/>
                <w:sz w:val="20"/>
                <w:szCs w:val="20"/>
                <w:lang w:val="ru-RU"/>
              </w:rPr>
              <w:t xml:space="preserve"> и </w:t>
            </w:r>
            <w:proofErr w:type="spellStart"/>
            <w:r w:rsidRPr="00EB535A">
              <w:rPr>
                <w:rFonts w:ascii="Verdana" w:hAnsi="Verdana" w:cs="Calibri"/>
                <w:bCs/>
                <w:sz w:val="20"/>
                <w:szCs w:val="20"/>
                <w:lang w:val="ru-RU"/>
              </w:rPr>
              <w:t>ускоряване</w:t>
            </w:r>
            <w:proofErr w:type="spellEnd"/>
            <w:r w:rsidRPr="00EB535A">
              <w:rPr>
                <w:rFonts w:ascii="Verdana" w:hAnsi="Verdana" w:cs="Calibri"/>
                <w:bCs/>
                <w:sz w:val="20"/>
                <w:szCs w:val="20"/>
                <w:lang w:val="ru-RU"/>
              </w:rPr>
              <w:t xml:space="preserve"> </w:t>
            </w:r>
            <w:proofErr w:type="spellStart"/>
            <w:r w:rsidRPr="00EB535A">
              <w:rPr>
                <w:rFonts w:ascii="Verdana" w:hAnsi="Verdana" w:cs="Calibri"/>
                <w:bCs/>
                <w:sz w:val="20"/>
                <w:szCs w:val="20"/>
                <w:lang w:val="ru-RU"/>
              </w:rPr>
              <w:t>придвижването</w:t>
            </w:r>
            <w:proofErr w:type="spellEnd"/>
            <w:r w:rsidRPr="00EB535A">
              <w:rPr>
                <w:rFonts w:ascii="Verdana" w:hAnsi="Verdana" w:cs="Calibri"/>
                <w:bCs/>
                <w:sz w:val="20"/>
                <w:szCs w:val="20"/>
                <w:lang w:val="ru-RU"/>
              </w:rPr>
              <w:t xml:space="preserve"> на МПС.</w:t>
            </w:r>
          </w:p>
          <w:p w14:paraId="799E5DAD" w14:textId="77777777" w:rsidR="004022C9" w:rsidRPr="00EB535A" w:rsidRDefault="004022C9" w:rsidP="00EB535A">
            <w:pPr>
              <w:ind w:right="-141"/>
              <w:rPr>
                <w:rFonts w:ascii="Verdana" w:eastAsia="Calibri" w:hAnsi="Verdana" w:cs="Calibri"/>
                <w:b/>
                <w:sz w:val="20"/>
                <w:szCs w:val="20"/>
                <w:lang w:val="bg-BG"/>
              </w:rPr>
            </w:pPr>
          </w:p>
        </w:tc>
        <w:tc>
          <w:tcPr>
            <w:tcW w:w="1442" w:type="dxa"/>
            <w:gridSpan w:val="2"/>
            <w:shd w:val="clear" w:color="auto" w:fill="FFFFFF" w:themeFill="background1"/>
          </w:tcPr>
          <w:p w14:paraId="4B7CB2FA"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09EB07DA" w14:textId="23E32CEA" w:rsidR="004022C9" w:rsidRPr="00155DAD" w:rsidRDefault="00F523D8" w:rsidP="004022C9">
            <w:pPr>
              <w:contextualSpacing/>
              <w:rPr>
                <w:rFonts w:ascii="Verdana" w:hAnsi="Verdana"/>
                <w:b/>
                <w:sz w:val="20"/>
                <w:szCs w:val="20"/>
              </w:rPr>
            </w:pPr>
            <w:r>
              <w:rPr>
                <w:rFonts w:ascii="Verdana" w:hAnsi="Verdana"/>
                <w:sz w:val="20"/>
                <w:szCs w:val="20"/>
                <w:lang w:val="bg-BG"/>
              </w:rPr>
              <w:t>-</w:t>
            </w:r>
          </w:p>
        </w:tc>
        <w:tc>
          <w:tcPr>
            <w:tcW w:w="1990" w:type="dxa"/>
            <w:gridSpan w:val="2"/>
            <w:shd w:val="clear" w:color="auto" w:fill="FFFFFF" w:themeFill="background1"/>
          </w:tcPr>
          <w:p w14:paraId="1898E04F"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3BE1ED53" w14:textId="03EAB159"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655A4C96" w14:textId="34B0816A" w:rsidR="004022C9" w:rsidRPr="00F523D8" w:rsidRDefault="00F523D8" w:rsidP="004022C9">
            <w:pPr>
              <w:contextualSpacing/>
              <w:rPr>
                <w:rFonts w:ascii="Verdana" w:hAnsi="Verdana"/>
                <w:sz w:val="20"/>
                <w:szCs w:val="20"/>
                <w:lang w:val="bg-BG"/>
              </w:rPr>
            </w:pPr>
            <w:r>
              <w:rPr>
                <w:rFonts w:ascii="Verdana" w:hAnsi="Verdana"/>
                <w:sz w:val="20"/>
                <w:szCs w:val="20"/>
                <w:lang w:val="bg-BG"/>
              </w:rPr>
              <w:t>Изпълнени мерки</w:t>
            </w:r>
          </w:p>
        </w:tc>
        <w:tc>
          <w:tcPr>
            <w:tcW w:w="1575" w:type="dxa"/>
            <w:gridSpan w:val="2"/>
            <w:shd w:val="clear" w:color="auto" w:fill="FFFFFF" w:themeFill="background1"/>
          </w:tcPr>
          <w:p w14:paraId="5439029D"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Тополовград</w:t>
            </w:r>
          </w:p>
        </w:tc>
      </w:tr>
      <w:tr w:rsidR="004022C9" w:rsidRPr="00155DAD" w14:paraId="46876233" w14:textId="77777777" w:rsidTr="00192ACB">
        <w:trPr>
          <w:trHeight w:val="152"/>
        </w:trPr>
        <w:tc>
          <w:tcPr>
            <w:tcW w:w="3098" w:type="dxa"/>
            <w:shd w:val="clear" w:color="auto" w:fill="FFFFFF" w:themeFill="background1"/>
          </w:tcPr>
          <w:p w14:paraId="2DD7C6BD" w14:textId="30F3A759" w:rsidR="004022C9" w:rsidRPr="008D0141" w:rsidRDefault="004022C9" w:rsidP="004022C9">
            <w:pPr>
              <w:spacing w:before="80" w:after="80"/>
              <w:ind w:right="35"/>
              <w:rPr>
                <w:rFonts w:ascii="Verdana" w:eastAsia="Calibri" w:hAnsi="Verdana" w:cs="Calibri"/>
                <w:b/>
                <w:sz w:val="20"/>
                <w:szCs w:val="20"/>
                <w:lang w:val="bg-BG"/>
              </w:rPr>
            </w:pPr>
            <w:r w:rsidRPr="008D0141">
              <w:rPr>
                <w:rFonts w:ascii="Verdana" w:hAnsi="Verdana" w:cstheme="minorHAnsi"/>
                <w:sz w:val="20"/>
                <w:szCs w:val="20"/>
                <w:u w:val="single"/>
                <w:lang w:val="bg-BG"/>
              </w:rPr>
              <w:lastRenderedPageBreak/>
              <w:t xml:space="preserve">Община </w:t>
            </w:r>
            <w:r w:rsidRPr="008D0141">
              <w:rPr>
                <w:rFonts w:ascii="Verdana" w:hAnsi="Verdana"/>
                <w:sz w:val="20"/>
                <w:szCs w:val="20"/>
                <w:u w:val="single"/>
                <w:lang w:val="bg-BG"/>
              </w:rPr>
              <w:t>Харманли</w:t>
            </w:r>
            <w:r w:rsidRPr="008D0141">
              <w:rPr>
                <w:rFonts w:ascii="Verdana" w:hAnsi="Verdana" w:cstheme="minorHAnsi"/>
                <w:sz w:val="20"/>
                <w:szCs w:val="20"/>
                <w:u w:val="single"/>
                <w:lang w:val="bg-BG"/>
              </w:rPr>
              <w:t>:</w:t>
            </w:r>
            <w:r w:rsidRPr="008D0141">
              <w:rPr>
                <w:rFonts w:ascii="Verdana" w:hAnsi="Verdana" w:cstheme="minorHAnsi"/>
                <w:sz w:val="20"/>
                <w:szCs w:val="20"/>
                <w:lang w:val="bg-BG"/>
              </w:rPr>
              <w:t xml:space="preserve"> </w:t>
            </w:r>
            <w:proofErr w:type="spellStart"/>
            <w:r w:rsidR="00FF579B" w:rsidRPr="008D0141">
              <w:rPr>
                <w:rFonts w:ascii="Verdana" w:hAnsi="Verdana" w:cs="Calibri"/>
                <w:bCs/>
                <w:sz w:val="20"/>
                <w:szCs w:val="20"/>
                <w:lang w:val="ru-RU"/>
              </w:rPr>
              <w:t>Изграждане</w:t>
            </w:r>
            <w:proofErr w:type="spellEnd"/>
            <w:r w:rsidR="00FF579B" w:rsidRPr="008D0141">
              <w:rPr>
                <w:rFonts w:ascii="Verdana" w:hAnsi="Verdana" w:cs="Calibri"/>
                <w:bCs/>
                <w:sz w:val="20"/>
                <w:szCs w:val="20"/>
                <w:lang w:val="ru-RU"/>
              </w:rPr>
              <w:t xml:space="preserve"> на нови и </w:t>
            </w:r>
            <w:proofErr w:type="spellStart"/>
            <w:r w:rsidR="00FF579B" w:rsidRPr="008D0141">
              <w:rPr>
                <w:rFonts w:ascii="Verdana" w:hAnsi="Verdana" w:cs="Calibri"/>
                <w:bCs/>
                <w:sz w:val="20"/>
                <w:szCs w:val="20"/>
                <w:lang w:val="ru-RU"/>
              </w:rPr>
              <w:t>разширяване</w:t>
            </w:r>
            <w:proofErr w:type="spellEnd"/>
            <w:r w:rsidR="00FF579B" w:rsidRPr="008D0141">
              <w:rPr>
                <w:rFonts w:ascii="Verdana" w:hAnsi="Verdana" w:cs="Calibri"/>
                <w:bCs/>
                <w:sz w:val="20"/>
                <w:szCs w:val="20"/>
                <w:lang w:val="ru-RU"/>
              </w:rPr>
              <w:t xml:space="preserve"> на </w:t>
            </w:r>
            <w:proofErr w:type="spellStart"/>
            <w:r w:rsidR="00FF579B" w:rsidRPr="008D0141">
              <w:rPr>
                <w:rFonts w:ascii="Verdana" w:hAnsi="Verdana" w:cs="Calibri"/>
                <w:bCs/>
                <w:sz w:val="20"/>
                <w:szCs w:val="20"/>
                <w:lang w:val="ru-RU"/>
              </w:rPr>
              <w:t>съществуващите</w:t>
            </w:r>
            <w:proofErr w:type="spellEnd"/>
            <w:r w:rsidR="00FF579B" w:rsidRPr="008D0141">
              <w:rPr>
                <w:rFonts w:ascii="Verdana" w:hAnsi="Verdana" w:cs="Calibri"/>
                <w:bCs/>
                <w:sz w:val="20"/>
                <w:szCs w:val="20"/>
                <w:lang w:val="ru-RU"/>
              </w:rPr>
              <w:t xml:space="preserve"> паркинги-реконструкция на </w:t>
            </w:r>
            <w:proofErr w:type="spellStart"/>
            <w:r w:rsidR="00FF579B" w:rsidRPr="008D0141">
              <w:rPr>
                <w:rFonts w:ascii="Verdana" w:hAnsi="Verdana" w:cs="Calibri"/>
                <w:bCs/>
                <w:sz w:val="20"/>
                <w:szCs w:val="20"/>
                <w:lang w:val="ru-RU"/>
              </w:rPr>
              <w:t>тротоар</w:t>
            </w:r>
            <w:proofErr w:type="spellEnd"/>
            <w:r w:rsidR="00FF579B" w:rsidRPr="008D0141">
              <w:rPr>
                <w:rFonts w:ascii="Verdana" w:hAnsi="Verdana" w:cs="Calibri"/>
                <w:bCs/>
                <w:sz w:val="20"/>
                <w:szCs w:val="20"/>
                <w:lang w:val="ru-RU"/>
              </w:rPr>
              <w:t xml:space="preserve"> по ул. «Балкан» с </w:t>
            </w:r>
            <w:proofErr w:type="spellStart"/>
            <w:r w:rsidR="00FF579B" w:rsidRPr="008D0141">
              <w:rPr>
                <w:rFonts w:ascii="Verdana" w:hAnsi="Verdana" w:cs="Calibri"/>
                <w:bCs/>
                <w:sz w:val="20"/>
                <w:szCs w:val="20"/>
                <w:lang w:val="ru-RU"/>
              </w:rPr>
              <w:t>обособяване</w:t>
            </w:r>
            <w:proofErr w:type="spellEnd"/>
            <w:r w:rsidR="00FF579B" w:rsidRPr="008D0141">
              <w:rPr>
                <w:rFonts w:ascii="Verdana" w:hAnsi="Verdana" w:cs="Calibri"/>
                <w:bCs/>
                <w:sz w:val="20"/>
                <w:szCs w:val="20"/>
                <w:lang w:val="ru-RU"/>
              </w:rPr>
              <w:t xml:space="preserve"> на паркинг</w:t>
            </w:r>
          </w:p>
        </w:tc>
        <w:tc>
          <w:tcPr>
            <w:tcW w:w="1442" w:type="dxa"/>
            <w:gridSpan w:val="2"/>
            <w:shd w:val="clear" w:color="auto" w:fill="FFFFFF" w:themeFill="background1"/>
          </w:tcPr>
          <w:p w14:paraId="49EFFD21" w14:textId="77777777" w:rsidR="004022C9" w:rsidRPr="008D0141" w:rsidRDefault="004022C9" w:rsidP="004022C9">
            <w:pPr>
              <w:contextualSpacing/>
              <w:rPr>
                <w:rFonts w:ascii="Verdana" w:hAnsi="Verdana"/>
                <w:b/>
                <w:sz w:val="20"/>
                <w:szCs w:val="20"/>
              </w:rPr>
            </w:pPr>
            <w:r w:rsidRPr="008D0141">
              <w:rPr>
                <w:rFonts w:ascii="Verdana" w:hAnsi="Verdana"/>
                <w:sz w:val="20"/>
                <w:szCs w:val="20"/>
                <w:lang w:val="bg-BG"/>
              </w:rPr>
              <w:t xml:space="preserve">Постоянен  </w:t>
            </w:r>
          </w:p>
        </w:tc>
        <w:tc>
          <w:tcPr>
            <w:tcW w:w="1417" w:type="dxa"/>
            <w:gridSpan w:val="2"/>
            <w:shd w:val="clear" w:color="auto" w:fill="FFFFFF" w:themeFill="background1"/>
          </w:tcPr>
          <w:p w14:paraId="16CEA4DF" w14:textId="28439DD9" w:rsidR="004022C9" w:rsidRPr="008D0141" w:rsidRDefault="00D823D3" w:rsidP="004022C9">
            <w:pPr>
              <w:contextualSpacing/>
              <w:rPr>
                <w:rFonts w:ascii="Verdana" w:hAnsi="Verdana"/>
                <w:b/>
                <w:sz w:val="20"/>
                <w:szCs w:val="20"/>
              </w:rPr>
            </w:pPr>
            <w:r w:rsidRPr="008D0141">
              <w:rPr>
                <w:rFonts w:ascii="Verdana" w:hAnsi="Verdana"/>
                <w:sz w:val="20"/>
                <w:szCs w:val="20"/>
                <w:lang w:val="bg-BG"/>
              </w:rPr>
              <w:t>60 000 лв.</w:t>
            </w:r>
          </w:p>
        </w:tc>
        <w:tc>
          <w:tcPr>
            <w:tcW w:w="1990" w:type="dxa"/>
            <w:gridSpan w:val="2"/>
            <w:shd w:val="clear" w:color="auto" w:fill="FFFFFF" w:themeFill="background1"/>
          </w:tcPr>
          <w:p w14:paraId="1097B63D"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2736F09E" w14:textId="5E8C8924"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01B9A88E" w14:textId="609A7BBA" w:rsidR="004022C9" w:rsidRPr="00155DAD" w:rsidRDefault="00AB7E8A" w:rsidP="004022C9">
            <w:pPr>
              <w:contextualSpacing/>
              <w:rPr>
                <w:rFonts w:ascii="Verdana" w:hAnsi="Verdana"/>
                <w:sz w:val="20"/>
                <w:szCs w:val="20"/>
              </w:rPr>
            </w:pPr>
            <w:r w:rsidRPr="00AB7E8A">
              <w:rPr>
                <w:rFonts w:ascii="Verdana" w:hAnsi="Verdana"/>
                <w:sz w:val="20"/>
                <w:szCs w:val="20"/>
                <w:lang w:val="bg-BG"/>
              </w:rPr>
              <w:t>Изградени паркинги</w:t>
            </w:r>
          </w:p>
        </w:tc>
        <w:tc>
          <w:tcPr>
            <w:tcW w:w="1575" w:type="dxa"/>
            <w:gridSpan w:val="2"/>
            <w:shd w:val="clear" w:color="auto" w:fill="FFFFFF" w:themeFill="background1"/>
          </w:tcPr>
          <w:p w14:paraId="4A840A2E"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Харманли</w:t>
            </w:r>
          </w:p>
        </w:tc>
      </w:tr>
      <w:tr w:rsidR="004022C9" w:rsidRPr="00155DAD" w14:paraId="090C9AD3" w14:textId="77777777" w:rsidTr="00192ACB">
        <w:trPr>
          <w:trHeight w:val="152"/>
        </w:trPr>
        <w:tc>
          <w:tcPr>
            <w:tcW w:w="3098" w:type="dxa"/>
            <w:shd w:val="clear" w:color="auto" w:fill="FFFFFF" w:themeFill="background1"/>
          </w:tcPr>
          <w:p w14:paraId="52CF270D" w14:textId="6AFB161F" w:rsidR="004022C9" w:rsidRPr="006F3271" w:rsidRDefault="004022C9" w:rsidP="004022C9">
            <w:pPr>
              <w:ind w:right="-141"/>
              <w:rPr>
                <w:rFonts w:ascii="Verdana" w:hAnsi="Verdana" w:cstheme="minorHAnsi"/>
                <w:sz w:val="20"/>
                <w:szCs w:val="20"/>
                <w:lang w:val="bg-BG"/>
              </w:rPr>
            </w:pPr>
            <w:r w:rsidRPr="006F3271">
              <w:rPr>
                <w:rFonts w:ascii="Verdana" w:hAnsi="Verdana" w:cstheme="minorHAnsi"/>
                <w:sz w:val="20"/>
                <w:szCs w:val="20"/>
                <w:lang w:val="bg-BG"/>
              </w:rPr>
              <w:t xml:space="preserve">Община </w:t>
            </w:r>
            <w:r w:rsidRPr="006F3271">
              <w:rPr>
                <w:rFonts w:ascii="Verdana" w:hAnsi="Verdana"/>
                <w:sz w:val="20"/>
                <w:szCs w:val="20"/>
                <w:lang w:val="bg-BG"/>
              </w:rPr>
              <w:t>Хасково</w:t>
            </w:r>
            <w:r w:rsidRPr="006F3271">
              <w:rPr>
                <w:rFonts w:ascii="Verdana" w:hAnsi="Verdana" w:cstheme="minorHAnsi"/>
                <w:sz w:val="20"/>
                <w:szCs w:val="20"/>
                <w:lang w:val="bg-BG"/>
              </w:rPr>
              <w:t xml:space="preserve">: </w:t>
            </w:r>
          </w:p>
          <w:p w14:paraId="701A0678" w14:textId="77777777" w:rsidR="004022C9" w:rsidRPr="00155DAD" w:rsidRDefault="004022C9" w:rsidP="004022C9">
            <w:pPr>
              <w:spacing w:before="80" w:after="80"/>
              <w:ind w:right="35"/>
              <w:rPr>
                <w:rFonts w:ascii="Verdana" w:eastAsia="Calibri" w:hAnsi="Verdana" w:cs="Calibri"/>
                <w:b/>
                <w:sz w:val="20"/>
                <w:szCs w:val="20"/>
                <w:lang w:val="bg-BG"/>
              </w:rPr>
            </w:pPr>
          </w:p>
        </w:tc>
        <w:tc>
          <w:tcPr>
            <w:tcW w:w="1442" w:type="dxa"/>
            <w:gridSpan w:val="2"/>
            <w:shd w:val="clear" w:color="auto" w:fill="FFFFFF" w:themeFill="background1"/>
          </w:tcPr>
          <w:p w14:paraId="31772740" w14:textId="77777777" w:rsidR="004022C9" w:rsidRPr="00155DAD" w:rsidRDefault="004022C9" w:rsidP="004022C9">
            <w:pPr>
              <w:contextualSpacing/>
              <w:rPr>
                <w:rFonts w:ascii="Verdana" w:hAnsi="Verdana"/>
                <w:b/>
                <w:sz w:val="20"/>
                <w:szCs w:val="20"/>
              </w:rPr>
            </w:pPr>
            <w:r w:rsidRPr="00155DAD">
              <w:rPr>
                <w:rFonts w:ascii="Verdana" w:hAnsi="Verdana"/>
                <w:sz w:val="20"/>
                <w:szCs w:val="20"/>
                <w:lang w:val="bg-BG"/>
              </w:rPr>
              <w:t xml:space="preserve">Постоянен  </w:t>
            </w:r>
          </w:p>
        </w:tc>
        <w:tc>
          <w:tcPr>
            <w:tcW w:w="1417" w:type="dxa"/>
            <w:gridSpan w:val="2"/>
            <w:shd w:val="clear" w:color="auto" w:fill="FFFFFF" w:themeFill="background1"/>
          </w:tcPr>
          <w:p w14:paraId="43298D41" w14:textId="6847866F" w:rsidR="004022C9" w:rsidRPr="00155DAD" w:rsidRDefault="004022C9" w:rsidP="004022C9">
            <w:pPr>
              <w:contextualSpacing/>
              <w:rPr>
                <w:rFonts w:ascii="Verdana" w:hAnsi="Verdana"/>
                <w:b/>
                <w:sz w:val="20"/>
                <w:szCs w:val="20"/>
              </w:rPr>
            </w:pPr>
          </w:p>
        </w:tc>
        <w:tc>
          <w:tcPr>
            <w:tcW w:w="1990" w:type="dxa"/>
            <w:gridSpan w:val="2"/>
            <w:shd w:val="clear" w:color="auto" w:fill="FFFFFF" w:themeFill="background1"/>
          </w:tcPr>
          <w:p w14:paraId="2C1CC9A3" w14:textId="77777777" w:rsidR="004022C9" w:rsidRPr="00155DAD" w:rsidRDefault="004022C9" w:rsidP="004022C9">
            <w:pPr>
              <w:contextualSpacing/>
              <w:rPr>
                <w:rFonts w:ascii="Verdana" w:hAnsi="Verdana"/>
                <w:sz w:val="20"/>
                <w:szCs w:val="20"/>
              </w:rPr>
            </w:pPr>
            <w:r w:rsidRPr="00155DAD">
              <w:rPr>
                <w:rFonts w:ascii="Verdana" w:hAnsi="Verdana"/>
                <w:sz w:val="20"/>
                <w:szCs w:val="20"/>
                <w:lang w:val="bg-BG"/>
              </w:rPr>
              <w:t>Бюджет на общината</w:t>
            </w:r>
          </w:p>
        </w:tc>
        <w:tc>
          <w:tcPr>
            <w:tcW w:w="1990" w:type="dxa"/>
            <w:gridSpan w:val="2"/>
            <w:shd w:val="clear" w:color="auto" w:fill="FFFFFF" w:themeFill="background1"/>
          </w:tcPr>
          <w:p w14:paraId="67702F94" w14:textId="25BD29F7" w:rsidR="004022C9" w:rsidRPr="00155DAD" w:rsidRDefault="004022C9" w:rsidP="004022C9">
            <w:pPr>
              <w:contextualSpacing/>
              <w:rPr>
                <w:rFonts w:ascii="Verdana" w:hAnsi="Verdana"/>
                <w:sz w:val="20"/>
                <w:szCs w:val="20"/>
              </w:rPr>
            </w:pPr>
            <w:r w:rsidRPr="00155DAD">
              <w:rPr>
                <w:rFonts w:ascii="Verdana" w:hAnsi="Verdana"/>
                <w:sz w:val="20"/>
                <w:szCs w:val="20"/>
                <w:lang w:val="bg-BG"/>
              </w:rPr>
              <w:t>Освободено пътно движение и намаляване на задръстванията</w:t>
            </w:r>
          </w:p>
        </w:tc>
        <w:tc>
          <w:tcPr>
            <w:tcW w:w="1715" w:type="dxa"/>
            <w:gridSpan w:val="2"/>
            <w:shd w:val="clear" w:color="auto" w:fill="FFFFFF" w:themeFill="background1"/>
          </w:tcPr>
          <w:p w14:paraId="55DE37E7" w14:textId="1AFD315C" w:rsidR="004022C9" w:rsidRPr="00155DAD" w:rsidRDefault="004022C9" w:rsidP="004022C9">
            <w:pPr>
              <w:contextualSpacing/>
              <w:rPr>
                <w:rFonts w:ascii="Verdana" w:hAnsi="Verdana"/>
                <w:sz w:val="20"/>
                <w:szCs w:val="20"/>
              </w:rPr>
            </w:pPr>
          </w:p>
        </w:tc>
        <w:tc>
          <w:tcPr>
            <w:tcW w:w="1575" w:type="dxa"/>
            <w:gridSpan w:val="2"/>
            <w:shd w:val="clear" w:color="auto" w:fill="FFFFFF" w:themeFill="background1"/>
          </w:tcPr>
          <w:p w14:paraId="49136B6A" w14:textId="77777777" w:rsidR="004022C9" w:rsidRPr="00155DAD" w:rsidRDefault="004022C9" w:rsidP="004022C9">
            <w:pPr>
              <w:contextualSpacing/>
              <w:rPr>
                <w:rFonts w:ascii="Verdana" w:hAnsi="Verdana"/>
                <w:b/>
                <w:sz w:val="20"/>
                <w:szCs w:val="20"/>
              </w:rPr>
            </w:pPr>
            <w:r w:rsidRPr="00155DAD">
              <w:rPr>
                <w:rFonts w:ascii="Verdana" w:hAnsi="Verdana" w:cstheme="minorHAnsi"/>
                <w:sz w:val="20"/>
                <w:szCs w:val="20"/>
                <w:lang w:val="bg-BG"/>
              </w:rPr>
              <w:t xml:space="preserve">Община </w:t>
            </w:r>
            <w:r>
              <w:rPr>
                <w:rFonts w:ascii="Verdana" w:hAnsi="Verdana" w:cstheme="minorHAnsi"/>
                <w:sz w:val="20"/>
                <w:szCs w:val="20"/>
                <w:lang w:val="bg-BG"/>
              </w:rPr>
              <w:t>Хасково</w:t>
            </w:r>
          </w:p>
        </w:tc>
      </w:tr>
      <w:tr w:rsidR="004022C9" w:rsidRPr="00155DAD" w14:paraId="1A9FF19C" w14:textId="77777777" w:rsidTr="00192ACB">
        <w:trPr>
          <w:trHeight w:val="152"/>
        </w:trPr>
        <w:tc>
          <w:tcPr>
            <w:tcW w:w="13226" w:type="dxa"/>
            <w:gridSpan w:val="13"/>
            <w:shd w:val="clear" w:color="auto" w:fill="FFC000"/>
          </w:tcPr>
          <w:p w14:paraId="60904B27" w14:textId="77777777" w:rsidR="004022C9" w:rsidRPr="00155DAD" w:rsidRDefault="004022C9" w:rsidP="004022C9">
            <w:pPr>
              <w:spacing w:before="80" w:after="80"/>
              <w:ind w:right="-141"/>
              <w:rPr>
                <w:rFonts w:ascii="Verdana" w:hAnsi="Verdana"/>
                <w:b/>
                <w:sz w:val="20"/>
                <w:szCs w:val="20"/>
                <w:lang w:val="bg-BG"/>
              </w:rPr>
            </w:pPr>
            <w:r w:rsidRPr="00155DAD">
              <w:rPr>
                <w:rFonts w:ascii="Verdana" w:eastAsia="Calibri" w:hAnsi="Verdana" w:cs="Calibri"/>
                <w:b/>
                <w:sz w:val="20"/>
                <w:szCs w:val="20"/>
              </w:rPr>
              <w:t>ТЕМАТИЧНО НАПРАВЛЕНИЕ 5:</w:t>
            </w:r>
            <w:r w:rsidRPr="00155DAD">
              <w:rPr>
                <w:rFonts w:ascii="Verdana" w:eastAsia="Calibri" w:hAnsi="Verdana" w:cs="Calibri"/>
                <w:sz w:val="20"/>
                <w:szCs w:val="20"/>
              </w:rPr>
              <w:t xml:space="preserve"> </w:t>
            </w:r>
            <w:r w:rsidRPr="00155DAD">
              <w:rPr>
                <w:rFonts w:ascii="Verdana" w:eastAsia="Calibri" w:hAnsi="Verdana" w:cs="Calibri"/>
                <w:b/>
                <w:sz w:val="20"/>
                <w:szCs w:val="20"/>
              </w:rPr>
              <w:t>АВТОМОБИЛЕН ПАРК</w:t>
            </w:r>
          </w:p>
        </w:tc>
      </w:tr>
      <w:tr w:rsidR="004022C9" w:rsidRPr="00155DAD" w14:paraId="45A04C6D" w14:textId="77777777" w:rsidTr="00192ACB">
        <w:trPr>
          <w:gridAfter w:val="1"/>
          <w:wAfter w:w="12" w:type="dxa"/>
          <w:trHeight w:val="152"/>
        </w:trPr>
        <w:tc>
          <w:tcPr>
            <w:tcW w:w="3127" w:type="dxa"/>
            <w:gridSpan w:val="2"/>
            <w:shd w:val="clear" w:color="auto" w:fill="FFFFFF" w:themeFill="background1"/>
          </w:tcPr>
          <w:p w14:paraId="1F088840" w14:textId="77777777" w:rsidR="004022C9" w:rsidRPr="00155DAD" w:rsidRDefault="004022C9" w:rsidP="004022C9">
            <w:pPr>
              <w:spacing w:before="80" w:after="80"/>
              <w:ind w:right="-141"/>
              <w:rPr>
                <w:rFonts w:ascii="Verdana" w:eastAsia="Calibri" w:hAnsi="Verdana" w:cs="Calibri"/>
                <w:b/>
                <w:sz w:val="20"/>
                <w:szCs w:val="20"/>
              </w:rPr>
            </w:pPr>
            <w:proofErr w:type="spellStart"/>
            <w:r w:rsidRPr="00155DAD">
              <w:rPr>
                <w:rFonts w:ascii="Verdana" w:eastAsia="Calibri" w:hAnsi="Verdana" w:cs="Calibri"/>
                <w:b/>
                <w:sz w:val="20"/>
                <w:szCs w:val="20"/>
              </w:rPr>
              <w:t>Изпълнение</w:t>
            </w:r>
            <w:proofErr w:type="spellEnd"/>
            <w:r w:rsidRPr="00155DAD">
              <w:rPr>
                <w:rFonts w:ascii="Verdana" w:eastAsia="Calibri" w:hAnsi="Verdana" w:cs="Calibri"/>
                <w:b/>
                <w:sz w:val="20"/>
                <w:szCs w:val="20"/>
              </w:rPr>
              <w:t xml:space="preserve"> </w:t>
            </w:r>
            <w:proofErr w:type="spellStart"/>
            <w:r w:rsidRPr="00155DAD">
              <w:rPr>
                <w:rFonts w:ascii="Verdana" w:eastAsia="Calibri" w:hAnsi="Verdana" w:cs="Calibri"/>
                <w:b/>
                <w:sz w:val="20"/>
                <w:szCs w:val="20"/>
              </w:rPr>
              <w:t>на</w:t>
            </w:r>
            <w:proofErr w:type="spellEnd"/>
            <w:r w:rsidRPr="00155DAD">
              <w:rPr>
                <w:rFonts w:ascii="Verdana" w:eastAsia="Calibri" w:hAnsi="Verdana" w:cs="Calibri"/>
                <w:b/>
                <w:sz w:val="20"/>
                <w:szCs w:val="20"/>
              </w:rPr>
              <w:t xml:space="preserve"> </w:t>
            </w:r>
            <w:proofErr w:type="spellStart"/>
            <w:r w:rsidRPr="00155DAD">
              <w:rPr>
                <w:rFonts w:ascii="Verdana" w:eastAsia="Calibri" w:hAnsi="Verdana" w:cs="Calibri"/>
                <w:b/>
                <w:sz w:val="20"/>
                <w:szCs w:val="20"/>
              </w:rPr>
              <w:t>стимулираща</w:t>
            </w:r>
            <w:proofErr w:type="spellEnd"/>
            <w:r w:rsidRPr="00155DAD">
              <w:rPr>
                <w:rFonts w:ascii="Verdana" w:eastAsia="Calibri" w:hAnsi="Verdana" w:cs="Calibri"/>
                <w:b/>
                <w:sz w:val="20"/>
                <w:szCs w:val="20"/>
              </w:rPr>
              <w:t xml:space="preserve"> </w:t>
            </w:r>
            <w:proofErr w:type="spellStart"/>
            <w:r w:rsidRPr="00155DAD">
              <w:rPr>
                <w:rFonts w:ascii="Verdana" w:eastAsia="Calibri" w:hAnsi="Verdana" w:cs="Calibri"/>
                <w:b/>
                <w:sz w:val="20"/>
                <w:szCs w:val="20"/>
              </w:rPr>
              <w:t>данъчна</w:t>
            </w:r>
            <w:proofErr w:type="spellEnd"/>
            <w:r w:rsidRPr="00155DAD">
              <w:rPr>
                <w:rFonts w:ascii="Verdana" w:eastAsia="Calibri" w:hAnsi="Verdana" w:cs="Calibri"/>
                <w:b/>
                <w:sz w:val="20"/>
                <w:szCs w:val="20"/>
              </w:rPr>
              <w:t xml:space="preserve"> </w:t>
            </w:r>
            <w:proofErr w:type="spellStart"/>
            <w:r w:rsidRPr="00155DAD">
              <w:rPr>
                <w:rFonts w:ascii="Verdana" w:eastAsia="Calibri" w:hAnsi="Verdana" w:cs="Calibri"/>
                <w:b/>
                <w:sz w:val="20"/>
                <w:szCs w:val="20"/>
              </w:rPr>
              <w:t>политика</w:t>
            </w:r>
            <w:proofErr w:type="spellEnd"/>
            <w:r w:rsidRPr="00155DAD">
              <w:rPr>
                <w:rFonts w:ascii="Verdana" w:eastAsia="Calibri" w:hAnsi="Verdana" w:cs="Calibri"/>
                <w:b/>
                <w:sz w:val="20"/>
                <w:szCs w:val="20"/>
              </w:rPr>
              <w:t>:</w:t>
            </w:r>
          </w:p>
          <w:p w14:paraId="255FB833" w14:textId="77777777" w:rsidR="004022C9" w:rsidRPr="00155DAD" w:rsidRDefault="004022C9" w:rsidP="004022C9">
            <w:pPr>
              <w:spacing w:before="80" w:after="80"/>
              <w:ind w:right="-141"/>
              <w:rPr>
                <w:rFonts w:ascii="Verdana" w:eastAsia="Calibri" w:hAnsi="Verdana" w:cs="Calibri"/>
                <w:sz w:val="20"/>
                <w:szCs w:val="20"/>
                <w:lang w:val="bg-BG"/>
              </w:rPr>
            </w:pPr>
            <w:r w:rsidRPr="00155DAD">
              <w:rPr>
                <w:rFonts w:ascii="Verdana" w:eastAsia="Calibri" w:hAnsi="Verdana" w:cs="Calibri"/>
                <w:sz w:val="20"/>
                <w:szCs w:val="20"/>
                <w:lang w:val="bg-BG"/>
              </w:rPr>
              <w:t>Въвеждане на данъчни мерки, които стимулират закупуването на по-нови, съответно, по-безопасни автомобили</w:t>
            </w:r>
          </w:p>
          <w:p w14:paraId="642A31CD" w14:textId="77777777" w:rsidR="004022C9" w:rsidRPr="00155DAD" w:rsidRDefault="004022C9" w:rsidP="004022C9">
            <w:pPr>
              <w:rPr>
                <w:rFonts w:ascii="Verdana" w:eastAsia="Calibri" w:hAnsi="Verdana" w:cs="Calibri"/>
                <w:sz w:val="20"/>
                <w:szCs w:val="20"/>
                <w:lang w:val="bg-BG"/>
              </w:rPr>
            </w:pPr>
            <w:r w:rsidRPr="00155DAD">
              <w:rPr>
                <w:rFonts w:ascii="Verdana" w:eastAsia="Calibri" w:hAnsi="Verdana" w:cs="Calibri"/>
                <w:sz w:val="20"/>
                <w:szCs w:val="20"/>
                <w:lang w:val="bg-BG"/>
              </w:rPr>
              <w:t>Текущ анализ на ефективността на въведените мерки</w:t>
            </w:r>
          </w:p>
          <w:p w14:paraId="41C564EE" w14:textId="77777777" w:rsidR="004022C9" w:rsidRPr="00155DAD" w:rsidRDefault="004022C9" w:rsidP="004022C9">
            <w:pPr>
              <w:spacing w:before="80" w:after="80"/>
              <w:rPr>
                <w:rFonts w:ascii="Verdana" w:eastAsia="Calibri" w:hAnsi="Verdana" w:cs="Calibri"/>
                <w:sz w:val="20"/>
                <w:szCs w:val="20"/>
                <w:lang w:val="bg-BG"/>
              </w:rPr>
            </w:pPr>
          </w:p>
        </w:tc>
        <w:tc>
          <w:tcPr>
            <w:tcW w:w="1419" w:type="dxa"/>
            <w:gridSpan w:val="2"/>
            <w:shd w:val="clear" w:color="auto" w:fill="FFFFFF"/>
          </w:tcPr>
          <w:p w14:paraId="4CBDE809" w14:textId="77777777" w:rsidR="004022C9" w:rsidRPr="00155DAD" w:rsidRDefault="004022C9" w:rsidP="004022C9">
            <w:pPr>
              <w:rPr>
                <w:rFonts w:ascii="Verdana" w:hAnsi="Verdana" w:cs="Times New Roman"/>
                <w:bCs/>
                <w:sz w:val="20"/>
                <w:szCs w:val="20"/>
                <w:lang w:val="bg-BG"/>
              </w:rPr>
            </w:pPr>
          </w:p>
          <w:p w14:paraId="2C7B787D" w14:textId="77777777" w:rsidR="004022C9" w:rsidRPr="00155DAD" w:rsidRDefault="004022C9" w:rsidP="004022C9">
            <w:pPr>
              <w:rPr>
                <w:rFonts w:ascii="Verdana" w:hAnsi="Verdana" w:cs="Times New Roman"/>
                <w:bCs/>
                <w:sz w:val="20"/>
                <w:szCs w:val="20"/>
                <w:lang w:val="bg-BG"/>
              </w:rPr>
            </w:pPr>
          </w:p>
          <w:p w14:paraId="17CA175F" w14:textId="77777777" w:rsidR="004022C9" w:rsidRPr="00155DAD" w:rsidRDefault="004022C9" w:rsidP="004022C9">
            <w:pPr>
              <w:rPr>
                <w:rFonts w:ascii="Verdana" w:hAnsi="Verdana" w:cs="Times New Roman"/>
                <w:bCs/>
                <w:sz w:val="20"/>
                <w:szCs w:val="20"/>
                <w:lang w:val="bg-BG"/>
              </w:rPr>
            </w:pPr>
          </w:p>
          <w:p w14:paraId="3EEF67AF" w14:textId="77777777" w:rsidR="004022C9" w:rsidRPr="00155DAD" w:rsidRDefault="004022C9" w:rsidP="004022C9">
            <w:pPr>
              <w:rPr>
                <w:rFonts w:ascii="Verdana" w:hAnsi="Verdana" w:cs="Times New Roman"/>
                <w:bCs/>
                <w:sz w:val="20"/>
                <w:szCs w:val="20"/>
                <w:lang w:val="bg-BG"/>
              </w:rPr>
            </w:pPr>
          </w:p>
          <w:p w14:paraId="01698C0E"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 xml:space="preserve">Постоянен </w:t>
            </w:r>
          </w:p>
          <w:p w14:paraId="492EA2A4" w14:textId="77777777" w:rsidR="004022C9" w:rsidRPr="00155DAD" w:rsidRDefault="004022C9" w:rsidP="004022C9">
            <w:pPr>
              <w:rPr>
                <w:rFonts w:ascii="Verdana" w:hAnsi="Verdana" w:cs="Times New Roman"/>
                <w:bCs/>
                <w:sz w:val="20"/>
                <w:szCs w:val="20"/>
                <w:lang w:val="bg-BG"/>
              </w:rPr>
            </w:pPr>
          </w:p>
          <w:p w14:paraId="1D225834" w14:textId="77777777" w:rsidR="004022C9" w:rsidRPr="00155DAD" w:rsidRDefault="004022C9" w:rsidP="004022C9">
            <w:pPr>
              <w:rPr>
                <w:rFonts w:ascii="Verdana" w:hAnsi="Verdana" w:cs="Times New Roman"/>
                <w:bCs/>
                <w:sz w:val="20"/>
                <w:szCs w:val="20"/>
                <w:lang w:val="bg-BG"/>
              </w:rPr>
            </w:pPr>
          </w:p>
          <w:p w14:paraId="499E940A" w14:textId="77777777" w:rsidR="004022C9" w:rsidRPr="00155DAD" w:rsidRDefault="004022C9" w:rsidP="004022C9">
            <w:pPr>
              <w:rPr>
                <w:rFonts w:ascii="Verdana" w:hAnsi="Verdana" w:cs="Times New Roman"/>
                <w:bCs/>
                <w:sz w:val="20"/>
                <w:szCs w:val="20"/>
                <w:lang w:val="bg-BG"/>
              </w:rPr>
            </w:pPr>
          </w:p>
          <w:p w14:paraId="63A2129B" w14:textId="77777777" w:rsidR="004022C9" w:rsidRPr="00155DAD" w:rsidRDefault="004022C9" w:rsidP="004022C9">
            <w:pPr>
              <w:rPr>
                <w:rFonts w:ascii="Verdana" w:hAnsi="Verdana" w:cs="Times New Roman"/>
                <w:bCs/>
                <w:sz w:val="20"/>
                <w:szCs w:val="20"/>
                <w:lang w:val="bg-BG"/>
              </w:rPr>
            </w:pPr>
          </w:p>
          <w:p w14:paraId="5BB0AF61" w14:textId="77777777" w:rsidR="004022C9" w:rsidRPr="00155DAD" w:rsidRDefault="004022C9" w:rsidP="004022C9">
            <w:pPr>
              <w:rPr>
                <w:rFonts w:ascii="Verdana" w:hAnsi="Verdana" w:cs="Times New Roman"/>
                <w:bCs/>
                <w:sz w:val="20"/>
                <w:szCs w:val="20"/>
                <w:lang w:val="bg-BG"/>
              </w:rPr>
            </w:pPr>
          </w:p>
          <w:p w14:paraId="24450BBC" w14:textId="77777777" w:rsidR="004022C9" w:rsidRPr="00155DAD" w:rsidRDefault="004022C9" w:rsidP="004022C9">
            <w:pPr>
              <w:rPr>
                <w:rFonts w:ascii="Verdana" w:hAnsi="Verdana" w:cs="Times New Roman"/>
                <w:bCs/>
                <w:sz w:val="20"/>
                <w:szCs w:val="20"/>
                <w:lang w:val="bg-BG"/>
              </w:rPr>
            </w:pPr>
          </w:p>
          <w:p w14:paraId="07DFE991" w14:textId="77777777" w:rsidR="004022C9" w:rsidRPr="00155DAD" w:rsidRDefault="004022C9" w:rsidP="004022C9">
            <w:pPr>
              <w:rPr>
                <w:rFonts w:ascii="Verdana" w:hAnsi="Verdana" w:cs="Times New Roman"/>
                <w:bCs/>
                <w:sz w:val="20"/>
                <w:szCs w:val="20"/>
                <w:lang w:val="bg-BG"/>
              </w:rPr>
            </w:pPr>
          </w:p>
          <w:p w14:paraId="341010FB" w14:textId="77777777" w:rsidR="004022C9" w:rsidRPr="00155DAD" w:rsidRDefault="004022C9" w:rsidP="004022C9">
            <w:pPr>
              <w:rPr>
                <w:rFonts w:ascii="Verdana" w:hAnsi="Verdana" w:cs="Times New Roman"/>
                <w:bCs/>
                <w:sz w:val="20"/>
                <w:szCs w:val="20"/>
                <w:lang w:val="bg-BG"/>
              </w:rPr>
            </w:pPr>
          </w:p>
          <w:p w14:paraId="67683497" w14:textId="77777777" w:rsidR="004022C9" w:rsidRPr="00155DAD" w:rsidRDefault="004022C9" w:rsidP="004022C9">
            <w:pPr>
              <w:rPr>
                <w:rFonts w:ascii="Verdana" w:hAnsi="Verdana" w:cs="Times New Roman"/>
                <w:bCs/>
                <w:sz w:val="20"/>
                <w:szCs w:val="20"/>
                <w:lang w:val="bg-BG"/>
              </w:rPr>
            </w:pPr>
          </w:p>
          <w:p w14:paraId="23B662AB" w14:textId="77777777" w:rsidR="004022C9" w:rsidRPr="00155DAD" w:rsidRDefault="004022C9" w:rsidP="004022C9">
            <w:pPr>
              <w:rPr>
                <w:rFonts w:ascii="Verdana" w:hAnsi="Verdana"/>
                <w:sz w:val="20"/>
                <w:szCs w:val="20"/>
                <w:lang w:val="bg-BG"/>
              </w:rPr>
            </w:pPr>
          </w:p>
        </w:tc>
        <w:tc>
          <w:tcPr>
            <w:tcW w:w="1421" w:type="dxa"/>
            <w:gridSpan w:val="2"/>
            <w:shd w:val="clear" w:color="auto" w:fill="FFFFFF"/>
          </w:tcPr>
          <w:p w14:paraId="26F3FD7C" w14:textId="77777777" w:rsidR="004022C9" w:rsidRPr="00155DAD" w:rsidRDefault="004022C9" w:rsidP="004022C9">
            <w:pPr>
              <w:rPr>
                <w:rFonts w:ascii="Verdana" w:hAnsi="Verdana" w:cs="Times New Roman"/>
                <w:bCs/>
                <w:sz w:val="20"/>
                <w:szCs w:val="20"/>
                <w:lang w:val="bg-BG"/>
              </w:rPr>
            </w:pPr>
          </w:p>
          <w:p w14:paraId="79503CD5" w14:textId="77777777" w:rsidR="004022C9" w:rsidRPr="00155DAD" w:rsidRDefault="004022C9" w:rsidP="004022C9">
            <w:pPr>
              <w:rPr>
                <w:rFonts w:ascii="Verdana" w:hAnsi="Verdana" w:cs="Times New Roman"/>
                <w:bCs/>
                <w:sz w:val="20"/>
                <w:szCs w:val="20"/>
                <w:lang w:val="bg-BG"/>
              </w:rPr>
            </w:pPr>
          </w:p>
          <w:p w14:paraId="163ABFD4" w14:textId="77777777" w:rsidR="004022C9" w:rsidRPr="00155DAD" w:rsidRDefault="004022C9" w:rsidP="004022C9">
            <w:pPr>
              <w:rPr>
                <w:rFonts w:ascii="Verdana" w:hAnsi="Verdana" w:cs="Times New Roman"/>
                <w:bCs/>
                <w:sz w:val="20"/>
                <w:szCs w:val="20"/>
                <w:lang w:val="bg-BG"/>
              </w:rPr>
            </w:pPr>
          </w:p>
          <w:p w14:paraId="66DDD2A6" w14:textId="77777777" w:rsidR="004022C9" w:rsidRPr="00155DAD" w:rsidRDefault="004022C9" w:rsidP="004022C9">
            <w:pPr>
              <w:rPr>
                <w:rFonts w:ascii="Verdana" w:hAnsi="Verdana" w:cs="Times New Roman"/>
                <w:bCs/>
                <w:sz w:val="20"/>
                <w:szCs w:val="20"/>
                <w:lang w:val="bg-BG"/>
              </w:rPr>
            </w:pPr>
          </w:p>
          <w:p w14:paraId="66E711B4"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w:t>
            </w:r>
          </w:p>
          <w:p w14:paraId="499F19B4" w14:textId="77777777" w:rsidR="004022C9" w:rsidRPr="00155DAD" w:rsidRDefault="004022C9" w:rsidP="004022C9">
            <w:pPr>
              <w:rPr>
                <w:rFonts w:ascii="Verdana" w:hAnsi="Verdana" w:cs="Times New Roman"/>
                <w:bCs/>
                <w:sz w:val="20"/>
                <w:szCs w:val="20"/>
                <w:lang w:val="bg-BG"/>
              </w:rPr>
            </w:pPr>
          </w:p>
          <w:p w14:paraId="77A9FD22" w14:textId="77777777" w:rsidR="004022C9" w:rsidRPr="00155DAD" w:rsidRDefault="004022C9" w:rsidP="004022C9">
            <w:pPr>
              <w:rPr>
                <w:rFonts w:ascii="Verdana" w:hAnsi="Verdana" w:cs="Times New Roman"/>
                <w:bCs/>
                <w:sz w:val="20"/>
                <w:szCs w:val="20"/>
                <w:lang w:val="bg-BG"/>
              </w:rPr>
            </w:pPr>
          </w:p>
          <w:p w14:paraId="4F60ED06" w14:textId="77777777" w:rsidR="004022C9" w:rsidRPr="00155DAD" w:rsidRDefault="004022C9" w:rsidP="004022C9">
            <w:pPr>
              <w:rPr>
                <w:rFonts w:ascii="Verdana" w:hAnsi="Verdana" w:cs="Times New Roman"/>
                <w:bCs/>
                <w:sz w:val="20"/>
                <w:szCs w:val="20"/>
                <w:lang w:val="bg-BG"/>
              </w:rPr>
            </w:pPr>
          </w:p>
          <w:p w14:paraId="5471D9C4" w14:textId="77777777" w:rsidR="004022C9" w:rsidRPr="00155DAD" w:rsidRDefault="004022C9" w:rsidP="004022C9">
            <w:pPr>
              <w:rPr>
                <w:rFonts w:ascii="Verdana" w:hAnsi="Verdana" w:cs="Times New Roman"/>
                <w:bCs/>
                <w:sz w:val="20"/>
                <w:szCs w:val="20"/>
                <w:lang w:val="bg-BG"/>
              </w:rPr>
            </w:pPr>
          </w:p>
          <w:p w14:paraId="2EBC2532" w14:textId="77777777" w:rsidR="004022C9" w:rsidRPr="00155DAD" w:rsidRDefault="004022C9" w:rsidP="004022C9">
            <w:pPr>
              <w:rPr>
                <w:rFonts w:ascii="Verdana" w:hAnsi="Verdana" w:cs="Times New Roman"/>
                <w:bCs/>
                <w:sz w:val="20"/>
                <w:szCs w:val="20"/>
                <w:lang w:val="bg-BG"/>
              </w:rPr>
            </w:pPr>
          </w:p>
          <w:p w14:paraId="02EBC5B6" w14:textId="77777777" w:rsidR="004022C9" w:rsidRPr="00155DAD" w:rsidRDefault="004022C9" w:rsidP="004022C9">
            <w:pPr>
              <w:rPr>
                <w:rFonts w:ascii="Verdana" w:hAnsi="Verdana" w:cs="Times New Roman"/>
                <w:bCs/>
                <w:sz w:val="20"/>
                <w:szCs w:val="20"/>
                <w:lang w:val="bg-BG"/>
              </w:rPr>
            </w:pPr>
          </w:p>
          <w:p w14:paraId="2A0C82BA" w14:textId="77777777" w:rsidR="004022C9" w:rsidRPr="00155DAD" w:rsidRDefault="004022C9" w:rsidP="004022C9">
            <w:pPr>
              <w:rPr>
                <w:rFonts w:ascii="Verdana" w:hAnsi="Verdana"/>
                <w:sz w:val="20"/>
                <w:szCs w:val="20"/>
                <w:lang w:val="bg-BG"/>
              </w:rPr>
            </w:pPr>
          </w:p>
        </w:tc>
        <w:tc>
          <w:tcPr>
            <w:tcW w:w="1990" w:type="dxa"/>
            <w:gridSpan w:val="2"/>
            <w:shd w:val="clear" w:color="auto" w:fill="FFFFFF"/>
          </w:tcPr>
          <w:p w14:paraId="3CFFE879" w14:textId="77777777" w:rsidR="004022C9" w:rsidRPr="00155DAD" w:rsidRDefault="004022C9" w:rsidP="004022C9">
            <w:pPr>
              <w:rPr>
                <w:rFonts w:ascii="Verdana" w:hAnsi="Verdana" w:cs="Times New Roman"/>
                <w:bCs/>
                <w:sz w:val="20"/>
                <w:szCs w:val="20"/>
                <w:lang w:val="bg-BG"/>
              </w:rPr>
            </w:pPr>
          </w:p>
          <w:p w14:paraId="40863EB4" w14:textId="77777777" w:rsidR="004022C9" w:rsidRPr="00155DAD" w:rsidRDefault="004022C9" w:rsidP="004022C9">
            <w:pPr>
              <w:rPr>
                <w:rFonts w:ascii="Verdana" w:hAnsi="Verdana" w:cs="Times New Roman"/>
                <w:bCs/>
                <w:sz w:val="20"/>
                <w:szCs w:val="20"/>
                <w:lang w:val="bg-BG"/>
              </w:rPr>
            </w:pPr>
          </w:p>
          <w:p w14:paraId="79204392" w14:textId="77777777" w:rsidR="004022C9" w:rsidRPr="00155DAD" w:rsidRDefault="004022C9" w:rsidP="004022C9">
            <w:pPr>
              <w:rPr>
                <w:rFonts w:ascii="Verdana" w:hAnsi="Verdana" w:cs="Times New Roman"/>
                <w:bCs/>
                <w:sz w:val="20"/>
                <w:szCs w:val="20"/>
                <w:lang w:val="bg-BG"/>
              </w:rPr>
            </w:pPr>
          </w:p>
          <w:p w14:paraId="65CD437B" w14:textId="77777777" w:rsidR="004022C9" w:rsidRPr="00155DAD" w:rsidRDefault="004022C9" w:rsidP="004022C9">
            <w:pPr>
              <w:rPr>
                <w:rFonts w:ascii="Verdana" w:hAnsi="Verdana" w:cs="Times New Roman"/>
                <w:bCs/>
                <w:sz w:val="20"/>
                <w:szCs w:val="20"/>
                <w:lang w:val="bg-BG"/>
              </w:rPr>
            </w:pPr>
          </w:p>
          <w:p w14:paraId="0EA2A0E0"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Бюджет на общината</w:t>
            </w:r>
          </w:p>
          <w:p w14:paraId="10026707" w14:textId="77777777" w:rsidR="004022C9" w:rsidRPr="00155DAD" w:rsidRDefault="004022C9" w:rsidP="004022C9">
            <w:pPr>
              <w:rPr>
                <w:rFonts w:ascii="Verdana" w:hAnsi="Verdana" w:cs="Times New Roman"/>
                <w:bCs/>
                <w:sz w:val="20"/>
                <w:szCs w:val="20"/>
                <w:lang w:val="bg-BG"/>
              </w:rPr>
            </w:pPr>
          </w:p>
          <w:p w14:paraId="47372D1E" w14:textId="77777777" w:rsidR="004022C9" w:rsidRPr="00155DAD" w:rsidRDefault="004022C9" w:rsidP="004022C9">
            <w:pPr>
              <w:rPr>
                <w:rFonts w:ascii="Verdana" w:hAnsi="Verdana" w:cs="Times New Roman"/>
                <w:bCs/>
                <w:sz w:val="20"/>
                <w:szCs w:val="20"/>
                <w:lang w:val="bg-BG"/>
              </w:rPr>
            </w:pPr>
          </w:p>
          <w:p w14:paraId="2ACAACDE" w14:textId="77777777" w:rsidR="004022C9" w:rsidRPr="00155DAD" w:rsidRDefault="004022C9" w:rsidP="004022C9">
            <w:pPr>
              <w:rPr>
                <w:rFonts w:ascii="Verdana" w:hAnsi="Verdana" w:cs="Times New Roman"/>
                <w:bCs/>
                <w:sz w:val="20"/>
                <w:szCs w:val="20"/>
                <w:lang w:val="bg-BG"/>
              </w:rPr>
            </w:pPr>
          </w:p>
          <w:p w14:paraId="3C5699BD" w14:textId="77777777" w:rsidR="004022C9" w:rsidRPr="00155DAD" w:rsidRDefault="004022C9" w:rsidP="004022C9">
            <w:pPr>
              <w:rPr>
                <w:rFonts w:ascii="Verdana" w:hAnsi="Verdana" w:cs="Times New Roman"/>
                <w:bCs/>
                <w:sz w:val="20"/>
                <w:szCs w:val="20"/>
                <w:lang w:val="bg-BG"/>
              </w:rPr>
            </w:pPr>
          </w:p>
          <w:p w14:paraId="6154C060" w14:textId="77777777" w:rsidR="004022C9" w:rsidRPr="00155DAD" w:rsidRDefault="004022C9" w:rsidP="004022C9">
            <w:pPr>
              <w:rPr>
                <w:rFonts w:ascii="Verdana" w:hAnsi="Verdana" w:cs="Times New Roman"/>
                <w:bCs/>
                <w:sz w:val="20"/>
                <w:szCs w:val="20"/>
                <w:lang w:val="bg-BG"/>
              </w:rPr>
            </w:pPr>
          </w:p>
          <w:p w14:paraId="0B64FF1E" w14:textId="77777777" w:rsidR="004022C9" w:rsidRPr="00155DAD" w:rsidRDefault="004022C9" w:rsidP="004022C9">
            <w:pPr>
              <w:rPr>
                <w:rFonts w:ascii="Verdana" w:hAnsi="Verdana" w:cs="Times New Roman"/>
                <w:bCs/>
                <w:sz w:val="20"/>
                <w:szCs w:val="20"/>
                <w:lang w:val="bg-BG"/>
              </w:rPr>
            </w:pPr>
          </w:p>
          <w:p w14:paraId="3C9BC604" w14:textId="77777777" w:rsidR="004022C9" w:rsidRPr="00155DAD" w:rsidRDefault="004022C9" w:rsidP="004022C9">
            <w:pPr>
              <w:rPr>
                <w:rFonts w:ascii="Verdana" w:hAnsi="Verdana"/>
                <w:sz w:val="20"/>
                <w:szCs w:val="20"/>
                <w:lang w:val="bg-BG"/>
              </w:rPr>
            </w:pPr>
          </w:p>
        </w:tc>
        <w:tc>
          <w:tcPr>
            <w:tcW w:w="1990" w:type="dxa"/>
            <w:gridSpan w:val="2"/>
            <w:shd w:val="clear" w:color="auto" w:fill="FFFFFF"/>
          </w:tcPr>
          <w:p w14:paraId="3F08500F" w14:textId="77777777" w:rsidR="004022C9" w:rsidRPr="00155DAD" w:rsidRDefault="004022C9" w:rsidP="004022C9">
            <w:pPr>
              <w:rPr>
                <w:rFonts w:ascii="Verdana" w:hAnsi="Verdana" w:cs="Times New Roman"/>
                <w:bCs/>
                <w:sz w:val="20"/>
                <w:szCs w:val="20"/>
                <w:lang w:val="bg-BG"/>
              </w:rPr>
            </w:pPr>
          </w:p>
          <w:p w14:paraId="3CF429AA" w14:textId="77777777" w:rsidR="004022C9" w:rsidRPr="00155DAD" w:rsidRDefault="004022C9" w:rsidP="004022C9">
            <w:pPr>
              <w:rPr>
                <w:rFonts w:ascii="Verdana" w:hAnsi="Verdana" w:cs="Times New Roman"/>
                <w:bCs/>
                <w:sz w:val="20"/>
                <w:szCs w:val="20"/>
                <w:lang w:val="bg-BG"/>
              </w:rPr>
            </w:pPr>
          </w:p>
          <w:p w14:paraId="7DEF2CE8" w14:textId="77777777" w:rsidR="004022C9" w:rsidRPr="00155DAD" w:rsidRDefault="004022C9" w:rsidP="004022C9">
            <w:pPr>
              <w:rPr>
                <w:rFonts w:ascii="Verdana" w:hAnsi="Verdana" w:cs="Times New Roman"/>
                <w:bCs/>
                <w:sz w:val="20"/>
                <w:szCs w:val="20"/>
                <w:lang w:val="bg-BG"/>
              </w:rPr>
            </w:pPr>
          </w:p>
          <w:p w14:paraId="5B9AAB6D" w14:textId="77777777" w:rsidR="004022C9" w:rsidRPr="00155DAD" w:rsidRDefault="004022C9" w:rsidP="004022C9">
            <w:pPr>
              <w:rPr>
                <w:rFonts w:ascii="Verdana" w:hAnsi="Verdana" w:cs="Times New Roman"/>
                <w:bCs/>
                <w:sz w:val="20"/>
                <w:szCs w:val="20"/>
                <w:lang w:val="bg-BG"/>
              </w:rPr>
            </w:pPr>
          </w:p>
          <w:p w14:paraId="57AF6B35"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Въведена стимулираща данъчна политика</w:t>
            </w:r>
          </w:p>
          <w:p w14:paraId="7FB0BEB2" w14:textId="77777777" w:rsidR="004022C9" w:rsidRPr="00155DAD" w:rsidRDefault="004022C9" w:rsidP="004022C9">
            <w:pPr>
              <w:rPr>
                <w:rFonts w:ascii="Verdana" w:hAnsi="Verdana" w:cs="Times New Roman"/>
                <w:bCs/>
                <w:sz w:val="20"/>
                <w:szCs w:val="20"/>
                <w:lang w:val="bg-BG"/>
              </w:rPr>
            </w:pPr>
          </w:p>
          <w:p w14:paraId="3A90A8D4" w14:textId="77777777" w:rsidR="004022C9" w:rsidRPr="00155DAD" w:rsidRDefault="004022C9" w:rsidP="004022C9">
            <w:pPr>
              <w:rPr>
                <w:rFonts w:ascii="Verdana" w:hAnsi="Verdana" w:cs="Times New Roman"/>
                <w:bCs/>
                <w:sz w:val="20"/>
                <w:szCs w:val="20"/>
                <w:lang w:val="bg-BG"/>
              </w:rPr>
            </w:pPr>
          </w:p>
          <w:p w14:paraId="5AA991B9" w14:textId="77777777" w:rsidR="004022C9" w:rsidRPr="00155DAD" w:rsidRDefault="004022C9" w:rsidP="004022C9">
            <w:pPr>
              <w:rPr>
                <w:rFonts w:ascii="Verdana" w:hAnsi="Verdana" w:cs="Times New Roman"/>
                <w:bCs/>
                <w:sz w:val="20"/>
                <w:szCs w:val="20"/>
                <w:lang w:val="bg-BG"/>
              </w:rPr>
            </w:pPr>
          </w:p>
          <w:p w14:paraId="364855B4" w14:textId="77777777" w:rsidR="004022C9" w:rsidRPr="00155DAD" w:rsidRDefault="004022C9" w:rsidP="004022C9">
            <w:pPr>
              <w:rPr>
                <w:rFonts w:ascii="Verdana" w:hAnsi="Verdana" w:cs="Times New Roman"/>
                <w:bCs/>
                <w:sz w:val="20"/>
                <w:szCs w:val="20"/>
                <w:lang w:val="bg-BG"/>
              </w:rPr>
            </w:pPr>
          </w:p>
          <w:p w14:paraId="100C98A9" w14:textId="77777777" w:rsidR="004022C9" w:rsidRPr="00155DAD" w:rsidRDefault="004022C9" w:rsidP="004022C9">
            <w:pPr>
              <w:rPr>
                <w:rFonts w:ascii="Verdana" w:hAnsi="Verdana" w:cs="Times New Roman"/>
                <w:bCs/>
                <w:sz w:val="20"/>
                <w:szCs w:val="20"/>
                <w:lang w:val="bg-BG"/>
              </w:rPr>
            </w:pPr>
          </w:p>
          <w:p w14:paraId="4E493CB2" w14:textId="77777777" w:rsidR="004022C9" w:rsidRPr="00155DAD" w:rsidRDefault="004022C9" w:rsidP="004022C9">
            <w:pPr>
              <w:rPr>
                <w:rFonts w:ascii="Verdana" w:hAnsi="Verdana"/>
                <w:sz w:val="20"/>
                <w:szCs w:val="20"/>
                <w:lang w:val="bg-BG"/>
              </w:rPr>
            </w:pPr>
          </w:p>
        </w:tc>
        <w:tc>
          <w:tcPr>
            <w:tcW w:w="1705" w:type="dxa"/>
            <w:shd w:val="clear" w:color="auto" w:fill="FFFFFF"/>
          </w:tcPr>
          <w:p w14:paraId="6AAA666F" w14:textId="77777777" w:rsidR="004022C9" w:rsidRPr="00155DAD" w:rsidRDefault="004022C9" w:rsidP="004022C9">
            <w:pPr>
              <w:rPr>
                <w:rFonts w:ascii="Verdana" w:hAnsi="Verdana" w:cs="Times New Roman"/>
                <w:bCs/>
                <w:sz w:val="20"/>
                <w:szCs w:val="20"/>
                <w:lang w:val="bg-BG"/>
              </w:rPr>
            </w:pPr>
          </w:p>
          <w:p w14:paraId="26288E23" w14:textId="77777777" w:rsidR="004022C9" w:rsidRPr="00155DAD" w:rsidRDefault="004022C9" w:rsidP="004022C9">
            <w:pPr>
              <w:rPr>
                <w:rFonts w:ascii="Verdana" w:hAnsi="Verdana" w:cs="Times New Roman"/>
                <w:bCs/>
                <w:sz w:val="20"/>
                <w:szCs w:val="20"/>
                <w:lang w:val="bg-BG"/>
              </w:rPr>
            </w:pPr>
          </w:p>
          <w:p w14:paraId="7CE19812" w14:textId="77777777" w:rsidR="004022C9" w:rsidRPr="00155DAD" w:rsidRDefault="004022C9" w:rsidP="004022C9">
            <w:pPr>
              <w:rPr>
                <w:rFonts w:ascii="Verdana" w:hAnsi="Verdana" w:cs="Times New Roman"/>
                <w:bCs/>
                <w:sz w:val="20"/>
                <w:szCs w:val="20"/>
                <w:lang w:val="bg-BG"/>
              </w:rPr>
            </w:pPr>
          </w:p>
          <w:p w14:paraId="7593F60D" w14:textId="77777777" w:rsidR="004022C9" w:rsidRPr="00155DAD" w:rsidRDefault="004022C9" w:rsidP="004022C9">
            <w:pPr>
              <w:rPr>
                <w:rFonts w:ascii="Verdana" w:hAnsi="Verdana" w:cs="Times New Roman"/>
                <w:bCs/>
                <w:sz w:val="20"/>
                <w:szCs w:val="20"/>
                <w:lang w:val="bg-BG"/>
              </w:rPr>
            </w:pPr>
          </w:p>
          <w:p w14:paraId="48535951" w14:textId="77777777" w:rsidR="004022C9" w:rsidRPr="00155DAD" w:rsidRDefault="004022C9" w:rsidP="004022C9">
            <w:pPr>
              <w:rPr>
                <w:rFonts w:ascii="Verdana" w:hAnsi="Verdana" w:cs="Times New Roman"/>
                <w:bCs/>
                <w:sz w:val="20"/>
                <w:szCs w:val="20"/>
                <w:lang w:val="bg-BG"/>
              </w:rPr>
            </w:pPr>
            <w:r w:rsidRPr="00155DAD">
              <w:rPr>
                <w:rFonts w:ascii="Verdana" w:hAnsi="Verdana" w:cs="Times New Roman"/>
                <w:bCs/>
                <w:sz w:val="20"/>
                <w:szCs w:val="20"/>
                <w:lang w:val="bg-BG"/>
              </w:rPr>
              <w:t>Въведени конкретни данъчни мерки на местно ниво</w:t>
            </w:r>
          </w:p>
          <w:p w14:paraId="4096575C" w14:textId="77777777" w:rsidR="004022C9" w:rsidRPr="00155DAD" w:rsidRDefault="004022C9" w:rsidP="004022C9">
            <w:pPr>
              <w:rPr>
                <w:rFonts w:ascii="Verdana" w:hAnsi="Verdana" w:cs="Times New Roman"/>
                <w:bCs/>
                <w:sz w:val="20"/>
                <w:szCs w:val="20"/>
                <w:lang w:val="bg-BG"/>
              </w:rPr>
            </w:pPr>
          </w:p>
          <w:p w14:paraId="62A24394" w14:textId="77777777" w:rsidR="004022C9" w:rsidRPr="00155DAD" w:rsidRDefault="004022C9" w:rsidP="004022C9">
            <w:pPr>
              <w:rPr>
                <w:rFonts w:ascii="Verdana" w:hAnsi="Verdana" w:cs="Times New Roman"/>
                <w:bCs/>
                <w:sz w:val="20"/>
                <w:szCs w:val="20"/>
                <w:lang w:val="bg-BG"/>
              </w:rPr>
            </w:pPr>
          </w:p>
          <w:p w14:paraId="060778D5" w14:textId="77777777" w:rsidR="004022C9" w:rsidRPr="00155DAD" w:rsidRDefault="004022C9" w:rsidP="004022C9">
            <w:pPr>
              <w:rPr>
                <w:rFonts w:ascii="Verdana" w:hAnsi="Verdana" w:cs="Times New Roman"/>
                <w:bCs/>
                <w:sz w:val="20"/>
                <w:szCs w:val="20"/>
                <w:lang w:val="bg-BG"/>
              </w:rPr>
            </w:pPr>
          </w:p>
          <w:p w14:paraId="67B344B7" w14:textId="77777777" w:rsidR="004022C9" w:rsidRPr="00155DAD" w:rsidRDefault="004022C9" w:rsidP="004022C9">
            <w:pPr>
              <w:rPr>
                <w:rFonts w:ascii="Verdana" w:hAnsi="Verdana" w:cs="Times New Roman"/>
                <w:bCs/>
                <w:sz w:val="20"/>
                <w:szCs w:val="20"/>
                <w:lang w:val="bg-BG"/>
              </w:rPr>
            </w:pPr>
          </w:p>
          <w:p w14:paraId="6360094E" w14:textId="77777777" w:rsidR="004022C9" w:rsidRPr="00155DAD" w:rsidRDefault="004022C9" w:rsidP="004022C9">
            <w:pPr>
              <w:rPr>
                <w:rFonts w:ascii="Verdana" w:hAnsi="Verdana" w:cs="Times New Roman"/>
                <w:bCs/>
                <w:sz w:val="20"/>
                <w:szCs w:val="20"/>
                <w:lang w:val="bg-BG"/>
              </w:rPr>
            </w:pPr>
          </w:p>
          <w:p w14:paraId="7651D398" w14:textId="77777777" w:rsidR="004022C9" w:rsidRPr="00155DAD" w:rsidRDefault="004022C9" w:rsidP="004022C9">
            <w:pPr>
              <w:rPr>
                <w:rFonts w:ascii="Verdana" w:hAnsi="Verdana" w:cs="Times New Roman"/>
                <w:bCs/>
                <w:sz w:val="20"/>
                <w:szCs w:val="20"/>
                <w:lang w:val="bg-BG"/>
              </w:rPr>
            </w:pPr>
          </w:p>
          <w:p w14:paraId="3C2F5B64" w14:textId="77777777" w:rsidR="004022C9" w:rsidRPr="00155DAD" w:rsidRDefault="004022C9" w:rsidP="004022C9">
            <w:pPr>
              <w:rPr>
                <w:rFonts w:ascii="Verdana" w:hAnsi="Verdana"/>
                <w:sz w:val="20"/>
                <w:szCs w:val="20"/>
              </w:rPr>
            </w:pPr>
          </w:p>
          <w:p w14:paraId="7FD1D7D4" w14:textId="77777777" w:rsidR="004022C9" w:rsidRPr="00155DAD" w:rsidRDefault="004022C9" w:rsidP="004022C9">
            <w:pPr>
              <w:rPr>
                <w:rFonts w:ascii="Verdana" w:hAnsi="Verdana"/>
                <w:sz w:val="20"/>
                <w:szCs w:val="20"/>
                <w:lang w:val="bg-BG"/>
              </w:rPr>
            </w:pPr>
          </w:p>
        </w:tc>
        <w:tc>
          <w:tcPr>
            <w:tcW w:w="1563" w:type="dxa"/>
            <w:shd w:val="clear" w:color="auto" w:fill="FFFFFF"/>
          </w:tcPr>
          <w:p w14:paraId="3051CB50" w14:textId="77777777" w:rsidR="004022C9" w:rsidRPr="00155DAD" w:rsidRDefault="004022C9" w:rsidP="004022C9">
            <w:pPr>
              <w:rPr>
                <w:rFonts w:ascii="Verdana" w:hAnsi="Verdana" w:cs="Times New Roman"/>
                <w:bCs/>
                <w:sz w:val="20"/>
                <w:szCs w:val="20"/>
                <w:lang w:val="bg-BG"/>
              </w:rPr>
            </w:pPr>
          </w:p>
          <w:p w14:paraId="4CF19A19" w14:textId="77777777" w:rsidR="004022C9" w:rsidRPr="00155DAD" w:rsidRDefault="004022C9" w:rsidP="004022C9">
            <w:pPr>
              <w:rPr>
                <w:rFonts w:ascii="Verdana" w:hAnsi="Verdana" w:cs="Times New Roman"/>
                <w:bCs/>
                <w:sz w:val="20"/>
                <w:szCs w:val="20"/>
                <w:lang w:val="bg-BG"/>
              </w:rPr>
            </w:pPr>
          </w:p>
          <w:p w14:paraId="6BB18958" w14:textId="77777777" w:rsidR="004022C9" w:rsidRPr="00155DAD" w:rsidRDefault="004022C9" w:rsidP="004022C9">
            <w:pPr>
              <w:rPr>
                <w:rFonts w:ascii="Verdana" w:hAnsi="Verdana" w:cs="Times New Roman"/>
                <w:bCs/>
                <w:sz w:val="20"/>
                <w:szCs w:val="20"/>
                <w:lang w:val="bg-BG"/>
              </w:rPr>
            </w:pPr>
          </w:p>
          <w:p w14:paraId="14EEF420" w14:textId="77777777" w:rsidR="004022C9" w:rsidRPr="00155DAD" w:rsidRDefault="004022C9" w:rsidP="004022C9">
            <w:pPr>
              <w:rPr>
                <w:rFonts w:ascii="Verdana" w:hAnsi="Verdana" w:cs="Times New Roman"/>
                <w:bCs/>
                <w:sz w:val="20"/>
                <w:szCs w:val="20"/>
                <w:lang w:val="bg-BG"/>
              </w:rPr>
            </w:pPr>
          </w:p>
          <w:p w14:paraId="2E182C8B" w14:textId="77777777" w:rsidR="004022C9" w:rsidRPr="00155DAD" w:rsidRDefault="004022C9" w:rsidP="004022C9">
            <w:pPr>
              <w:contextualSpacing/>
              <w:rPr>
                <w:rFonts w:ascii="Verdana" w:hAnsi="Verdana"/>
                <w:sz w:val="20"/>
                <w:szCs w:val="20"/>
                <w:lang w:val="bg-BG"/>
              </w:rPr>
            </w:pPr>
            <w:r w:rsidRPr="00155DAD">
              <w:rPr>
                <w:rFonts w:ascii="Verdana" w:hAnsi="Verdana"/>
                <w:sz w:val="20"/>
                <w:szCs w:val="20"/>
                <w:lang w:val="bg-BG"/>
              </w:rPr>
              <w:t xml:space="preserve">Общини </w:t>
            </w:r>
          </w:p>
          <w:p w14:paraId="70719DD2" w14:textId="77777777" w:rsidR="004022C9" w:rsidRPr="00155DAD" w:rsidRDefault="004022C9" w:rsidP="004022C9">
            <w:pPr>
              <w:rPr>
                <w:rFonts w:ascii="Verdana" w:hAnsi="Verdana" w:cs="Times New Roman"/>
                <w:bCs/>
                <w:sz w:val="20"/>
                <w:szCs w:val="20"/>
                <w:lang w:val="bg-BG"/>
              </w:rPr>
            </w:pPr>
          </w:p>
          <w:p w14:paraId="51C06C83" w14:textId="77777777" w:rsidR="004022C9" w:rsidRPr="00155DAD" w:rsidRDefault="004022C9" w:rsidP="004022C9">
            <w:pPr>
              <w:rPr>
                <w:rFonts w:ascii="Verdana" w:hAnsi="Verdana" w:cs="Times New Roman"/>
                <w:bCs/>
                <w:sz w:val="20"/>
                <w:szCs w:val="20"/>
                <w:lang w:val="bg-BG"/>
              </w:rPr>
            </w:pPr>
          </w:p>
          <w:p w14:paraId="5E0FB4BB" w14:textId="77777777" w:rsidR="004022C9" w:rsidRPr="00155DAD" w:rsidRDefault="004022C9" w:rsidP="004022C9">
            <w:pPr>
              <w:rPr>
                <w:rFonts w:ascii="Verdana" w:hAnsi="Verdana" w:cs="Times New Roman"/>
                <w:bCs/>
                <w:sz w:val="20"/>
                <w:szCs w:val="20"/>
                <w:lang w:val="bg-BG"/>
              </w:rPr>
            </w:pPr>
          </w:p>
          <w:p w14:paraId="1B954D4B" w14:textId="77777777" w:rsidR="004022C9" w:rsidRPr="00155DAD" w:rsidRDefault="004022C9" w:rsidP="004022C9">
            <w:pPr>
              <w:rPr>
                <w:rFonts w:ascii="Verdana" w:hAnsi="Verdana" w:cs="Times New Roman"/>
                <w:bCs/>
                <w:sz w:val="20"/>
                <w:szCs w:val="20"/>
                <w:lang w:val="bg-BG"/>
              </w:rPr>
            </w:pPr>
          </w:p>
          <w:p w14:paraId="49C2E42D" w14:textId="77777777" w:rsidR="004022C9" w:rsidRPr="00155DAD" w:rsidRDefault="004022C9" w:rsidP="004022C9">
            <w:pPr>
              <w:rPr>
                <w:rFonts w:ascii="Verdana" w:hAnsi="Verdana" w:cs="Times New Roman"/>
                <w:bCs/>
                <w:sz w:val="20"/>
                <w:szCs w:val="20"/>
                <w:lang w:val="bg-BG"/>
              </w:rPr>
            </w:pPr>
          </w:p>
          <w:p w14:paraId="54B87973" w14:textId="77777777" w:rsidR="004022C9" w:rsidRPr="00155DAD" w:rsidRDefault="004022C9" w:rsidP="004022C9">
            <w:pPr>
              <w:rPr>
                <w:rFonts w:ascii="Verdana" w:hAnsi="Verdana" w:cs="Times New Roman"/>
                <w:bCs/>
                <w:sz w:val="20"/>
                <w:szCs w:val="20"/>
                <w:lang w:val="bg-BG"/>
              </w:rPr>
            </w:pPr>
          </w:p>
          <w:p w14:paraId="44180838" w14:textId="77777777" w:rsidR="004022C9" w:rsidRPr="00155DAD" w:rsidRDefault="004022C9" w:rsidP="004022C9">
            <w:pPr>
              <w:rPr>
                <w:rFonts w:ascii="Verdana" w:hAnsi="Verdana" w:cs="Times New Roman"/>
                <w:bCs/>
                <w:sz w:val="20"/>
                <w:szCs w:val="20"/>
                <w:lang w:val="bg-BG"/>
              </w:rPr>
            </w:pPr>
          </w:p>
          <w:p w14:paraId="69002535" w14:textId="77777777" w:rsidR="004022C9" w:rsidRPr="00155DAD" w:rsidRDefault="004022C9" w:rsidP="004022C9">
            <w:pPr>
              <w:rPr>
                <w:rFonts w:ascii="Verdana" w:hAnsi="Verdana"/>
                <w:sz w:val="20"/>
                <w:szCs w:val="20"/>
                <w:lang w:val="bg-BG"/>
              </w:rPr>
            </w:pPr>
          </w:p>
        </w:tc>
      </w:tr>
    </w:tbl>
    <w:p w14:paraId="1A39DC2B" w14:textId="6B2710C4" w:rsidR="002C3D75" w:rsidRPr="00155DAD" w:rsidRDefault="002C3D75" w:rsidP="00505B16">
      <w:pPr>
        <w:spacing w:after="0" w:line="240" w:lineRule="auto"/>
        <w:rPr>
          <w:rFonts w:ascii="Verdana" w:hAnsi="Verdana"/>
          <w:sz w:val="20"/>
          <w:szCs w:val="20"/>
          <w:lang w:val="bg-BG"/>
        </w:rPr>
      </w:pPr>
    </w:p>
    <w:p w14:paraId="77D0E213" w14:textId="4FB3BFF1" w:rsidR="00E65D63" w:rsidRPr="00155DAD" w:rsidRDefault="00E65D63" w:rsidP="00505B16">
      <w:pPr>
        <w:spacing w:after="0" w:line="240" w:lineRule="auto"/>
        <w:rPr>
          <w:rFonts w:ascii="Verdana" w:hAnsi="Verdana"/>
          <w:sz w:val="20"/>
          <w:szCs w:val="20"/>
          <w:lang w:val="bg-BG"/>
        </w:rPr>
      </w:pPr>
      <w:r w:rsidRPr="00155DAD">
        <w:rPr>
          <w:rFonts w:ascii="Verdana" w:hAnsi="Verdana"/>
          <w:sz w:val="20"/>
          <w:szCs w:val="20"/>
          <w:lang w:val="bg-BG"/>
        </w:rPr>
        <w:t xml:space="preserve">Изготвил: </w:t>
      </w:r>
      <w:r w:rsidR="005731E4">
        <w:rPr>
          <w:rFonts w:ascii="Verdana" w:hAnsi="Verdana"/>
          <w:sz w:val="20"/>
          <w:szCs w:val="20"/>
          <w:lang w:val="bg-BG"/>
        </w:rPr>
        <w:t xml:space="preserve">Димка Иванова, ст. експерт в </w:t>
      </w:r>
      <w:proofErr w:type="spellStart"/>
      <w:r w:rsidR="005731E4">
        <w:rPr>
          <w:rFonts w:ascii="Verdana" w:hAnsi="Verdana"/>
          <w:sz w:val="20"/>
          <w:szCs w:val="20"/>
          <w:lang w:val="bg-BG"/>
        </w:rPr>
        <w:t>дир-я</w:t>
      </w:r>
      <w:proofErr w:type="spellEnd"/>
      <w:r w:rsidR="005731E4">
        <w:rPr>
          <w:rFonts w:ascii="Verdana" w:hAnsi="Verdana"/>
          <w:sz w:val="20"/>
          <w:szCs w:val="20"/>
          <w:lang w:val="bg-BG"/>
        </w:rPr>
        <w:t xml:space="preserve"> АКРРДС …………………………….27.04.2020 год.</w:t>
      </w:r>
    </w:p>
    <w:p w14:paraId="1C96FAF6" w14:textId="77777777" w:rsidR="00205497" w:rsidRPr="00155DAD" w:rsidRDefault="00205497" w:rsidP="00505B16">
      <w:pPr>
        <w:spacing w:after="0" w:line="240" w:lineRule="auto"/>
        <w:rPr>
          <w:rFonts w:ascii="Verdana" w:hAnsi="Verdana"/>
          <w:sz w:val="20"/>
          <w:szCs w:val="20"/>
          <w:lang w:val="bg-BG"/>
        </w:rPr>
      </w:pPr>
    </w:p>
    <w:p w14:paraId="3B49511A" w14:textId="250392A8" w:rsidR="00205497" w:rsidRPr="00155DAD" w:rsidRDefault="005731E4" w:rsidP="00505B16">
      <w:pPr>
        <w:spacing w:after="0" w:line="240" w:lineRule="auto"/>
        <w:rPr>
          <w:rFonts w:ascii="Verdana" w:hAnsi="Verdana"/>
          <w:sz w:val="20"/>
          <w:szCs w:val="20"/>
          <w:lang w:val="bg-BG"/>
        </w:rPr>
      </w:pPr>
      <w:r>
        <w:rPr>
          <w:rFonts w:ascii="Verdana" w:hAnsi="Verdana"/>
          <w:sz w:val="20"/>
          <w:szCs w:val="20"/>
          <w:lang w:val="bg-BG"/>
        </w:rPr>
        <w:t xml:space="preserve">Съгласувал: Валентина Дамянова, ИД Директор на </w:t>
      </w:r>
      <w:proofErr w:type="spellStart"/>
      <w:r>
        <w:rPr>
          <w:rFonts w:ascii="Verdana" w:hAnsi="Verdana"/>
          <w:sz w:val="20"/>
          <w:szCs w:val="20"/>
          <w:lang w:val="bg-BG"/>
        </w:rPr>
        <w:t>дир-я</w:t>
      </w:r>
      <w:proofErr w:type="spellEnd"/>
      <w:r>
        <w:rPr>
          <w:rFonts w:ascii="Verdana" w:hAnsi="Verdana"/>
          <w:sz w:val="20"/>
          <w:szCs w:val="20"/>
          <w:lang w:val="bg-BG"/>
        </w:rPr>
        <w:t xml:space="preserve"> АКРРДС …………………………………</w:t>
      </w:r>
      <w:r w:rsidR="00F0640D" w:rsidRPr="00F0640D">
        <w:rPr>
          <w:rFonts w:ascii="Verdana" w:hAnsi="Verdana"/>
          <w:sz w:val="20"/>
          <w:szCs w:val="20"/>
          <w:lang w:val="bg-BG"/>
        </w:rPr>
        <w:t>27.04.2020 год.</w:t>
      </w:r>
      <w:bookmarkStart w:id="0" w:name="_GoBack"/>
      <w:bookmarkEnd w:id="0"/>
    </w:p>
    <w:p w14:paraId="30602502" w14:textId="697C669A" w:rsidR="003002A3" w:rsidRPr="00155DAD" w:rsidRDefault="003002A3" w:rsidP="00505B16">
      <w:pPr>
        <w:spacing w:after="0" w:line="240" w:lineRule="auto"/>
        <w:rPr>
          <w:rFonts w:ascii="Verdana" w:hAnsi="Verdana"/>
          <w:sz w:val="20"/>
          <w:szCs w:val="20"/>
          <w:lang w:val="bg-BG"/>
        </w:rPr>
      </w:pPr>
    </w:p>
    <w:sectPr w:rsidR="003002A3" w:rsidRPr="00155DAD" w:rsidSect="002A69AD">
      <w:footerReference w:type="default" r:id="rId9"/>
      <w:pgSz w:w="15840" w:h="12240" w:orient="landscape"/>
      <w:pgMar w:top="851" w:right="1417" w:bottom="156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2E521" w14:textId="77777777" w:rsidR="00D16191" w:rsidRDefault="00D16191" w:rsidP="00DE0A9E">
      <w:pPr>
        <w:spacing w:after="0" w:line="240" w:lineRule="auto"/>
      </w:pPr>
      <w:r>
        <w:separator/>
      </w:r>
    </w:p>
  </w:endnote>
  <w:endnote w:type="continuationSeparator" w:id="0">
    <w:p w14:paraId="3E40EFD3" w14:textId="77777777" w:rsidR="00D16191" w:rsidRDefault="00D16191" w:rsidP="00DE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tserrat">
    <w:altName w:val="Arial"/>
    <w:panose1 w:val="00000000000000000000"/>
    <w:charset w:val="00"/>
    <w:family w:val="moder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1859"/>
      <w:docPartObj>
        <w:docPartGallery w:val="Page Numbers (Bottom of Page)"/>
        <w:docPartUnique/>
      </w:docPartObj>
    </w:sdtPr>
    <w:sdtEndPr>
      <w:rPr>
        <w:noProof/>
      </w:rPr>
    </w:sdtEndPr>
    <w:sdtContent>
      <w:p w14:paraId="49385CD9" w14:textId="32A25A99" w:rsidR="007359F6" w:rsidRDefault="007359F6">
        <w:pPr>
          <w:pStyle w:val="a5"/>
          <w:jc w:val="right"/>
        </w:pPr>
        <w:r>
          <w:fldChar w:fldCharType="begin"/>
        </w:r>
        <w:r>
          <w:instrText xml:space="preserve"> PAGE   \* MERGEFORMAT </w:instrText>
        </w:r>
        <w:r>
          <w:fldChar w:fldCharType="separate"/>
        </w:r>
        <w:r w:rsidR="00F0640D">
          <w:rPr>
            <w:noProof/>
          </w:rPr>
          <w:t>86</w:t>
        </w:r>
        <w:r>
          <w:rPr>
            <w:noProof/>
          </w:rPr>
          <w:fldChar w:fldCharType="end"/>
        </w:r>
      </w:p>
    </w:sdtContent>
  </w:sdt>
  <w:p w14:paraId="124ECA86" w14:textId="77777777" w:rsidR="007359F6" w:rsidRDefault="007359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9198C" w14:textId="77777777" w:rsidR="00D16191" w:rsidRDefault="00D16191" w:rsidP="00DE0A9E">
      <w:pPr>
        <w:spacing w:after="0" w:line="240" w:lineRule="auto"/>
      </w:pPr>
      <w:r>
        <w:separator/>
      </w:r>
    </w:p>
  </w:footnote>
  <w:footnote w:type="continuationSeparator" w:id="0">
    <w:p w14:paraId="30308089" w14:textId="77777777" w:rsidR="00D16191" w:rsidRDefault="00D16191" w:rsidP="00DE0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4249"/>
    <w:multiLevelType w:val="hybridMultilevel"/>
    <w:tmpl w:val="DE8E678A"/>
    <w:lvl w:ilvl="0" w:tplc="408ED93E">
      <w:start w:val="1"/>
      <w:numFmt w:val="bullet"/>
      <w:pStyle w:val="1"/>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59957E9E"/>
    <w:multiLevelType w:val="hybridMultilevel"/>
    <w:tmpl w:val="BABAE96E"/>
    <w:lvl w:ilvl="0" w:tplc="DFF44B4A">
      <w:start w:val="2020"/>
      <w:numFmt w:val="bullet"/>
      <w:lvlText w:val="-"/>
      <w:lvlJc w:val="left"/>
      <w:pPr>
        <w:ind w:left="435" w:hanging="360"/>
      </w:pPr>
      <w:rPr>
        <w:rFonts w:ascii="Verdana" w:eastAsia="Calibri" w:hAnsi="Verdana" w:cs="Calibri"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A0"/>
    <w:rsid w:val="000001FC"/>
    <w:rsid w:val="000006A1"/>
    <w:rsid w:val="00000C40"/>
    <w:rsid w:val="000017DB"/>
    <w:rsid w:val="00002AA3"/>
    <w:rsid w:val="0000317F"/>
    <w:rsid w:val="000060CD"/>
    <w:rsid w:val="00007604"/>
    <w:rsid w:val="00007AF7"/>
    <w:rsid w:val="0001094F"/>
    <w:rsid w:val="00010D6F"/>
    <w:rsid w:val="0001168C"/>
    <w:rsid w:val="00011928"/>
    <w:rsid w:val="000147EF"/>
    <w:rsid w:val="00017397"/>
    <w:rsid w:val="00022857"/>
    <w:rsid w:val="000247F8"/>
    <w:rsid w:val="00024EE8"/>
    <w:rsid w:val="00025A08"/>
    <w:rsid w:val="00026697"/>
    <w:rsid w:val="0002697B"/>
    <w:rsid w:val="00030BBB"/>
    <w:rsid w:val="0003546C"/>
    <w:rsid w:val="000354EC"/>
    <w:rsid w:val="000363D4"/>
    <w:rsid w:val="00036A38"/>
    <w:rsid w:val="00036F19"/>
    <w:rsid w:val="000373FB"/>
    <w:rsid w:val="0004004A"/>
    <w:rsid w:val="00040839"/>
    <w:rsid w:val="00040CD9"/>
    <w:rsid w:val="00041A72"/>
    <w:rsid w:val="00043BCD"/>
    <w:rsid w:val="00043D0F"/>
    <w:rsid w:val="00047265"/>
    <w:rsid w:val="00051A01"/>
    <w:rsid w:val="00051F5F"/>
    <w:rsid w:val="00052428"/>
    <w:rsid w:val="00053417"/>
    <w:rsid w:val="0005451F"/>
    <w:rsid w:val="00055A8E"/>
    <w:rsid w:val="00055DF6"/>
    <w:rsid w:val="00056A41"/>
    <w:rsid w:val="00056C32"/>
    <w:rsid w:val="0006273D"/>
    <w:rsid w:val="00062A33"/>
    <w:rsid w:val="00062CF5"/>
    <w:rsid w:val="000631C0"/>
    <w:rsid w:val="00064C1E"/>
    <w:rsid w:val="00065521"/>
    <w:rsid w:val="00065AEA"/>
    <w:rsid w:val="0006655C"/>
    <w:rsid w:val="00067C17"/>
    <w:rsid w:val="00067F5E"/>
    <w:rsid w:val="00070263"/>
    <w:rsid w:val="00071BF3"/>
    <w:rsid w:val="00072461"/>
    <w:rsid w:val="000729A6"/>
    <w:rsid w:val="00076B62"/>
    <w:rsid w:val="00077925"/>
    <w:rsid w:val="000812DF"/>
    <w:rsid w:val="00081603"/>
    <w:rsid w:val="0008357B"/>
    <w:rsid w:val="00084CD8"/>
    <w:rsid w:val="0008550F"/>
    <w:rsid w:val="0008619D"/>
    <w:rsid w:val="000872EA"/>
    <w:rsid w:val="00090310"/>
    <w:rsid w:val="00090A82"/>
    <w:rsid w:val="00090CD0"/>
    <w:rsid w:val="000911F7"/>
    <w:rsid w:val="00091CA8"/>
    <w:rsid w:val="00092F29"/>
    <w:rsid w:val="000956D1"/>
    <w:rsid w:val="00096B28"/>
    <w:rsid w:val="000A2357"/>
    <w:rsid w:val="000A34B7"/>
    <w:rsid w:val="000A65E7"/>
    <w:rsid w:val="000A78D4"/>
    <w:rsid w:val="000B3CE0"/>
    <w:rsid w:val="000B3D5F"/>
    <w:rsid w:val="000B5582"/>
    <w:rsid w:val="000B6EAA"/>
    <w:rsid w:val="000C0503"/>
    <w:rsid w:val="000C2281"/>
    <w:rsid w:val="000C22CB"/>
    <w:rsid w:val="000C2E91"/>
    <w:rsid w:val="000C3CC7"/>
    <w:rsid w:val="000C44A8"/>
    <w:rsid w:val="000C4FA5"/>
    <w:rsid w:val="000C6064"/>
    <w:rsid w:val="000C61F0"/>
    <w:rsid w:val="000C6D3C"/>
    <w:rsid w:val="000C7231"/>
    <w:rsid w:val="000D1A7C"/>
    <w:rsid w:val="000D1C27"/>
    <w:rsid w:val="000D2129"/>
    <w:rsid w:val="000D486E"/>
    <w:rsid w:val="000D6ED9"/>
    <w:rsid w:val="000D7C6F"/>
    <w:rsid w:val="000E028C"/>
    <w:rsid w:val="000E12A1"/>
    <w:rsid w:val="000E35CA"/>
    <w:rsid w:val="000E3DE5"/>
    <w:rsid w:val="000E3EDB"/>
    <w:rsid w:val="000E6CE8"/>
    <w:rsid w:val="000F0D5A"/>
    <w:rsid w:val="000F124B"/>
    <w:rsid w:val="000F2B9C"/>
    <w:rsid w:val="000F48F4"/>
    <w:rsid w:val="000F60B6"/>
    <w:rsid w:val="000F6129"/>
    <w:rsid w:val="000F7E8B"/>
    <w:rsid w:val="001006E3"/>
    <w:rsid w:val="00101F4E"/>
    <w:rsid w:val="001020ED"/>
    <w:rsid w:val="001038D2"/>
    <w:rsid w:val="00106150"/>
    <w:rsid w:val="00106199"/>
    <w:rsid w:val="00106664"/>
    <w:rsid w:val="00107A1B"/>
    <w:rsid w:val="001109DC"/>
    <w:rsid w:val="00111BBD"/>
    <w:rsid w:val="001123BD"/>
    <w:rsid w:val="001134F3"/>
    <w:rsid w:val="00113B7C"/>
    <w:rsid w:val="0011627E"/>
    <w:rsid w:val="00121753"/>
    <w:rsid w:val="001218E6"/>
    <w:rsid w:val="001234C8"/>
    <w:rsid w:val="00124B41"/>
    <w:rsid w:val="00124FCC"/>
    <w:rsid w:val="00125D73"/>
    <w:rsid w:val="00126799"/>
    <w:rsid w:val="00126DCD"/>
    <w:rsid w:val="001272B9"/>
    <w:rsid w:val="00130A0C"/>
    <w:rsid w:val="0013250E"/>
    <w:rsid w:val="00134031"/>
    <w:rsid w:val="00134A65"/>
    <w:rsid w:val="001411F4"/>
    <w:rsid w:val="0014176A"/>
    <w:rsid w:val="00141E17"/>
    <w:rsid w:val="00141ECD"/>
    <w:rsid w:val="001467F1"/>
    <w:rsid w:val="00146F2C"/>
    <w:rsid w:val="00147FB4"/>
    <w:rsid w:val="00153920"/>
    <w:rsid w:val="00154726"/>
    <w:rsid w:val="001558C4"/>
    <w:rsid w:val="00155DAD"/>
    <w:rsid w:val="001567AE"/>
    <w:rsid w:val="0016017C"/>
    <w:rsid w:val="001618C3"/>
    <w:rsid w:val="00161D91"/>
    <w:rsid w:val="001624CC"/>
    <w:rsid w:val="001644AB"/>
    <w:rsid w:val="00165DEA"/>
    <w:rsid w:val="00166EF7"/>
    <w:rsid w:val="00167754"/>
    <w:rsid w:val="00170B79"/>
    <w:rsid w:val="00170F3C"/>
    <w:rsid w:val="00172178"/>
    <w:rsid w:val="00172A73"/>
    <w:rsid w:val="001744CC"/>
    <w:rsid w:val="00175064"/>
    <w:rsid w:val="001806E6"/>
    <w:rsid w:val="00181B6C"/>
    <w:rsid w:val="00182209"/>
    <w:rsid w:val="00182C8C"/>
    <w:rsid w:val="00184134"/>
    <w:rsid w:val="00186E69"/>
    <w:rsid w:val="0018725B"/>
    <w:rsid w:val="00187269"/>
    <w:rsid w:val="00192747"/>
    <w:rsid w:val="00192AC2"/>
    <w:rsid w:val="00192ACB"/>
    <w:rsid w:val="0019605F"/>
    <w:rsid w:val="0019617A"/>
    <w:rsid w:val="0019677F"/>
    <w:rsid w:val="001A06BA"/>
    <w:rsid w:val="001A0A67"/>
    <w:rsid w:val="001A0F5F"/>
    <w:rsid w:val="001A168F"/>
    <w:rsid w:val="001A2CC0"/>
    <w:rsid w:val="001A3862"/>
    <w:rsid w:val="001A4737"/>
    <w:rsid w:val="001A637E"/>
    <w:rsid w:val="001A79E5"/>
    <w:rsid w:val="001B07D8"/>
    <w:rsid w:val="001B2874"/>
    <w:rsid w:val="001B2D8E"/>
    <w:rsid w:val="001B2DE5"/>
    <w:rsid w:val="001B56E3"/>
    <w:rsid w:val="001B6B98"/>
    <w:rsid w:val="001B7503"/>
    <w:rsid w:val="001C0B55"/>
    <w:rsid w:val="001C1A77"/>
    <w:rsid w:val="001C3B80"/>
    <w:rsid w:val="001C4240"/>
    <w:rsid w:val="001C42AC"/>
    <w:rsid w:val="001C5859"/>
    <w:rsid w:val="001C59F3"/>
    <w:rsid w:val="001C6B96"/>
    <w:rsid w:val="001C6E6C"/>
    <w:rsid w:val="001C7E49"/>
    <w:rsid w:val="001D3C58"/>
    <w:rsid w:val="001D4778"/>
    <w:rsid w:val="001E0815"/>
    <w:rsid w:val="001E453A"/>
    <w:rsid w:val="001E45ED"/>
    <w:rsid w:val="001E6B33"/>
    <w:rsid w:val="001F0454"/>
    <w:rsid w:val="001F04E9"/>
    <w:rsid w:val="001F11BF"/>
    <w:rsid w:val="001F141E"/>
    <w:rsid w:val="001F2147"/>
    <w:rsid w:val="001F4FAA"/>
    <w:rsid w:val="0020160D"/>
    <w:rsid w:val="00201D8D"/>
    <w:rsid w:val="00202ECB"/>
    <w:rsid w:val="00204D99"/>
    <w:rsid w:val="00205497"/>
    <w:rsid w:val="00206589"/>
    <w:rsid w:val="00206833"/>
    <w:rsid w:val="002072AD"/>
    <w:rsid w:val="002074C4"/>
    <w:rsid w:val="00210456"/>
    <w:rsid w:val="002108CF"/>
    <w:rsid w:val="002118EE"/>
    <w:rsid w:val="0021190B"/>
    <w:rsid w:val="00211E68"/>
    <w:rsid w:val="002124D8"/>
    <w:rsid w:val="00212DC4"/>
    <w:rsid w:val="00214235"/>
    <w:rsid w:val="00215454"/>
    <w:rsid w:val="0021660C"/>
    <w:rsid w:val="0021777D"/>
    <w:rsid w:val="002224F8"/>
    <w:rsid w:val="002226E0"/>
    <w:rsid w:val="002235EE"/>
    <w:rsid w:val="00230C90"/>
    <w:rsid w:val="002317DD"/>
    <w:rsid w:val="00233047"/>
    <w:rsid w:val="00233B19"/>
    <w:rsid w:val="002341E6"/>
    <w:rsid w:val="002345DB"/>
    <w:rsid w:val="00234EE8"/>
    <w:rsid w:val="0023570B"/>
    <w:rsid w:val="00236807"/>
    <w:rsid w:val="002368FE"/>
    <w:rsid w:val="00236D4F"/>
    <w:rsid w:val="00237644"/>
    <w:rsid w:val="002418DA"/>
    <w:rsid w:val="002429ED"/>
    <w:rsid w:val="00244299"/>
    <w:rsid w:val="002448A2"/>
    <w:rsid w:val="00250CB2"/>
    <w:rsid w:val="00253531"/>
    <w:rsid w:val="00254C42"/>
    <w:rsid w:val="002560D9"/>
    <w:rsid w:val="002572E3"/>
    <w:rsid w:val="00257878"/>
    <w:rsid w:val="0025789C"/>
    <w:rsid w:val="0026158B"/>
    <w:rsid w:val="00263332"/>
    <w:rsid w:val="00264D26"/>
    <w:rsid w:val="002658DC"/>
    <w:rsid w:val="00267CF9"/>
    <w:rsid w:val="0027124C"/>
    <w:rsid w:val="00271C24"/>
    <w:rsid w:val="0027200E"/>
    <w:rsid w:val="0027260C"/>
    <w:rsid w:val="00272F53"/>
    <w:rsid w:val="0027375D"/>
    <w:rsid w:val="002748D1"/>
    <w:rsid w:val="002749DF"/>
    <w:rsid w:val="00275009"/>
    <w:rsid w:val="0027510B"/>
    <w:rsid w:val="00275E43"/>
    <w:rsid w:val="0027655D"/>
    <w:rsid w:val="002811B1"/>
    <w:rsid w:val="0028227B"/>
    <w:rsid w:val="002845B9"/>
    <w:rsid w:val="002859DC"/>
    <w:rsid w:val="00286E08"/>
    <w:rsid w:val="00287283"/>
    <w:rsid w:val="0028762B"/>
    <w:rsid w:val="00287C87"/>
    <w:rsid w:val="0029258F"/>
    <w:rsid w:val="00293BCF"/>
    <w:rsid w:val="00294E31"/>
    <w:rsid w:val="002960C6"/>
    <w:rsid w:val="0029740F"/>
    <w:rsid w:val="00297DF7"/>
    <w:rsid w:val="002A0B66"/>
    <w:rsid w:val="002A1E31"/>
    <w:rsid w:val="002A21BA"/>
    <w:rsid w:val="002A2761"/>
    <w:rsid w:val="002A40D9"/>
    <w:rsid w:val="002A445D"/>
    <w:rsid w:val="002A4FE7"/>
    <w:rsid w:val="002A50DC"/>
    <w:rsid w:val="002A69AD"/>
    <w:rsid w:val="002A6AA6"/>
    <w:rsid w:val="002B0046"/>
    <w:rsid w:val="002B2936"/>
    <w:rsid w:val="002B3B1C"/>
    <w:rsid w:val="002B3FCD"/>
    <w:rsid w:val="002B41A0"/>
    <w:rsid w:val="002B6FD9"/>
    <w:rsid w:val="002B708C"/>
    <w:rsid w:val="002C01FC"/>
    <w:rsid w:val="002C02D2"/>
    <w:rsid w:val="002C3A9B"/>
    <w:rsid w:val="002C3D75"/>
    <w:rsid w:val="002C4F8E"/>
    <w:rsid w:val="002C534B"/>
    <w:rsid w:val="002C64D1"/>
    <w:rsid w:val="002D10F4"/>
    <w:rsid w:val="002D35C4"/>
    <w:rsid w:val="002D387E"/>
    <w:rsid w:val="002D3CDC"/>
    <w:rsid w:val="002D3E08"/>
    <w:rsid w:val="002D50F7"/>
    <w:rsid w:val="002D5973"/>
    <w:rsid w:val="002D7044"/>
    <w:rsid w:val="002D7F2A"/>
    <w:rsid w:val="002E32D8"/>
    <w:rsid w:val="002E3D26"/>
    <w:rsid w:val="002E4385"/>
    <w:rsid w:val="002E7E69"/>
    <w:rsid w:val="002F19F7"/>
    <w:rsid w:val="002F4A77"/>
    <w:rsid w:val="002F629B"/>
    <w:rsid w:val="002F7AE5"/>
    <w:rsid w:val="003002A3"/>
    <w:rsid w:val="00300BCA"/>
    <w:rsid w:val="003017CB"/>
    <w:rsid w:val="00301D4D"/>
    <w:rsid w:val="00301DCB"/>
    <w:rsid w:val="00301ED8"/>
    <w:rsid w:val="00305A59"/>
    <w:rsid w:val="0030601D"/>
    <w:rsid w:val="00306DAA"/>
    <w:rsid w:val="0030719A"/>
    <w:rsid w:val="00310FDA"/>
    <w:rsid w:val="00311FBD"/>
    <w:rsid w:val="0031250C"/>
    <w:rsid w:val="003133B7"/>
    <w:rsid w:val="00314384"/>
    <w:rsid w:val="00316A16"/>
    <w:rsid w:val="0031713F"/>
    <w:rsid w:val="00317AA7"/>
    <w:rsid w:val="00320E89"/>
    <w:rsid w:val="0032162F"/>
    <w:rsid w:val="00321C28"/>
    <w:rsid w:val="003225D3"/>
    <w:rsid w:val="00322ADD"/>
    <w:rsid w:val="00327548"/>
    <w:rsid w:val="00330632"/>
    <w:rsid w:val="00332935"/>
    <w:rsid w:val="003333A5"/>
    <w:rsid w:val="00333C6C"/>
    <w:rsid w:val="003347DE"/>
    <w:rsid w:val="00334A4C"/>
    <w:rsid w:val="003360F3"/>
    <w:rsid w:val="00337484"/>
    <w:rsid w:val="003411E7"/>
    <w:rsid w:val="00341381"/>
    <w:rsid w:val="00343ABE"/>
    <w:rsid w:val="00345282"/>
    <w:rsid w:val="00345CA6"/>
    <w:rsid w:val="0035159A"/>
    <w:rsid w:val="00351D2F"/>
    <w:rsid w:val="00352FAD"/>
    <w:rsid w:val="00353CE8"/>
    <w:rsid w:val="00355741"/>
    <w:rsid w:val="00355D4E"/>
    <w:rsid w:val="00355DF1"/>
    <w:rsid w:val="003604CF"/>
    <w:rsid w:val="0036115C"/>
    <w:rsid w:val="00363C1E"/>
    <w:rsid w:val="003654AF"/>
    <w:rsid w:val="00365871"/>
    <w:rsid w:val="00365A9C"/>
    <w:rsid w:val="00366114"/>
    <w:rsid w:val="00367997"/>
    <w:rsid w:val="00370296"/>
    <w:rsid w:val="00370F9D"/>
    <w:rsid w:val="00371720"/>
    <w:rsid w:val="003718A9"/>
    <w:rsid w:val="00374A4A"/>
    <w:rsid w:val="003768E6"/>
    <w:rsid w:val="00377180"/>
    <w:rsid w:val="00380577"/>
    <w:rsid w:val="00380FAE"/>
    <w:rsid w:val="003821D8"/>
    <w:rsid w:val="003844B2"/>
    <w:rsid w:val="00385EFA"/>
    <w:rsid w:val="003906B6"/>
    <w:rsid w:val="0039301D"/>
    <w:rsid w:val="003959E6"/>
    <w:rsid w:val="003976A3"/>
    <w:rsid w:val="003A1963"/>
    <w:rsid w:val="003A28B5"/>
    <w:rsid w:val="003A4956"/>
    <w:rsid w:val="003A579C"/>
    <w:rsid w:val="003A58ED"/>
    <w:rsid w:val="003A6B84"/>
    <w:rsid w:val="003B0ABA"/>
    <w:rsid w:val="003B4192"/>
    <w:rsid w:val="003B45D0"/>
    <w:rsid w:val="003B50CA"/>
    <w:rsid w:val="003B52E1"/>
    <w:rsid w:val="003B630B"/>
    <w:rsid w:val="003B65B1"/>
    <w:rsid w:val="003B7D87"/>
    <w:rsid w:val="003C0431"/>
    <w:rsid w:val="003C1B2E"/>
    <w:rsid w:val="003C3EC8"/>
    <w:rsid w:val="003C63EF"/>
    <w:rsid w:val="003D073D"/>
    <w:rsid w:val="003D1D19"/>
    <w:rsid w:val="003D2462"/>
    <w:rsid w:val="003D249D"/>
    <w:rsid w:val="003D3249"/>
    <w:rsid w:val="003D3751"/>
    <w:rsid w:val="003D4249"/>
    <w:rsid w:val="003D52A2"/>
    <w:rsid w:val="003D6366"/>
    <w:rsid w:val="003D6D24"/>
    <w:rsid w:val="003E0AA3"/>
    <w:rsid w:val="003E0C6E"/>
    <w:rsid w:val="003E2119"/>
    <w:rsid w:val="003E2605"/>
    <w:rsid w:val="003E3A14"/>
    <w:rsid w:val="003E6619"/>
    <w:rsid w:val="003E6A49"/>
    <w:rsid w:val="003E7D6C"/>
    <w:rsid w:val="003F182E"/>
    <w:rsid w:val="003F1A97"/>
    <w:rsid w:val="003F1C36"/>
    <w:rsid w:val="003F2B71"/>
    <w:rsid w:val="003F3095"/>
    <w:rsid w:val="003F3AF5"/>
    <w:rsid w:val="003F409E"/>
    <w:rsid w:val="003F4F71"/>
    <w:rsid w:val="003F528B"/>
    <w:rsid w:val="003F5753"/>
    <w:rsid w:val="003F68AD"/>
    <w:rsid w:val="003F6B50"/>
    <w:rsid w:val="003F6BDB"/>
    <w:rsid w:val="00400830"/>
    <w:rsid w:val="00401707"/>
    <w:rsid w:val="004018CA"/>
    <w:rsid w:val="004022C9"/>
    <w:rsid w:val="0040269B"/>
    <w:rsid w:val="0040299B"/>
    <w:rsid w:val="00403181"/>
    <w:rsid w:val="004048B5"/>
    <w:rsid w:val="004062C9"/>
    <w:rsid w:val="0040641D"/>
    <w:rsid w:val="0040671E"/>
    <w:rsid w:val="00406781"/>
    <w:rsid w:val="00410B4D"/>
    <w:rsid w:val="00410E2A"/>
    <w:rsid w:val="0041138D"/>
    <w:rsid w:val="004127DD"/>
    <w:rsid w:val="004130F1"/>
    <w:rsid w:val="0041388D"/>
    <w:rsid w:val="00413EC5"/>
    <w:rsid w:val="0041541B"/>
    <w:rsid w:val="0041563F"/>
    <w:rsid w:val="00417175"/>
    <w:rsid w:val="00420DE6"/>
    <w:rsid w:val="00421809"/>
    <w:rsid w:val="00422646"/>
    <w:rsid w:val="004228CA"/>
    <w:rsid w:val="004260D7"/>
    <w:rsid w:val="00430918"/>
    <w:rsid w:val="004320DD"/>
    <w:rsid w:val="004327A4"/>
    <w:rsid w:val="00432F25"/>
    <w:rsid w:val="00433892"/>
    <w:rsid w:val="00433A6F"/>
    <w:rsid w:val="00435FB6"/>
    <w:rsid w:val="00436472"/>
    <w:rsid w:val="004409F7"/>
    <w:rsid w:val="00441436"/>
    <w:rsid w:val="00441D61"/>
    <w:rsid w:val="00443339"/>
    <w:rsid w:val="004457B1"/>
    <w:rsid w:val="0044788D"/>
    <w:rsid w:val="00447967"/>
    <w:rsid w:val="004511ED"/>
    <w:rsid w:val="00452215"/>
    <w:rsid w:val="00452C0C"/>
    <w:rsid w:val="00453153"/>
    <w:rsid w:val="00453C7B"/>
    <w:rsid w:val="00454EF0"/>
    <w:rsid w:val="00455EE0"/>
    <w:rsid w:val="004565B0"/>
    <w:rsid w:val="00456F11"/>
    <w:rsid w:val="00460B81"/>
    <w:rsid w:val="00461B2C"/>
    <w:rsid w:val="0046474C"/>
    <w:rsid w:val="00464ECB"/>
    <w:rsid w:val="004660BB"/>
    <w:rsid w:val="004660DD"/>
    <w:rsid w:val="00466377"/>
    <w:rsid w:val="00467241"/>
    <w:rsid w:val="0046731B"/>
    <w:rsid w:val="00467EE7"/>
    <w:rsid w:val="004717D8"/>
    <w:rsid w:val="00471879"/>
    <w:rsid w:val="004724F6"/>
    <w:rsid w:val="00473FB0"/>
    <w:rsid w:val="0047784F"/>
    <w:rsid w:val="00480884"/>
    <w:rsid w:val="00482736"/>
    <w:rsid w:val="004831C6"/>
    <w:rsid w:val="00483816"/>
    <w:rsid w:val="00483F59"/>
    <w:rsid w:val="00486118"/>
    <w:rsid w:val="0048614E"/>
    <w:rsid w:val="004900C6"/>
    <w:rsid w:val="00490F2A"/>
    <w:rsid w:val="004920C5"/>
    <w:rsid w:val="00496D85"/>
    <w:rsid w:val="004A280C"/>
    <w:rsid w:val="004A2F61"/>
    <w:rsid w:val="004B1CB1"/>
    <w:rsid w:val="004B3611"/>
    <w:rsid w:val="004B761A"/>
    <w:rsid w:val="004B767A"/>
    <w:rsid w:val="004C1B85"/>
    <w:rsid w:val="004C2150"/>
    <w:rsid w:val="004C250D"/>
    <w:rsid w:val="004C2975"/>
    <w:rsid w:val="004C3B8E"/>
    <w:rsid w:val="004C4563"/>
    <w:rsid w:val="004C4959"/>
    <w:rsid w:val="004C533B"/>
    <w:rsid w:val="004C62E8"/>
    <w:rsid w:val="004C6429"/>
    <w:rsid w:val="004C6D28"/>
    <w:rsid w:val="004C6EC2"/>
    <w:rsid w:val="004C7147"/>
    <w:rsid w:val="004D0F4A"/>
    <w:rsid w:val="004D19B0"/>
    <w:rsid w:val="004D418D"/>
    <w:rsid w:val="004D5D54"/>
    <w:rsid w:val="004D5E72"/>
    <w:rsid w:val="004E2423"/>
    <w:rsid w:val="004E2EA2"/>
    <w:rsid w:val="004E3903"/>
    <w:rsid w:val="004E3F69"/>
    <w:rsid w:val="004E48F4"/>
    <w:rsid w:val="004E5530"/>
    <w:rsid w:val="004E7F2B"/>
    <w:rsid w:val="004F038B"/>
    <w:rsid w:val="004F0A88"/>
    <w:rsid w:val="004F2079"/>
    <w:rsid w:val="004F230F"/>
    <w:rsid w:val="004F2521"/>
    <w:rsid w:val="004F3F10"/>
    <w:rsid w:val="004F5741"/>
    <w:rsid w:val="005011FA"/>
    <w:rsid w:val="00503D88"/>
    <w:rsid w:val="00503FE3"/>
    <w:rsid w:val="005048C2"/>
    <w:rsid w:val="00505394"/>
    <w:rsid w:val="00505790"/>
    <w:rsid w:val="00505B16"/>
    <w:rsid w:val="005068EA"/>
    <w:rsid w:val="005111A7"/>
    <w:rsid w:val="0051239D"/>
    <w:rsid w:val="00514732"/>
    <w:rsid w:val="00514927"/>
    <w:rsid w:val="00514BD7"/>
    <w:rsid w:val="00515552"/>
    <w:rsid w:val="0051588F"/>
    <w:rsid w:val="00516156"/>
    <w:rsid w:val="00516B46"/>
    <w:rsid w:val="00516CAE"/>
    <w:rsid w:val="0051741B"/>
    <w:rsid w:val="00517A49"/>
    <w:rsid w:val="00517F70"/>
    <w:rsid w:val="00521676"/>
    <w:rsid w:val="00521C99"/>
    <w:rsid w:val="00522D8C"/>
    <w:rsid w:val="0052427C"/>
    <w:rsid w:val="005243C5"/>
    <w:rsid w:val="00524B77"/>
    <w:rsid w:val="005266E7"/>
    <w:rsid w:val="00527275"/>
    <w:rsid w:val="005303D3"/>
    <w:rsid w:val="00532E6C"/>
    <w:rsid w:val="005330D8"/>
    <w:rsid w:val="005346F2"/>
    <w:rsid w:val="00534FD7"/>
    <w:rsid w:val="00536EA7"/>
    <w:rsid w:val="00536F08"/>
    <w:rsid w:val="00537FED"/>
    <w:rsid w:val="00540CD6"/>
    <w:rsid w:val="00540E0B"/>
    <w:rsid w:val="005424BE"/>
    <w:rsid w:val="00546E63"/>
    <w:rsid w:val="005502C9"/>
    <w:rsid w:val="00550B94"/>
    <w:rsid w:val="005522E6"/>
    <w:rsid w:val="0055294C"/>
    <w:rsid w:val="005529CB"/>
    <w:rsid w:val="00552F6C"/>
    <w:rsid w:val="00553B80"/>
    <w:rsid w:val="00554C67"/>
    <w:rsid w:val="00555763"/>
    <w:rsid w:val="00556A0B"/>
    <w:rsid w:val="00560FD9"/>
    <w:rsid w:val="005624E6"/>
    <w:rsid w:val="005629C5"/>
    <w:rsid w:val="00562D92"/>
    <w:rsid w:val="0056317A"/>
    <w:rsid w:val="00563600"/>
    <w:rsid w:val="005642A9"/>
    <w:rsid w:val="005642FA"/>
    <w:rsid w:val="00565ECF"/>
    <w:rsid w:val="00567A23"/>
    <w:rsid w:val="00571000"/>
    <w:rsid w:val="005731E4"/>
    <w:rsid w:val="00574745"/>
    <w:rsid w:val="00574A78"/>
    <w:rsid w:val="00575587"/>
    <w:rsid w:val="005775E1"/>
    <w:rsid w:val="00577DF0"/>
    <w:rsid w:val="00580555"/>
    <w:rsid w:val="0058062D"/>
    <w:rsid w:val="00580D80"/>
    <w:rsid w:val="00580F6F"/>
    <w:rsid w:val="00581520"/>
    <w:rsid w:val="00590F8A"/>
    <w:rsid w:val="00590FB5"/>
    <w:rsid w:val="005926E3"/>
    <w:rsid w:val="00597633"/>
    <w:rsid w:val="005A098E"/>
    <w:rsid w:val="005A343A"/>
    <w:rsid w:val="005A3E38"/>
    <w:rsid w:val="005A401E"/>
    <w:rsid w:val="005A46B2"/>
    <w:rsid w:val="005A5306"/>
    <w:rsid w:val="005A54B8"/>
    <w:rsid w:val="005A73DA"/>
    <w:rsid w:val="005B0399"/>
    <w:rsid w:val="005B0E08"/>
    <w:rsid w:val="005B0E38"/>
    <w:rsid w:val="005B100B"/>
    <w:rsid w:val="005B69F7"/>
    <w:rsid w:val="005B6CF0"/>
    <w:rsid w:val="005C0DE7"/>
    <w:rsid w:val="005C105B"/>
    <w:rsid w:val="005C2540"/>
    <w:rsid w:val="005C2D07"/>
    <w:rsid w:val="005C52F9"/>
    <w:rsid w:val="005C7116"/>
    <w:rsid w:val="005D06FA"/>
    <w:rsid w:val="005D3C4E"/>
    <w:rsid w:val="005D4B94"/>
    <w:rsid w:val="005D4EAE"/>
    <w:rsid w:val="005D62FA"/>
    <w:rsid w:val="005D6495"/>
    <w:rsid w:val="005D7279"/>
    <w:rsid w:val="005E0399"/>
    <w:rsid w:val="005E0C2A"/>
    <w:rsid w:val="005E0DCB"/>
    <w:rsid w:val="005E1BD1"/>
    <w:rsid w:val="005E3EC9"/>
    <w:rsid w:val="005E3EF5"/>
    <w:rsid w:val="005E44EE"/>
    <w:rsid w:val="005E5EFC"/>
    <w:rsid w:val="005E608E"/>
    <w:rsid w:val="005E6FAC"/>
    <w:rsid w:val="005F04D4"/>
    <w:rsid w:val="005F09D3"/>
    <w:rsid w:val="005F185F"/>
    <w:rsid w:val="005F23F0"/>
    <w:rsid w:val="005F2CC5"/>
    <w:rsid w:val="005F2D34"/>
    <w:rsid w:val="005F2EF7"/>
    <w:rsid w:val="005F38F1"/>
    <w:rsid w:val="005F4615"/>
    <w:rsid w:val="005F56A2"/>
    <w:rsid w:val="005F5BEE"/>
    <w:rsid w:val="005F6A1A"/>
    <w:rsid w:val="005F6BDD"/>
    <w:rsid w:val="005F7AB8"/>
    <w:rsid w:val="006005DE"/>
    <w:rsid w:val="006006FB"/>
    <w:rsid w:val="00600843"/>
    <w:rsid w:val="00600F97"/>
    <w:rsid w:val="00603BFA"/>
    <w:rsid w:val="00604FE9"/>
    <w:rsid w:val="00605198"/>
    <w:rsid w:val="006051F0"/>
    <w:rsid w:val="00605328"/>
    <w:rsid w:val="00605F43"/>
    <w:rsid w:val="00607222"/>
    <w:rsid w:val="00610353"/>
    <w:rsid w:val="0061256E"/>
    <w:rsid w:val="00613DBD"/>
    <w:rsid w:val="00613F9E"/>
    <w:rsid w:val="00615B66"/>
    <w:rsid w:val="00615DB4"/>
    <w:rsid w:val="00617C0E"/>
    <w:rsid w:val="00620083"/>
    <w:rsid w:val="0062118F"/>
    <w:rsid w:val="0062206D"/>
    <w:rsid w:val="00622227"/>
    <w:rsid w:val="00622667"/>
    <w:rsid w:val="00623159"/>
    <w:rsid w:val="00623D0A"/>
    <w:rsid w:val="00624AE4"/>
    <w:rsid w:val="00625545"/>
    <w:rsid w:val="00625D44"/>
    <w:rsid w:val="00626136"/>
    <w:rsid w:val="006262A1"/>
    <w:rsid w:val="006262C9"/>
    <w:rsid w:val="00630514"/>
    <w:rsid w:val="0063074D"/>
    <w:rsid w:val="00630764"/>
    <w:rsid w:val="006320EB"/>
    <w:rsid w:val="0063219B"/>
    <w:rsid w:val="00634EA0"/>
    <w:rsid w:val="00635E85"/>
    <w:rsid w:val="00635F50"/>
    <w:rsid w:val="00637111"/>
    <w:rsid w:val="00637A67"/>
    <w:rsid w:val="00640A28"/>
    <w:rsid w:val="00641132"/>
    <w:rsid w:val="00642D2B"/>
    <w:rsid w:val="00644719"/>
    <w:rsid w:val="006452F1"/>
    <w:rsid w:val="006500C4"/>
    <w:rsid w:val="006511CD"/>
    <w:rsid w:val="0065129B"/>
    <w:rsid w:val="006530E2"/>
    <w:rsid w:val="00655316"/>
    <w:rsid w:val="00660190"/>
    <w:rsid w:val="00660422"/>
    <w:rsid w:val="00662C75"/>
    <w:rsid w:val="006648E3"/>
    <w:rsid w:val="00665C48"/>
    <w:rsid w:val="00667F8C"/>
    <w:rsid w:val="00671D42"/>
    <w:rsid w:val="00675F0F"/>
    <w:rsid w:val="006761DC"/>
    <w:rsid w:val="00676AA5"/>
    <w:rsid w:val="0067778F"/>
    <w:rsid w:val="00680422"/>
    <w:rsid w:val="00681933"/>
    <w:rsid w:val="00682941"/>
    <w:rsid w:val="00684CCD"/>
    <w:rsid w:val="00690243"/>
    <w:rsid w:val="0069162C"/>
    <w:rsid w:val="00692BBB"/>
    <w:rsid w:val="00692F5C"/>
    <w:rsid w:val="00696C0A"/>
    <w:rsid w:val="00697C08"/>
    <w:rsid w:val="006A1FC4"/>
    <w:rsid w:val="006A2827"/>
    <w:rsid w:val="006A41F1"/>
    <w:rsid w:val="006A4248"/>
    <w:rsid w:val="006B4B00"/>
    <w:rsid w:val="006B743F"/>
    <w:rsid w:val="006C1A3F"/>
    <w:rsid w:val="006C1EF5"/>
    <w:rsid w:val="006C46BD"/>
    <w:rsid w:val="006C5516"/>
    <w:rsid w:val="006C7F9B"/>
    <w:rsid w:val="006D1277"/>
    <w:rsid w:val="006D1B28"/>
    <w:rsid w:val="006D2234"/>
    <w:rsid w:val="006D238C"/>
    <w:rsid w:val="006D256C"/>
    <w:rsid w:val="006D4ECB"/>
    <w:rsid w:val="006D5F5A"/>
    <w:rsid w:val="006E1B30"/>
    <w:rsid w:val="006E1DD9"/>
    <w:rsid w:val="006E2491"/>
    <w:rsid w:val="006E31D1"/>
    <w:rsid w:val="006E4ADD"/>
    <w:rsid w:val="006E5D6C"/>
    <w:rsid w:val="006E74D5"/>
    <w:rsid w:val="006F060A"/>
    <w:rsid w:val="006F06A0"/>
    <w:rsid w:val="006F1AD8"/>
    <w:rsid w:val="006F2387"/>
    <w:rsid w:val="006F2A9D"/>
    <w:rsid w:val="006F3271"/>
    <w:rsid w:val="006F3D03"/>
    <w:rsid w:val="006F4154"/>
    <w:rsid w:val="006F480A"/>
    <w:rsid w:val="006F502A"/>
    <w:rsid w:val="006F52F7"/>
    <w:rsid w:val="006F6A37"/>
    <w:rsid w:val="007011B0"/>
    <w:rsid w:val="00702C29"/>
    <w:rsid w:val="00702ECF"/>
    <w:rsid w:val="00704EC5"/>
    <w:rsid w:val="00706625"/>
    <w:rsid w:val="007112CD"/>
    <w:rsid w:val="007117CC"/>
    <w:rsid w:val="00711CE3"/>
    <w:rsid w:val="00712CDB"/>
    <w:rsid w:val="007135E7"/>
    <w:rsid w:val="00713ED0"/>
    <w:rsid w:val="00717B8C"/>
    <w:rsid w:val="0072069D"/>
    <w:rsid w:val="007208F4"/>
    <w:rsid w:val="00722303"/>
    <w:rsid w:val="00723899"/>
    <w:rsid w:val="00724E11"/>
    <w:rsid w:val="00726E08"/>
    <w:rsid w:val="007302AD"/>
    <w:rsid w:val="00730BBB"/>
    <w:rsid w:val="0073125A"/>
    <w:rsid w:val="00731618"/>
    <w:rsid w:val="00731ACD"/>
    <w:rsid w:val="00733729"/>
    <w:rsid w:val="0073458D"/>
    <w:rsid w:val="00734EA3"/>
    <w:rsid w:val="0073572E"/>
    <w:rsid w:val="007359F6"/>
    <w:rsid w:val="007376E3"/>
    <w:rsid w:val="00737F10"/>
    <w:rsid w:val="00741BA8"/>
    <w:rsid w:val="007424B9"/>
    <w:rsid w:val="00743BF3"/>
    <w:rsid w:val="00746184"/>
    <w:rsid w:val="007465E7"/>
    <w:rsid w:val="00746CE9"/>
    <w:rsid w:val="00752240"/>
    <w:rsid w:val="00752E14"/>
    <w:rsid w:val="00753666"/>
    <w:rsid w:val="007543D0"/>
    <w:rsid w:val="00754E5F"/>
    <w:rsid w:val="00755CE5"/>
    <w:rsid w:val="0075723F"/>
    <w:rsid w:val="007608F3"/>
    <w:rsid w:val="00761F80"/>
    <w:rsid w:val="00765943"/>
    <w:rsid w:val="00766DA6"/>
    <w:rsid w:val="0077062D"/>
    <w:rsid w:val="0077146B"/>
    <w:rsid w:val="00771990"/>
    <w:rsid w:val="00771ABF"/>
    <w:rsid w:val="0077270B"/>
    <w:rsid w:val="0077541C"/>
    <w:rsid w:val="007761D2"/>
    <w:rsid w:val="0077685B"/>
    <w:rsid w:val="00776E02"/>
    <w:rsid w:val="00780873"/>
    <w:rsid w:val="00781D48"/>
    <w:rsid w:val="00782B91"/>
    <w:rsid w:val="0078431F"/>
    <w:rsid w:val="007854A7"/>
    <w:rsid w:val="007876D9"/>
    <w:rsid w:val="00787D84"/>
    <w:rsid w:val="0079066D"/>
    <w:rsid w:val="00792454"/>
    <w:rsid w:val="00792D14"/>
    <w:rsid w:val="00794613"/>
    <w:rsid w:val="00794F4B"/>
    <w:rsid w:val="00795092"/>
    <w:rsid w:val="007A06A7"/>
    <w:rsid w:val="007A190B"/>
    <w:rsid w:val="007A45BC"/>
    <w:rsid w:val="007A4CEB"/>
    <w:rsid w:val="007B0479"/>
    <w:rsid w:val="007B166B"/>
    <w:rsid w:val="007B25B6"/>
    <w:rsid w:val="007B3D89"/>
    <w:rsid w:val="007B6A4D"/>
    <w:rsid w:val="007C1B6F"/>
    <w:rsid w:val="007C2013"/>
    <w:rsid w:val="007C20E9"/>
    <w:rsid w:val="007C350A"/>
    <w:rsid w:val="007C4C8B"/>
    <w:rsid w:val="007C6FFA"/>
    <w:rsid w:val="007C71DF"/>
    <w:rsid w:val="007C7830"/>
    <w:rsid w:val="007D1A1C"/>
    <w:rsid w:val="007D46C4"/>
    <w:rsid w:val="007D4789"/>
    <w:rsid w:val="007D48E3"/>
    <w:rsid w:val="007D4E4F"/>
    <w:rsid w:val="007D53AF"/>
    <w:rsid w:val="007D78FA"/>
    <w:rsid w:val="007D7A6F"/>
    <w:rsid w:val="007E0566"/>
    <w:rsid w:val="007E3957"/>
    <w:rsid w:val="007E3A84"/>
    <w:rsid w:val="007E40D8"/>
    <w:rsid w:val="007E61CE"/>
    <w:rsid w:val="007E7072"/>
    <w:rsid w:val="007F0161"/>
    <w:rsid w:val="007F01DD"/>
    <w:rsid w:val="007F03B5"/>
    <w:rsid w:val="007F257B"/>
    <w:rsid w:val="007F3604"/>
    <w:rsid w:val="007F6D38"/>
    <w:rsid w:val="0080029A"/>
    <w:rsid w:val="008002A1"/>
    <w:rsid w:val="00801A33"/>
    <w:rsid w:val="00801FB2"/>
    <w:rsid w:val="008025CD"/>
    <w:rsid w:val="00804717"/>
    <w:rsid w:val="00805B24"/>
    <w:rsid w:val="008061C2"/>
    <w:rsid w:val="008062E3"/>
    <w:rsid w:val="00806824"/>
    <w:rsid w:val="008068D5"/>
    <w:rsid w:val="00806BFA"/>
    <w:rsid w:val="00807549"/>
    <w:rsid w:val="008100E6"/>
    <w:rsid w:val="00811F20"/>
    <w:rsid w:val="008173A2"/>
    <w:rsid w:val="008176EB"/>
    <w:rsid w:val="0081787F"/>
    <w:rsid w:val="00821592"/>
    <w:rsid w:val="0082244F"/>
    <w:rsid w:val="00827E6D"/>
    <w:rsid w:val="008331DA"/>
    <w:rsid w:val="00833DFF"/>
    <w:rsid w:val="00834049"/>
    <w:rsid w:val="00837E69"/>
    <w:rsid w:val="008408F0"/>
    <w:rsid w:val="00842AF9"/>
    <w:rsid w:val="0084367C"/>
    <w:rsid w:val="0084406B"/>
    <w:rsid w:val="0084411A"/>
    <w:rsid w:val="00845573"/>
    <w:rsid w:val="008455A5"/>
    <w:rsid w:val="00845C22"/>
    <w:rsid w:val="0084680C"/>
    <w:rsid w:val="00846B48"/>
    <w:rsid w:val="00850867"/>
    <w:rsid w:val="00851EAE"/>
    <w:rsid w:val="00852A57"/>
    <w:rsid w:val="0085339F"/>
    <w:rsid w:val="008537CD"/>
    <w:rsid w:val="00853C9F"/>
    <w:rsid w:val="00854AFE"/>
    <w:rsid w:val="00856392"/>
    <w:rsid w:val="008608AC"/>
    <w:rsid w:val="0086484B"/>
    <w:rsid w:val="00866017"/>
    <w:rsid w:val="008665D5"/>
    <w:rsid w:val="008667AC"/>
    <w:rsid w:val="00867F13"/>
    <w:rsid w:val="00871399"/>
    <w:rsid w:val="00872685"/>
    <w:rsid w:val="008735E2"/>
    <w:rsid w:val="008741E8"/>
    <w:rsid w:val="0087458D"/>
    <w:rsid w:val="00875E55"/>
    <w:rsid w:val="0088102B"/>
    <w:rsid w:val="0088231A"/>
    <w:rsid w:val="00884738"/>
    <w:rsid w:val="00884826"/>
    <w:rsid w:val="0088524B"/>
    <w:rsid w:val="00885437"/>
    <w:rsid w:val="00885B6C"/>
    <w:rsid w:val="008860DE"/>
    <w:rsid w:val="00893A29"/>
    <w:rsid w:val="00893AF2"/>
    <w:rsid w:val="00894358"/>
    <w:rsid w:val="008947D0"/>
    <w:rsid w:val="008948FE"/>
    <w:rsid w:val="00896149"/>
    <w:rsid w:val="00897275"/>
    <w:rsid w:val="008A05AF"/>
    <w:rsid w:val="008A2468"/>
    <w:rsid w:val="008A2E74"/>
    <w:rsid w:val="008A3AE4"/>
    <w:rsid w:val="008A564F"/>
    <w:rsid w:val="008A5E24"/>
    <w:rsid w:val="008A6197"/>
    <w:rsid w:val="008A7813"/>
    <w:rsid w:val="008B2A51"/>
    <w:rsid w:val="008B2F67"/>
    <w:rsid w:val="008B36A3"/>
    <w:rsid w:val="008B488A"/>
    <w:rsid w:val="008C1904"/>
    <w:rsid w:val="008C2376"/>
    <w:rsid w:val="008C2CB9"/>
    <w:rsid w:val="008C39F6"/>
    <w:rsid w:val="008C5D7D"/>
    <w:rsid w:val="008C63FF"/>
    <w:rsid w:val="008C67FE"/>
    <w:rsid w:val="008C6923"/>
    <w:rsid w:val="008C695C"/>
    <w:rsid w:val="008D0141"/>
    <w:rsid w:val="008D154B"/>
    <w:rsid w:val="008D2A34"/>
    <w:rsid w:val="008D3B33"/>
    <w:rsid w:val="008D46DB"/>
    <w:rsid w:val="008D4FF0"/>
    <w:rsid w:val="008D5392"/>
    <w:rsid w:val="008D683F"/>
    <w:rsid w:val="008D6847"/>
    <w:rsid w:val="008D6DDA"/>
    <w:rsid w:val="008D72BB"/>
    <w:rsid w:val="008D7909"/>
    <w:rsid w:val="008D7DC4"/>
    <w:rsid w:val="008E1D52"/>
    <w:rsid w:val="008E2BA0"/>
    <w:rsid w:val="008E619B"/>
    <w:rsid w:val="008E705B"/>
    <w:rsid w:val="008F2256"/>
    <w:rsid w:val="008F4A88"/>
    <w:rsid w:val="008F6087"/>
    <w:rsid w:val="008F6875"/>
    <w:rsid w:val="008F6D62"/>
    <w:rsid w:val="00900DCF"/>
    <w:rsid w:val="0090368E"/>
    <w:rsid w:val="009036D7"/>
    <w:rsid w:val="00905326"/>
    <w:rsid w:val="009058E7"/>
    <w:rsid w:val="009068BE"/>
    <w:rsid w:val="00906BF9"/>
    <w:rsid w:val="00907346"/>
    <w:rsid w:val="00907C1F"/>
    <w:rsid w:val="00907E54"/>
    <w:rsid w:val="009126B5"/>
    <w:rsid w:val="00912993"/>
    <w:rsid w:val="00917FED"/>
    <w:rsid w:val="00920C68"/>
    <w:rsid w:val="00920F26"/>
    <w:rsid w:val="00922399"/>
    <w:rsid w:val="00922E01"/>
    <w:rsid w:val="00924593"/>
    <w:rsid w:val="009254C7"/>
    <w:rsid w:val="00926F17"/>
    <w:rsid w:val="009277B5"/>
    <w:rsid w:val="00927DB3"/>
    <w:rsid w:val="00927ED5"/>
    <w:rsid w:val="0093002C"/>
    <w:rsid w:val="00930539"/>
    <w:rsid w:val="009305CC"/>
    <w:rsid w:val="0093092A"/>
    <w:rsid w:val="00930D41"/>
    <w:rsid w:val="00932E19"/>
    <w:rsid w:val="00933007"/>
    <w:rsid w:val="00933B3F"/>
    <w:rsid w:val="00933E0E"/>
    <w:rsid w:val="009351E7"/>
    <w:rsid w:val="009356AE"/>
    <w:rsid w:val="00940C11"/>
    <w:rsid w:val="00942C82"/>
    <w:rsid w:val="00942CC4"/>
    <w:rsid w:val="00944687"/>
    <w:rsid w:val="00945411"/>
    <w:rsid w:val="009454B3"/>
    <w:rsid w:val="00945DF6"/>
    <w:rsid w:val="0094630F"/>
    <w:rsid w:val="0094632E"/>
    <w:rsid w:val="009465DE"/>
    <w:rsid w:val="00946AE5"/>
    <w:rsid w:val="00946ECF"/>
    <w:rsid w:val="00950004"/>
    <w:rsid w:val="00950075"/>
    <w:rsid w:val="009501F7"/>
    <w:rsid w:val="00950984"/>
    <w:rsid w:val="009519C4"/>
    <w:rsid w:val="009546D9"/>
    <w:rsid w:val="00956266"/>
    <w:rsid w:val="009562AC"/>
    <w:rsid w:val="00957FB8"/>
    <w:rsid w:val="0096079F"/>
    <w:rsid w:val="009610C6"/>
    <w:rsid w:val="0096177C"/>
    <w:rsid w:val="00961BE8"/>
    <w:rsid w:val="0096314D"/>
    <w:rsid w:val="00971888"/>
    <w:rsid w:val="00975E94"/>
    <w:rsid w:val="00977152"/>
    <w:rsid w:val="00982432"/>
    <w:rsid w:val="00982E9B"/>
    <w:rsid w:val="00984A40"/>
    <w:rsid w:val="00985E27"/>
    <w:rsid w:val="00987576"/>
    <w:rsid w:val="00987C75"/>
    <w:rsid w:val="00990B9F"/>
    <w:rsid w:val="0099217B"/>
    <w:rsid w:val="00992E2C"/>
    <w:rsid w:val="009957D6"/>
    <w:rsid w:val="00996AAB"/>
    <w:rsid w:val="00997096"/>
    <w:rsid w:val="009975BD"/>
    <w:rsid w:val="009A254C"/>
    <w:rsid w:val="009A34F3"/>
    <w:rsid w:val="009A48DD"/>
    <w:rsid w:val="009A533D"/>
    <w:rsid w:val="009B0415"/>
    <w:rsid w:val="009B0C32"/>
    <w:rsid w:val="009B132A"/>
    <w:rsid w:val="009B47DF"/>
    <w:rsid w:val="009B4A33"/>
    <w:rsid w:val="009B5650"/>
    <w:rsid w:val="009B7D54"/>
    <w:rsid w:val="009C070D"/>
    <w:rsid w:val="009C0B6F"/>
    <w:rsid w:val="009C1D87"/>
    <w:rsid w:val="009C467C"/>
    <w:rsid w:val="009C54EF"/>
    <w:rsid w:val="009C56A4"/>
    <w:rsid w:val="009C576A"/>
    <w:rsid w:val="009C6AE2"/>
    <w:rsid w:val="009D207E"/>
    <w:rsid w:val="009D2599"/>
    <w:rsid w:val="009D4915"/>
    <w:rsid w:val="009D4CCE"/>
    <w:rsid w:val="009D54F9"/>
    <w:rsid w:val="009E2B22"/>
    <w:rsid w:val="009E2D5D"/>
    <w:rsid w:val="009E4A9E"/>
    <w:rsid w:val="009E4B53"/>
    <w:rsid w:val="009E5348"/>
    <w:rsid w:val="009E753E"/>
    <w:rsid w:val="009F052A"/>
    <w:rsid w:val="009F1503"/>
    <w:rsid w:val="009F2A05"/>
    <w:rsid w:val="009F3146"/>
    <w:rsid w:val="009F33AD"/>
    <w:rsid w:val="009F5310"/>
    <w:rsid w:val="009F61FE"/>
    <w:rsid w:val="009F6880"/>
    <w:rsid w:val="009F7A8E"/>
    <w:rsid w:val="00A02D96"/>
    <w:rsid w:val="00A02E5E"/>
    <w:rsid w:val="00A03A43"/>
    <w:rsid w:val="00A05172"/>
    <w:rsid w:val="00A103A5"/>
    <w:rsid w:val="00A12A2C"/>
    <w:rsid w:val="00A12F9E"/>
    <w:rsid w:val="00A1304E"/>
    <w:rsid w:val="00A13DD4"/>
    <w:rsid w:val="00A13E09"/>
    <w:rsid w:val="00A1480D"/>
    <w:rsid w:val="00A14EA5"/>
    <w:rsid w:val="00A1652E"/>
    <w:rsid w:val="00A16874"/>
    <w:rsid w:val="00A20840"/>
    <w:rsid w:val="00A22EAB"/>
    <w:rsid w:val="00A2478A"/>
    <w:rsid w:val="00A27DFE"/>
    <w:rsid w:val="00A3220C"/>
    <w:rsid w:val="00A322C5"/>
    <w:rsid w:val="00A32A94"/>
    <w:rsid w:val="00A32C04"/>
    <w:rsid w:val="00A33CC8"/>
    <w:rsid w:val="00A34E5B"/>
    <w:rsid w:val="00A357B8"/>
    <w:rsid w:val="00A40309"/>
    <w:rsid w:val="00A40FC0"/>
    <w:rsid w:val="00A4164E"/>
    <w:rsid w:val="00A42889"/>
    <w:rsid w:val="00A42ABB"/>
    <w:rsid w:val="00A431EF"/>
    <w:rsid w:val="00A4372F"/>
    <w:rsid w:val="00A43734"/>
    <w:rsid w:val="00A453B1"/>
    <w:rsid w:val="00A45786"/>
    <w:rsid w:val="00A45AD0"/>
    <w:rsid w:val="00A4791C"/>
    <w:rsid w:val="00A5081F"/>
    <w:rsid w:val="00A50D1A"/>
    <w:rsid w:val="00A524E2"/>
    <w:rsid w:val="00A52CD3"/>
    <w:rsid w:val="00A52E63"/>
    <w:rsid w:val="00A53861"/>
    <w:rsid w:val="00A542C1"/>
    <w:rsid w:val="00A545C4"/>
    <w:rsid w:val="00A60560"/>
    <w:rsid w:val="00A617A3"/>
    <w:rsid w:val="00A62793"/>
    <w:rsid w:val="00A62F6E"/>
    <w:rsid w:val="00A64022"/>
    <w:rsid w:val="00A641C9"/>
    <w:rsid w:val="00A64757"/>
    <w:rsid w:val="00A65026"/>
    <w:rsid w:val="00A663B8"/>
    <w:rsid w:val="00A66999"/>
    <w:rsid w:val="00A704DB"/>
    <w:rsid w:val="00A71A40"/>
    <w:rsid w:val="00A7291F"/>
    <w:rsid w:val="00A729AC"/>
    <w:rsid w:val="00A72C8D"/>
    <w:rsid w:val="00A73A5B"/>
    <w:rsid w:val="00A74709"/>
    <w:rsid w:val="00A77FE5"/>
    <w:rsid w:val="00A802DC"/>
    <w:rsid w:val="00A81933"/>
    <w:rsid w:val="00A8434E"/>
    <w:rsid w:val="00A86ED5"/>
    <w:rsid w:val="00A91B71"/>
    <w:rsid w:val="00A91DA4"/>
    <w:rsid w:val="00A91DC3"/>
    <w:rsid w:val="00A93993"/>
    <w:rsid w:val="00A93FF2"/>
    <w:rsid w:val="00A9465B"/>
    <w:rsid w:val="00A961AD"/>
    <w:rsid w:val="00A97245"/>
    <w:rsid w:val="00A976BD"/>
    <w:rsid w:val="00A97CC6"/>
    <w:rsid w:val="00AA182A"/>
    <w:rsid w:val="00AA1F0F"/>
    <w:rsid w:val="00AA35D3"/>
    <w:rsid w:val="00AA367B"/>
    <w:rsid w:val="00AA44CE"/>
    <w:rsid w:val="00AA763B"/>
    <w:rsid w:val="00AA7766"/>
    <w:rsid w:val="00AB155D"/>
    <w:rsid w:val="00AB1B3C"/>
    <w:rsid w:val="00AB1D40"/>
    <w:rsid w:val="00AB4590"/>
    <w:rsid w:val="00AB470A"/>
    <w:rsid w:val="00AB580C"/>
    <w:rsid w:val="00AB6C41"/>
    <w:rsid w:val="00AB6C5A"/>
    <w:rsid w:val="00AB7E8A"/>
    <w:rsid w:val="00AC0940"/>
    <w:rsid w:val="00AC1326"/>
    <w:rsid w:val="00AC1354"/>
    <w:rsid w:val="00AC5E9F"/>
    <w:rsid w:val="00AD0E79"/>
    <w:rsid w:val="00AD13CB"/>
    <w:rsid w:val="00AD16E7"/>
    <w:rsid w:val="00AD2639"/>
    <w:rsid w:val="00AD2B31"/>
    <w:rsid w:val="00AD34FF"/>
    <w:rsid w:val="00AD421F"/>
    <w:rsid w:val="00AD50F0"/>
    <w:rsid w:val="00AD696A"/>
    <w:rsid w:val="00AD7199"/>
    <w:rsid w:val="00AD7A73"/>
    <w:rsid w:val="00AD7F98"/>
    <w:rsid w:val="00AE1F78"/>
    <w:rsid w:val="00AE1F92"/>
    <w:rsid w:val="00AE209F"/>
    <w:rsid w:val="00AE4BD5"/>
    <w:rsid w:val="00AE4F9C"/>
    <w:rsid w:val="00AE6F2F"/>
    <w:rsid w:val="00AE7834"/>
    <w:rsid w:val="00AE7B56"/>
    <w:rsid w:val="00AF0ABF"/>
    <w:rsid w:val="00AF2FC4"/>
    <w:rsid w:val="00AF3832"/>
    <w:rsid w:val="00AF498B"/>
    <w:rsid w:val="00AF4CD0"/>
    <w:rsid w:val="00B00215"/>
    <w:rsid w:val="00B00CDA"/>
    <w:rsid w:val="00B01737"/>
    <w:rsid w:val="00B01894"/>
    <w:rsid w:val="00B03071"/>
    <w:rsid w:val="00B035D6"/>
    <w:rsid w:val="00B042C5"/>
    <w:rsid w:val="00B0766E"/>
    <w:rsid w:val="00B07AF6"/>
    <w:rsid w:val="00B07F4A"/>
    <w:rsid w:val="00B1106E"/>
    <w:rsid w:val="00B112D1"/>
    <w:rsid w:val="00B126D0"/>
    <w:rsid w:val="00B144F7"/>
    <w:rsid w:val="00B14C83"/>
    <w:rsid w:val="00B1535A"/>
    <w:rsid w:val="00B174ED"/>
    <w:rsid w:val="00B20BB8"/>
    <w:rsid w:val="00B22EB0"/>
    <w:rsid w:val="00B25722"/>
    <w:rsid w:val="00B34664"/>
    <w:rsid w:val="00B34AC6"/>
    <w:rsid w:val="00B4357A"/>
    <w:rsid w:val="00B4771F"/>
    <w:rsid w:val="00B54428"/>
    <w:rsid w:val="00B56FB6"/>
    <w:rsid w:val="00B5786A"/>
    <w:rsid w:val="00B63C62"/>
    <w:rsid w:val="00B6409F"/>
    <w:rsid w:val="00B67FD7"/>
    <w:rsid w:val="00B70106"/>
    <w:rsid w:val="00B73D45"/>
    <w:rsid w:val="00B743CE"/>
    <w:rsid w:val="00B746A8"/>
    <w:rsid w:val="00B75816"/>
    <w:rsid w:val="00B764AE"/>
    <w:rsid w:val="00B818C2"/>
    <w:rsid w:val="00B8334E"/>
    <w:rsid w:val="00B836A2"/>
    <w:rsid w:val="00B84F69"/>
    <w:rsid w:val="00B85755"/>
    <w:rsid w:val="00B9028F"/>
    <w:rsid w:val="00B91ACA"/>
    <w:rsid w:val="00B934E1"/>
    <w:rsid w:val="00B93D8D"/>
    <w:rsid w:val="00B93F6A"/>
    <w:rsid w:val="00B9471E"/>
    <w:rsid w:val="00B955FF"/>
    <w:rsid w:val="00B95C2F"/>
    <w:rsid w:val="00B9614B"/>
    <w:rsid w:val="00B97DE6"/>
    <w:rsid w:val="00BA0F72"/>
    <w:rsid w:val="00BA25FD"/>
    <w:rsid w:val="00BA6830"/>
    <w:rsid w:val="00BA6BCF"/>
    <w:rsid w:val="00BA7ECB"/>
    <w:rsid w:val="00BB2D7C"/>
    <w:rsid w:val="00BB418F"/>
    <w:rsid w:val="00BB4DC2"/>
    <w:rsid w:val="00BB52AD"/>
    <w:rsid w:val="00BB53C8"/>
    <w:rsid w:val="00BB6080"/>
    <w:rsid w:val="00BC16B2"/>
    <w:rsid w:val="00BC29EB"/>
    <w:rsid w:val="00BC42F5"/>
    <w:rsid w:val="00BC4D98"/>
    <w:rsid w:val="00BC4F0E"/>
    <w:rsid w:val="00BC5A1C"/>
    <w:rsid w:val="00BC6CF2"/>
    <w:rsid w:val="00BC7E55"/>
    <w:rsid w:val="00BD0D06"/>
    <w:rsid w:val="00BD0EF9"/>
    <w:rsid w:val="00BD1895"/>
    <w:rsid w:val="00BD2409"/>
    <w:rsid w:val="00BD2F8E"/>
    <w:rsid w:val="00BD648F"/>
    <w:rsid w:val="00BD6A6E"/>
    <w:rsid w:val="00BD7C01"/>
    <w:rsid w:val="00BE18E2"/>
    <w:rsid w:val="00BE3169"/>
    <w:rsid w:val="00BF4B89"/>
    <w:rsid w:val="00BF7A2C"/>
    <w:rsid w:val="00C0020A"/>
    <w:rsid w:val="00C007BD"/>
    <w:rsid w:val="00C00CB5"/>
    <w:rsid w:val="00C02103"/>
    <w:rsid w:val="00C04873"/>
    <w:rsid w:val="00C05292"/>
    <w:rsid w:val="00C05865"/>
    <w:rsid w:val="00C05AF0"/>
    <w:rsid w:val="00C05B3F"/>
    <w:rsid w:val="00C06870"/>
    <w:rsid w:val="00C07D01"/>
    <w:rsid w:val="00C108EB"/>
    <w:rsid w:val="00C10B70"/>
    <w:rsid w:val="00C10F02"/>
    <w:rsid w:val="00C1436C"/>
    <w:rsid w:val="00C1588C"/>
    <w:rsid w:val="00C15F56"/>
    <w:rsid w:val="00C16FFA"/>
    <w:rsid w:val="00C21042"/>
    <w:rsid w:val="00C226CD"/>
    <w:rsid w:val="00C240C0"/>
    <w:rsid w:val="00C26ECF"/>
    <w:rsid w:val="00C31109"/>
    <w:rsid w:val="00C321CD"/>
    <w:rsid w:val="00C330A3"/>
    <w:rsid w:val="00C34A3E"/>
    <w:rsid w:val="00C34CAD"/>
    <w:rsid w:val="00C35E88"/>
    <w:rsid w:val="00C36741"/>
    <w:rsid w:val="00C37E20"/>
    <w:rsid w:val="00C40C8D"/>
    <w:rsid w:val="00C4190D"/>
    <w:rsid w:val="00C41D40"/>
    <w:rsid w:val="00C425A1"/>
    <w:rsid w:val="00C42DB6"/>
    <w:rsid w:val="00C43243"/>
    <w:rsid w:val="00C44DA6"/>
    <w:rsid w:val="00C465A7"/>
    <w:rsid w:val="00C50958"/>
    <w:rsid w:val="00C51446"/>
    <w:rsid w:val="00C52BEC"/>
    <w:rsid w:val="00C52EC6"/>
    <w:rsid w:val="00C56735"/>
    <w:rsid w:val="00C5726D"/>
    <w:rsid w:val="00C6179C"/>
    <w:rsid w:val="00C61D9E"/>
    <w:rsid w:val="00C62358"/>
    <w:rsid w:val="00C626CC"/>
    <w:rsid w:val="00C6353F"/>
    <w:rsid w:val="00C6445A"/>
    <w:rsid w:val="00C649D2"/>
    <w:rsid w:val="00C6617E"/>
    <w:rsid w:val="00C67095"/>
    <w:rsid w:val="00C67C1A"/>
    <w:rsid w:val="00C70BB1"/>
    <w:rsid w:val="00C7206E"/>
    <w:rsid w:val="00C7308C"/>
    <w:rsid w:val="00C73459"/>
    <w:rsid w:val="00C73F48"/>
    <w:rsid w:val="00C74361"/>
    <w:rsid w:val="00C7459C"/>
    <w:rsid w:val="00C74F51"/>
    <w:rsid w:val="00C750F5"/>
    <w:rsid w:val="00C76561"/>
    <w:rsid w:val="00C777A3"/>
    <w:rsid w:val="00C829E9"/>
    <w:rsid w:val="00C83CF6"/>
    <w:rsid w:val="00C84BCE"/>
    <w:rsid w:val="00C851A7"/>
    <w:rsid w:val="00C8707E"/>
    <w:rsid w:val="00C8789F"/>
    <w:rsid w:val="00C9053B"/>
    <w:rsid w:val="00C90E66"/>
    <w:rsid w:val="00C913AA"/>
    <w:rsid w:val="00C91DE0"/>
    <w:rsid w:val="00C930CC"/>
    <w:rsid w:val="00C93E61"/>
    <w:rsid w:val="00C94EB6"/>
    <w:rsid w:val="00C95140"/>
    <w:rsid w:val="00C95436"/>
    <w:rsid w:val="00C9713B"/>
    <w:rsid w:val="00C974BA"/>
    <w:rsid w:val="00CA00C7"/>
    <w:rsid w:val="00CA3A46"/>
    <w:rsid w:val="00CA404A"/>
    <w:rsid w:val="00CA43F6"/>
    <w:rsid w:val="00CA45C7"/>
    <w:rsid w:val="00CA533E"/>
    <w:rsid w:val="00CA576F"/>
    <w:rsid w:val="00CA648F"/>
    <w:rsid w:val="00CA6943"/>
    <w:rsid w:val="00CA732D"/>
    <w:rsid w:val="00CA75FE"/>
    <w:rsid w:val="00CA7E85"/>
    <w:rsid w:val="00CB0F28"/>
    <w:rsid w:val="00CB581D"/>
    <w:rsid w:val="00CC012A"/>
    <w:rsid w:val="00CC092F"/>
    <w:rsid w:val="00CC0DC4"/>
    <w:rsid w:val="00CC4BC2"/>
    <w:rsid w:val="00CC516F"/>
    <w:rsid w:val="00CC52D2"/>
    <w:rsid w:val="00CD0AD9"/>
    <w:rsid w:val="00CD30EC"/>
    <w:rsid w:val="00CD361D"/>
    <w:rsid w:val="00CE04CC"/>
    <w:rsid w:val="00CE27B9"/>
    <w:rsid w:val="00CE3228"/>
    <w:rsid w:val="00CE52A2"/>
    <w:rsid w:val="00CE53AE"/>
    <w:rsid w:val="00CE6CB1"/>
    <w:rsid w:val="00CE6E0F"/>
    <w:rsid w:val="00CE6E22"/>
    <w:rsid w:val="00CF3E83"/>
    <w:rsid w:val="00CF5F2D"/>
    <w:rsid w:val="00CF71BD"/>
    <w:rsid w:val="00D008E2"/>
    <w:rsid w:val="00D00C50"/>
    <w:rsid w:val="00D01632"/>
    <w:rsid w:val="00D01FD1"/>
    <w:rsid w:val="00D03A50"/>
    <w:rsid w:val="00D04DC9"/>
    <w:rsid w:val="00D0663E"/>
    <w:rsid w:val="00D06B4C"/>
    <w:rsid w:val="00D1101A"/>
    <w:rsid w:val="00D14C3A"/>
    <w:rsid w:val="00D16191"/>
    <w:rsid w:val="00D1771C"/>
    <w:rsid w:val="00D2066E"/>
    <w:rsid w:val="00D2133A"/>
    <w:rsid w:val="00D23E45"/>
    <w:rsid w:val="00D24F81"/>
    <w:rsid w:val="00D25642"/>
    <w:rsid w:val="00D25879"/>
    <w:rsid w:val="00D26599"/>
    <w:rsid w:val="00D27934"/>
    <w:rsid w:val="00D30630"/>
    <w:rsid w:val="00D31921"/>
    <w:rsid w:val="00D33A6B"/>
    <w:rsid w:val="00D33D3E"/>
    <w:rsid w:val="00D35E6A"/>
    <w:rsid w:val="00D43295"/>
    <w:rsid w:val="00D44509"/>
    <w:rsid w:val="00D445A1"/>
    <w:rsid w:val="00D464F1"/>
    <w:rsid w:val="00D51EEB"/>
    <w:rsid w:val="00D52B04"/>
    <w:rsid w:val="00D53FD4"/>
    <w:rsid w:val="00D553BE"/>
    <w:rsid w:val="00D55C05"/>
    <w:rsid w:val="00D561E7"/>
    <w:rsid w:val="00D565A0"/>
    <w:rsid w:val="00D56D5A"/>
    <w:rsid w:val="00D56DD2"/>
    <w:rsid w:val="00D57C02"/>
    <w:rsid w:val="00D6144D"/>
    <w:rsid w:val="00D65A29"/>
    <w:rsid w:val="00D66BFE"/>
    <w:rsid w:val="00D67B05"/>
    <w:rsid w:val="00D726D4"/>
    <w:rsid w:val="00D727D9"/>
    <w:rsid w:val="00D734E9"/>
    <w:rsid w:val="00D73FC5"/>
    <w:rsid w:val="00D74DB5"/>
    <w:rsid w:val="00D764D8"/>
    <w:rsid w:val="00D77E06"/>
    <w:rsid w:val="00D80645"/>
    <w:rsid w:val="00D80A53"/>
    <w:rsid w:val="00D820C1"/>
    <w:rsid w:val="00D823D3"/>
    <w:rsid w:val="00D83CED"/>
    <w:rsid w:val="00D846BB"/>
    <w:rsid w:val="00D849AB"/>
    <w:rsid w:val="00D851BD"/>
    <w:rsid w:val="00D90498"/>
    <w:rsid w:val="00D96ED8"/>
    <w:rsid w:val="00D97FBE"/>
    <w:rsid w:val="00DA115C"/>
    <w:rsid w:val="00DA184F"/>
    <w:rsid w:val="00DA398D"/>
    <w:rsid w:val="00DA4823"/>
    <w:rsid w:val="00DA4D35"/>
    <w:rsid w:val="00DA4D87"/>
    <w:rsid w:val="00DA7A80"/>
    <w:rsid w:val="00DB0794"/>
    <w:rsid w:val="00DB07C3"/>
    <w:rsid w:val="00DB0C4E"/>
    <w:rsid w:val="00DB2384"/>
    <w:rsid w:val="00DB3838"/>
    <w:rsid w:val="00DB4474"/>
    <w:rsid w:val="00DB474A"/>
    <w:rsid w:val="00DB757B"/>
    <w:rsid w:val="00DC042C"/>
    <w:rsid w:val="00DC0C55"/>
    <w:rsid w:val="00DC132E"/>
    <w:rsid w:val="00DC2BE0"/>
    <w:rsid w:val="00DC2C2A"/>
    <w:rsid w:val="00DC353E"/>
    <w:rsid w:val="00DC3A1C"/>
    <w:rsid w:val="00DC42AD"/>
    <w:rsid w:val="00DC5109"/>
    <w:rsid w:val="00DC54AF"/>
    <w:rsid w:val="00DC6439"/>
    <w:rsid w:val="00DC781B"/>
    <w:rsid w:val="00DD0010"/>
    <w:rsid w:val="00DD23AE"/>
    <w:rsid w:val="00DD35B7"/>
    <w:rsid w:val="00DD3ACB"/>
    <w:rsid w:val="00DD6615"/>
    <w:rsid w:val="00DE02D6"/>
    <w:rsid w:val="00DE0A9E"/>
    <w:rsid w:val="00DE3D94"/>
    <w:rsid w:val="00DE59CF"/>
    <w:rsid w:val="00DE6388"/>
    <w:rsid w:val="00DE6409"/>
    <w:rsid w:val="00DE66EE"/>
    <w:rsid w:val="00DE6F16"/>
    <w:rsid w:val="00DF14D2"/>
    <w:rsid w:val="00DF3D15"/>
    <w:rsid w:val="00DF4011"/>
    <w:rsid w:val="00E00062"/>
    <w:rsid w:val="00E010DF"/>
    <w:rsid w:val="00E024C4"/>
    <w:rsid w:val="00E049B8"/>
    <w:rsid w:val="00E0550C"/>
    <w:rsid w:val="00E076F3"/>
    <w:rsid w:val="00E079F2"/>
    <w:rsid w:val="00E10F18"/>
    <w:rsid w:val="00E110E1"/>
    <w:rsid w:val="00E11D74"/>
    <w:rsid w:val="00E11F58"/>
    <w:rsid w:val="00E120D4"/>
    <w:rsid w:val="00E12780"/>
    <w:rsid w:val="00E12836"/>
    <w:rsid w:val="00E12859"/>
    <w:rsid w:val="00E138AF"/>
    <w:rsid w:val="00E150F0"/>
    <w:rsid w:val="00E158CB"/>
    <w:rsid w:val="00E15EAC"/>
    <w:rsid w:val="00E174D2"/>
    <w:rsid w:val="00E17629"/>
    <w:rsid w:val="00E204E9"/>
    <w:rsid w:val="00E20639"/>
    <w:rsid w:val="00E20C7F"/>
    <w:rsid w:val="00E21935"/>
    <w:rsid w:val="00E236F5"/>
    <w:rsid w:val="00E257A8"/>
    <w:rsid w:val="00E25800"/>
    <w:rsid w:val="00E25F87"/>
    <w:rsid w:val="00E31CDC"/>
    <w:rsid w:val="00E31DA4"/>
    <w:rsid w:val="00E327B1"/>
    <w:rsid w:val="00E333E3"/>
    <w:rsid w:val="00E344C4"/>
    <w:rsid w:val="00E3601E"/>
    <w:rsid w:val="00E36E99"/>
    <w:rsid w:val="00E40350"/>
    <w:rsid w:val="00E40FBC"/>
    <w:rsid w:val="00E4181B"/>
    <w:rsid w:val="00E423CD"/>
    <w:rsid w:val="00E43AA6"/>
    <w:rsid w:val="00E440D2"/>
    <w:rsid w:val="00E440E4"/>
    <w:rsid w:val="00E44369"/>
    <w:rsid w:val="00E4469F"/>
    <w:rsid w:val="00E4718B"/>
    <w:rsid w:val="00E47F36"/>
    <w:rsid w:val="00E51022"/>
    <w:rsid w:val="00E5112C"/>
    <w:rsid w:val="00E5298B"/>
    <w:rsid w:val="00E540E2"/>
    <w:rsid w:val="00E54ACC"/>
    <w:rsid w:val="00E568DA"/>
    <w:rsid w:val="00E57EC6"/>
    <w:rsid w:val="00E57F37"/>
    <w:rsid w:val="00E61874"/>
    <w:rsid w:val="00E62ACB"/>
    <w:rsid w:val="00E62DDC"/>
    <w:rsid w:val="00E62E06"/>
    <w:rsid w:val="00E65D63"/>
    <w:rsid w:val="00E65DBB"/>
    <w:rsid w:val="00E67D1C"/>
    <w:rsid w:val="00E705D3"/>
    <w:rsid w:val="00E70B66"/>
    <w:rsid w:val="00E715FA"/>
    <w:rsid w:val="00E71B61"/>
    <w:rsid w:val="00E76821"/>
    <w:rsid w:val="00E822E5"/>
    <w:rsid w:val="00E83DCB"/>
    <w:rsid w:val="00E8474A"/>
    <w:rsid w:val="00E855FB"/>
    <w:rsid w:val="00E868EB"/>
    <w:rsid w:val="00E874D4"/>
    <w:rsid w:val="00E902C3"/>
    <w:rsid w:val="00E9103A"/>
    <w:rsid w:val="00E911F1"/>
    <w:rsid w:val="00E914F1"/>
    <w:rsid w:val="00E91ED0"/>
    <w:rsid w:val="00E92CAE"/>
    <w:rsid w:val="00E94358"/>
    <w:rsid w:val="00E959E8"/>
    <w:rsid w:val="00EA2AD2"/>
    <w:rsid w:val="00EA4D0B"/>
    <w:rsid w:val="00EA6425"/>
    <w:rsid w:val="00EA6CA6"/>
    <w:rsid w:val="00EB0F3B"/>
    <w:rsid w:val="00EB1031"/>
    <w:rsid w:val="00EB2929"/>
    <w:rsid w:val="00EB32ED"/>
    <w:rsid w:val="00EB35B9"/>
    <w:rsid w:val="00EB3DA7"/>
    <w:rsid w:val="00EB4CDF"/>
    <w:rsid w:val="00EB535A"/>
    <w:rsid w:val="00EC1275"/>
    <w:rsid w:val="00EC47E3"/>
    <w:rsid w:val="00EC5BB5"/>
    <w:rsid w:val="00EC5F6E"/>
    <w:rsid w:val="00EC62CC"/>
    <w:rsid w:val="00ED08BC"/>
    <w:rsid w:val="00ED4D6E"/>
    <w:rsid w:val="00ED7597"/>
    <w:rsid w:val="00ED7D79"/>
    <w:rsid w:val="00EE05CF"/>
    <w:rsid w:val="00EE0BB9"/>
    <w:rsid w:val="00EE119C"/>
    <w:rsid w:val="00EE1214"/>
    <w:rsid w:val="00EE14CC"/>
    <w:rsid w:val="00EE1716"/>
    <w:rsid w:val="00EE2F19"/>
    <w:rsid w:val="00EE4C3C"/>
    <w:rsid w:val="00EE53F3"/>
    <w:rsid w:val="00EE78F6"/>
    <w:rsid w:val="00EF1A6D"/>
    <w:rsid w:val="00EF3745"/>
    <w:rsid w:val="00EF3FD0"/>
    <w:rsid w:val="00EF417E"/>
    <w:rsid w:val="00EF463B"/>
    <w:rsid w:val="00EF577D"/>
    <w:rsid w:val="00F0302E"/>
    <w:rsid w:val="00F039B1"/>
    <w:rsid w:val="00F04845"/>
    <w:rsid w:val="00F0640D"/>
    <w:rsid w:val="00F102F4"/>
    <w:rsid w:val="00F114B2"/>
    <w:rsid w:val="00F118B6"/>
    <w:rsid w:val="00F1206D"/>
    <w:rsid w:val="00F132EA"/>
    <w:rsid w:val="00F137A2"/>
    <w:rsid w:val="00F13819"/>
    <w:rsid w:val="00F15341"/>
    <w:rsid w:val="00F15912"/>
    <w:rsid w:val="00F16433"/>
    <w:rsid w:val="00F167FF"/>
    <w:rsid w:val="00F2312A"/>
    <w:rsid w:val="00F25319"/>
    <w:rsid w:val="00F32634"/>
    <w:rsid w:val="00F343F0"/>
    <w:rsid w:val="00F34E83"/>
    <w:rsid w:val="00F400F4"/>
    <w:rsid w:val="00F4074B"/>
    <w:rsid w:val="00F413BE"/>
    <w:rsid w:val="00F42048"/>
    <w:rsid w:val="00F424D3"/>
    <w:rsid w:val="00F50340"/>
    <w:rsid w:val="00F512C3"/>
    <w:rsid w:val="00F523D8"/>
    <w:rsid w:val="00F52965"/>
    <w:rsid w:val="00F52ED1"/>
    <w:rsid w:val="00F549A4"/>
    <w:rsid w:val="00F54B75"/>
    <w:rsid w:val="00F54F64"/>
    <w:rsid w:val="00F555CD"/>
    <w:rsid w:val="00F56379"/>
    <w:rsid w:val="00F5795C"/>
    <w:rsid w:val="00F57D70"/>
    <w:rsid w:val="00F57DA4"/>
    <w:rsid w:val="00F60FD3"/>
    <w:rsid w:val="00F61821"/>
    <w:rsid w:val="00F622FB"/>
    <w:rsid w:val="00F625E1"/>
    <w:rsid w:val="00F63567"/>
    <w:rsid w:val="00F6416A"/>
    <w:rsid w:val="00F6471A"/>
    <w:rsid w:val="00F64F01"/>
    <w:rsid w:val="00F6703D"/>
    <w:rsid w:val="00F67A0E"/>
    <w:rsid w:val="00F67D2A"/>
    <w:rsid w:val="00F7351C"/>
    <w:rsid w:val="00F7450F"/>
    <w:rsid w:val="00F747D9"/>
    <w:rsid w:val="00F7769C"/>
    <w:rsid w:val="00F776FC"/>
    <w:rsid w:val="00F81841"/>
    <w:rsid w:val="00F81AF1"/>
    <w:rsid w:val="00F821CC"/>
    <w:rsid w:val="00F82B04"/>
    <w:rsid w:val="00F82F6B"/>
    <w:rsid w:val="00F8383B"/>
    <w:rsid w:val="00F8447F"/>
    <w:rsid w:val="00F86073"/>
    <w:rsid w:val="00F86977"/>
    <w:rsid w:val="00F87C82"/>
    <w:rsid w:val="00F90F7F"/>
    <w:rsid w:val="00F91867"/>
    <w:rsid w:val="00F9209A"/>
    <w:rsid w:val="00F92A2F"/>
    <w:rsid w:val="00F93661"/>
    <w:rsid w:val="00F93A8C"/>
    <w:rsid w:val="00F9726D"/>
    <w:rsid w:val="00F97C25"/>
    <w:rsid w:val="00F97F98"/>
    <w:rsid w:val="00FA0ED5"/>
    <w:rsid w:val="00FA2988"/>
    <w:rsid w:val="00FA3C1B"/>
    <w:rsid w:val="00FA48D3"/>
    <w:rsid w:val="00FA4F6C"/>
    <w:rsid w:val="00FA6909"/>
    <w:rsid w:val="00FA6B34"/>
    <w:rsid w:val="00FA74BC"/>
    <w:rsid w:val="00FA7CE4"/>
    <w:rsid w:val="00FA7E58"/>
    <w:rsid w:val="00FB0469"/>
    <w:rsid w:val="00FB05D7"/>
    <w:rsid w:val="00FB14F6"/>
    <w:rsid w:val="00FB25F3"/>
    <w:rsid w:val="00FB53CD"/>
    <w:rsid w:val="00FB5619"/>
    <w:rsid w:val="00FB6863"/>
    <w:rsid w:val="00FB753F"/>
    <w:rsid w:val="00FB7636"/>
    <w:rsid w:val="00FB7A91"/>
    <w:rsid w:val="00FC2EFA"/>
    <w:rsid w:val="00FC5515"/>
    <w:rsid w:val="00FC7933"/>
    <w:rsid w:val="00FD061D"/>
    <w:rsid w:val="00FD1A74"/>
    <w:rsid w:val="00FD4125"/>
    <w:rsid w:val="00FD529E"/>
    <w:rsid w:val="00FD6377"/>
    <w:rsid w:val="00FD7A35"/>
    <w:rsid w:val="00FE0475"/>
    <w:rsid w:val="00FE312E"/>
    <w:rsid w:val="00FE3449"/>
    <w:rsid w:val="00FE5318"/>
    <w:rsid w:val="00FE58C8"/>
    <w:rsid w:val="00FE5FFB"/>
    <w:rsid w:val="00FE6BB2"/>
    <w:rsid w:val="00FE7DA4"/>
    <w:rsid w:val="00FF0072"/>
    <w:rsid w:val="00FF36AD"/>
    <w:rsid w:val="00FF4AD5"/>
    <w:rsid w:val="00FF579B"/>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8C"/>
  </w:style>
  <w:style w:type="paragraph" w:styleId="10">
    <w:name w:val="heading 1"/>
    <w:basedOn w:val="a"/>
    <w:next w:val="a"/>
    <w:link w:val="11"/>
    <w:uiPriority w:val="9"/>
    <w:qFormat/>
    <w:rsid w:val="00ED4D6E"/>
    <w:pPr>
      <w:keepNext/>
      <w:keepLines/>
      <w:spacing w:before="240" w:after="0"/>
      <w:outlineLvl w:val="0"/>
    </w:pPr>
    <w:rPr>
      <w:rFonts w:ascii="Century Gothic" w:eastAsia="Times New Roman" w:hAnsi="Century Gothic" w:cs="Times New Roman"/>
      <w:b/>
      <w:bCs/>
      <w:color w:val="1D8B76"/>
      <w:sz w:val="72"/>
      <w:szCs w:val="28"/>
    </w:rPr>
  </w:style>
  <w:style w:type="paragraph" w:styleId="2">
    <w:name w:val="heading 2"/>
    <w:basedOn w:val="a"/>
    <w:next w:val="a"/>
    <w:link w:val="20"/>
    <w:uiPriority w:val="9"/>
    <w:semiHidden/>
    <w:unhideWhenUsed/>
    <w:qFormat/>
    <w:rsid w:val="00ED4D6E"/>
    <w:pPr>
      <w:keepNext/>
      <w:keepLines/>
      <w:spacing w:before="40" w:after="0"/>
      <w:outlineLvl w:val="1"/>
    </w:pPr>
    <w:rPr>
      <w:rFonts w:ascii="Century Gothic" w:eastAsia="Times New Roman" w:hAnsi="Century Gothic" w:cs="Times New Roman"/>
      <w:b/>
      <w:bCs/>
      <w:color w:val="FFFFFF"/>
      <w:sz w:val="24"/>
      <w:szCs w:val="26"/>
    </w:rPr>
  </w:style>
  <w:style w:type="paragraph" w:styleId="3">
    <w:name w:val="heading 3"/>
    <w:basedOn w:val="a"/>
    <w:next w:val="a"/>
    <w:link w:val="30"/>
    <w:uiPriority w:val="9"/>
    <w:semiHidden/>
    <w:unhideWhenUsed/>
    <w:qFormat/>
    <w:rsid w:val="00ED4D6E"/>
    <w:pPr>
      <w:keepNext/>
      <w:keepLines/>
      <w:spacing w:before="40" w:after="0"/>
      <w:outlineLvl w:val="2"/>
    </w:pPr>
    <w:rPr>
      <w:rFonts w:ascii="Century Gothic" w:eastAsia="Times New Roman" w:hAnsi="Century Gothic" w:cs="Times New Roman"/>
      <w:b/>
      <w:bCs/>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0"/>
    <w:uiPriority w:val="9"/>
    <w:rsid w:val="00ED4D6E"/>
    <w:rPr>
      <w:rFonts w:ascii="Century Gothic" w:eastAsia="Times New Roman" w:hAnsi="Century Gothic" w:cs="Times New Roman"/>
      <w:b/>
      <w:bCs/>
      <w:color w:val="1D8B76"/>
      <w:sz w:val="72"/>
      <w:szCs w:val="28"/>
    </w:rPr>
  </w:style>
  <w:style w:type="character" w:customStyle="1" w:styleId="20">
    <w:name w:val="Заглавие 2 Знак"/>
    <w:basedOn w:val="a0"/>
    <w:link w:val="2"/>
    <w:uiPriority w:val="9"/>
    <w:semiHidden/>
    <w:rsid w:val="00ED4D6E"/>
    <w:rPr>
      <w:rFonts w:ascii="Century Gothic" w:eastAsia="Times New Roman" w:hAnsi="Century Gothic" w:cs="Times New Roman"/>
      <w:b/>
      <w:bCs/>
      <w:color w:val="FFFFFF"/>
      <w:sz w:val="24"/>
      <w:szCs w:val="26"/>
    </w:rPr>
  </w:style>
  <w:style w:type="character" w:customStyle="1" w:styleId="30">
    <w:name w:val="Заглавие 3 Знак"/>
    <w:basedOn w:val="a0"/>
    <w:link w:val="3"/>
    <w:uiPriority w:val="9"/>
    <w:semiHidden/>
    <w:rsid w:val="00ED4D6E"/>
    <w:rPr>
      <w:rFonts w:ascii="Century Gothic" w:eastAsia="Times New Roman" w:hAnsi="Century Gothic" w:cs="Times New Roman"/>
      <w:b/>
      <w:bCs/>
      <w:color w:val="FFFFFF"/>
      <w:sz w:val="24"/>
    </w:rPr>
  </w:style>
  <w:style w:type="paragraph" w:customStyle="1" w:styleId="Heading11">
    <w:name w:val="Heading 11"/>
    <w:basedOn w:val="a"/>
    <w:next w:val="a"/>
    <w:uiPriority w:val="9"/>
    <w:qFormat/>
    <w:rsid w:val="00ED4D6E"/>
    <w:pPr>
      <w:keepNext/>
      <w:keepLines/>
      <w:spacing w:after="0" w:line="240" w:lineRule="auto"/>
      <w:outlineLvl w:val="0"/>
    </w:pPr>
    <w:rPr>
      <w:rFonts w:ascii="Century Gothic" w:eastAsia="Times New Roman" w:hAnsi="Century Gothic" w:cs="Times New Roman"/>
      <w:b/>
      <w:bCs/>
      <w:color w:val="1D8B76"/>
      <w:sz w:val="72"/>
      <w:szCs w:val="28"/>
      <w:lang w:val="bg-BG"/>
    </w:rPr>
  </w:style>
  <w:style w:type="paragraph" w:customStyle="1" w:styleId="Heading21">
    <w:name w:val="Heading 21"/>
    <w:basedOn w:val="a"/>
    <w:next w:val="a"/>
    <w:uiPriority w:val="9"/>
    <w:unhideWhenUsed/>
    <w:qFormat/>
    <w:rsid w:val="00ED4D6E"/>
    <w:pPr>
      <w:keepNext/>
      <w:keepLines/>
      <w:spacing w:after="0" w:line="276" w:lineRule="auto"/>
      <w:ind w:firstLine="709"/>
      <w:outlineLvl w:val="1"/>
    </w:pPr>
    <w:rPr>
      <w:rFonts w:ascii="Century Gothic" w:eastAsia="Times New Roman" w:hAnsi="Century Gothic" w:cs="Times New Roman"/>
      <w:b/>
      <w:bCs/>
      <w:color w:val="FFFFFF"/>
      <w:sz w:val="24"/>
      <w:szCs w:val="26"/>
      <w:lang w:val="bg-BG"/>
    </w:rPr>
  </w:style>
  <w:style w:type="paragraph" w:customStyle="1" w:styleId="Heading31">
    <w:name w:val="Heading 31"/>
    <w:basedOn w:val="a"/>
    <w:next w:val="a"/>
    <w:uiPriority w:val="9"/>
    <w:unhideWhenUsed/>
    <w:qFormat/>
    <w:rsid w:val="00ED4D6E"/>
    <w:pPr>
      <w:keepNext/>
      <w:keepLines/>
      <w:spacing w:after="0" w:line="276" w:lineRule="auto"/>
      <w:ind w:firstLine="709"/>
      <w:outlineLvl w:val="2"/>
    </w:pPr>
    <w:rPr>
      <w:rFonts w:ascii="Century Gothic" w:eastAsia="Times New Roman" w:hAnsi="Century Gothic" w:cs="Times New Roman"/>
      <w:b/>
      <w:bCs/>
      <w:color w:val="FFFFFF"/>
      <w:sz w:val="24"/>
      <w:lang w:val="bg-BG"/>
    </w:rPr>
  </w:style>
  <w:style w:type="numbering" w:customStyle="1" w:styleId="NoList1">
    <w:name w:val="No List1"/>
    <w:next w:val="a2"/>
    <w:uiPriority w:val="99"/>
    <w:semiHidden/>
    <w:unhideWhenUsed/>
    <w:rsid w:val="00ED4D6E"/>
  </w:style>
  <w:style w:type="paragraph" w:customStyle="1" w:styleId="BalloonText1">
    <w:name w:val="Balloon Text1"/>
    <w:basedOn w:val="a"/>
    <w:next w:val="a3"/>
    <w:link w:val="BalloonTextChar"/>
    <w:uiPriority w:val="99"/>
    <w:semiHidden/>
    <w:unhideWhenUsed/>
    <w:rsid w:val="00ED4D6E"/>
    <w:pPr>
      <w:spacing w:after="0" w:line="240" w:lineRule="auto"/>
    </w:pPr>
    <w:rPr>
      <w:rFonts w:ascii="Tahoma" w:hAnsi="Tahoma" w:cs="Tahoma"/>
      <w:sz w:val="16"/>
      <w:szCs w:val="16"/>
    </w:rPr>
  </w:style>
  <w:style w:type="character" w:customStyle="1" w:styleId="BalloonTextChar">
    <w:name w:val="Balloon Text Char"/>
    <w:basedOn w:val="a0"/>
    <w:link w:val="BalloonText1"/>
    <w:uiPriority w:val="99"/>
    <w:semiHidden/>
    <w:rsid w:val="00ED4D6E"/>
    <w:rPr>
      <w:rFonts w:ascii="Tahoma" w:hAnsi="Tahoma" w:cs="Tahoma"/>
      <w:sz w:val="16"/>
      <w:szCs w:val="16"/>
    </w:rPr>
  </w:style>
  <w:style w:type="paragraph" w:customStyle="1" w:styleId="Header1">
    <w:name w:val="Header1"/>
    <w:basedOn w:val="a"/>
    <w:next w:val="a4"/>
    <w:link w:val="HeaderChar"/>
    <w:uiPriority w:val="99"/>
    <w:unhideWhenUsed/>
    <w:rsid w:val="00ED4D6E"/>
    <w:pPr>
      <w:tabs>
        <w:tab w:val="center" w:pos="4536"/>
        <w:tab w:val="right" w:pos="9072"/>
      </w:tabs>
      <w:spacing w:after="0" w:line="240" w:lineRule="auto"/>
    </w:pPr>
  </w:style>
  <w:style w:type="character" w:customStyle="1" w:styleId="HeaderChar">
    <w:name w:val="Header Char"/>
    <w:basedOn w:val="a0"/>
    <w:link w:val="Header1"/>
    <w:uiPriority w:val="99"/>
    <w:rsid w:val="00ED4D6E"/>
  </w:style>
  <w:style w:type="paragraph" w:customStyle="1" w:styleId="Footer1">
    <w:name w:val="Footer1"/>
    <w:basedOn w:val="a"/>
    <w:next w:val="a5"/>
    <w:link w:val="FooterChar"/>
    <w:uiPriority w:val="99"/>
    <w:unhideWhenUsed/>
    <w:rsid w:val="00ED4D6E"/>
    <w:pPr>
      <w:tabs>
        <w:tab w:val="center" w:pos="4536"/>
        <w:tab w:val="right" w:pos="9072"/>
      </w:tabs>
      <w:spacing w:after="0" w:line="240" w:lineRule="auto"/>
    </w:pPr>
  </w:style>
  <w:style w:type="character" w:customStyle="1" w:styleId="FooterChar">
    <w:name w:val="Footer Char"/>
    <w:basedOn w:val="a0"/>
    <w:link w:val="Footer1"/>
    <w:uiPriority w:val="99"/>
    <w:rsid w:val="00ED4D6E"/>
  </w:style>
  <w:style w:type="character" w:customStyle="1" w:styleId="Hyperlink1">
    <w:name w:val="Hyperlink1"/>
    <w:basedOn w:val="a0"/>
    <w:uiPriority w:val="99"/>
    <w:unhideWhenUsed/>
    <w:rsid w:val="00ED4D6E"/>
    <w:rPr>
      <w:color w:val="0000FF"/>
      <w:u w:val="single"/>
    </w:rPr>
  </w:style>
  <w:style w:type="paragraph" w:styleId="a6">
    <w:name w:val="Normal (Web)"/>
    <w:basedOn w:val="a"/>
    <w:uiPriority w:val="99"/>
    <w:semiHidden/>
    <w:unhideWhenUsed/>
    <w:rsid w:val="00ED4D6E"/>
    <w:pPr>
      <w:spacing w:after="192" w:line="240" w:lineRule="auto"/>
    </w:pPr>
    <w:rPr>
      <w:rFonts w:ascii="Times New Roman" w:eastAsia="Times New Roman" w:hAnsi="Times New Roman" w:cs="Times New Roman"/>
      <w:sz w:val="24"/>
      <w:szCs w:val="24"/>
      <w:lang w:val="bg-BG" w:eastAsia="bg-BG"/>
    </w:rPr>
  </w:style>
  <w:style w:type="paragraph" w:customStyle="1" w:styleId="ListParagraph1">
    <w:name w:val="List Paragraph1"/>
    <w:basedOn w:val="a"/>
    <w:next w:val="a7"/>
    <w:uiPriority w:val="34"/>
    <w:qFormat/>
    <w:rsid w:val="00ED4D6E"/>
    <w:pPr>
      <w:spacing w:after="200" w:line="276" w:lineRule="auto"/>
      <w:ind w:left="720"/>
      <w:contextualSpacing/>
    </w:pPr>
    <w:rPr>
      <w:lang w:val="bg-BG"/>
    </w:rPr>
  </w:style>
  <w:style w:type="paragraph" w:styleId="a8">
    <w:name w:val="footnote text"/>
    <w:aliases w:val="Fußnotentext arial,Podrozdział,stile 1,Footnote,Footnote1,Footnote2,Footnote3,Footnote4,Footnote5,Footnote6,Footnote7,Footnote8,Footnote9,Footnote10,Footnote11,Footnote21,Footnote31,Footnote41,Footnote51,Footnote61,Footnote71,Footnote81"/>
    <w:basedOn w:val="a"/>
    <w:link w:val="a9"/>
    <w:uiPriority w:val="99"/>
    <w:unhideWhenUsed/>
    <w:qFormat/>
    <w:rsid w:val="00ED4D6E"/>
    <w:pPr>
      <w:spacing w:after="200" w:line="276" w:lineRule="auto"/>
    </w:pPr>
    <w:rPr>
      <w:rFonts w:ascii="Calibri" w:eastAsia="Calibri" w:hAnsi="Calibri" w:cs="Times New Roman"/>
      <w:sz w:val="20"/>
      <w:szCs w:val="20"/>
      <w:lang w:val="x-none"/>
    </w:rPr>
  </w:style>
  <w:style w:type="character" w:customStyle="1" w:styleId="a9">
    <w:name w:val="Текст под линия Знак"/>
    <w:aliases w:val="Fußnotentext arial Знак,Podrozdział Знак,stile 1 Знак,Footnote Знак,Footnote1 Знак,Footnote2 Знак,Footnote3 Знак,Footnote4 Знак,Footnote5 Знак,Footnote6 Знак,Footnote7 Знак,Footnote8 Знак,Footnote9 Знак,Footnote10 Знак"/>
    <w:basedOn w:val="a0"/>
    <w:link w:val="a8"/>
    <w:uiPriority w:val="99"/>
    <w:rsid w:val="00ED4D6E"/>
    <w:rPr>
      <w:rFonts w:ascii="Calibri" w:eastAsia="Calibri" w:hAnsi="Calibri" w:cs="Times New Roman"/>
      <w:sz w:val="20"/>
      <w:szCs w:val="20"/>
      <w:lang w:val="x-none"/>
    </w:rPr>
  </w:style>
  <w:style w:type="character" w:styleId="aa">
    <w:name w:val="footnote reference"/>
    <w:aliases w:val="ftref,Footnotes refss,Fussnota,Footnote symbol,Footnote reference number,Times 10 Point,Exposant 3 Point,EN Footnote Reference,note TESI,Footnote Reference Superscript,Zchn Zchn,Footnote number,Footnote Reference Number"/>
    <w:unhideWhenUsed/>
    <w:rsid w:val="00ED4D6E"/>
    <w:rPr>
      <w:vertAlign w:val="superscript"/>
    </w:rPr>
  </w:style>
  <w:style w:type="table" w:customStyle="1" w:styleId="TableGrid1">
    <w:name w:val="Table Grid1"/>
    <w:basedOn w:val="a1"/>
    <w:next w:val="ab"/>
    <w:uiPriority w:val="59"/>
    <w:rsid w:val="00ED4D6E"/>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D4D6E"/>
    <w:rPr>
      <w:sz w:val="16"/>
      <w:szCs w:val="16"/>
    </w:rPr>
  </w:style>
  <w:style w:type="paragraph" w:customStyle="1" w:styleId="CommentText1">
    <w:name w:val="Comment Text1"/>
    <w:basedOn w:val="a"/>
    <w:next w:val="ad"/>
    <w:link w:val="CommentTextChar"/>
    <w:uiPriority w:val="99"/>
    <w:semiHidden/>
    <w:unhideWhenUsed/>
    <w:rsid w:val="00ED4D6E"/>
    <w:pPr>
      <w:spacing w:after="200" w:line="240" w:lineRule="auto"/>
    </w:pPr>
    <w:rPr>
      <w:sz w:val="20"/>
      <w:szCs w:val="20"/>
    </w:rPr>
  </w:style>
  <w:style w:type="character" w:customStyle="1" w:styleId="CommentTextChar">
    <w:name w:val="Comment Text Char"/>
    <w:basedOn w:val="a0"/>
    <w:link w:val="CommentText1"/>
    <w:uiPriority w:val="99"/>
    <w:semiHidden/>
    <w:rsid w:val="00ED4D6E"/>
    <w:rPr>
      <w:sz w:val="20"/>
      <w:szCs w:val="20"/>
    </w:rPr>
  </w:style>
  <w:style w:type="paragraph" w:customStyle="1" w:styleId="CommentSubject1">
    <w:name w:val="Comment Subject1"/>
    <w:basedOn w:val="ad"/>
    <w:next w:val="ad"/>
    <w:uiPriority w:val="99"/>
    <w:semiHidden/>
    <w:unhideWhenUsed/>
    <w:rsid w:val="00ED4D6E"/>
    <w:pPr>
      <w:spacing w:after="200"/>
    </w:pPr>
    <w:rPr>
      <w:b/>
      <w:bCs/>
      <w:lang w:val="bg-BG"/>
    </w:rPr>
  </w:style>
  <w:style w:type="character" w:customStyle="1" w:styleId="ae">
    <w:name w:val="Предмет на коментар Знак"/>
    <w:basedOn w:val="CommentTextChar"/>
    <w:link w:val="af"/>
    <w:uiPriority w:val="99"/>
    <w:semiHidden/>
    <w:rsid w:val="00ED4D6E"/>
    <w:rPr>
      <w:b/>
      <w:bCs/>
      <w:sz w:val="20"/>
      <w:szCs w:val="20"/>
    </w:rPr>
  </w:style>
  <w:style w:type="character" w:customStyle="1" w:styleId="tlid-translation">
    <w:name w:val="tlid-translation"/>
    <w:basedOn w:val="a0"/>
    <w:rsid w:val="00ED4D6E"/>
  </w:style>
  <w:style w:type="paragraph" w:customStyle="1" w:styleId="1">
    <w:name w:val="Точки1"/>
    <w:basedOn w:val="a"/>
    <w:next w:val="a"/>
    <w:uiPriority w:val="10"/>
    <w:qFormat/>
    <w:rsid w:val="00ED4D6E"/>
    <w:pPr>
      <w:numPr>
        <w:numId w:val="1"/>
      </w:numPr>
      <w:spacing w:after="0" w:line="240" w:lineRule="auto"/>
      <w:ind w:left="360"/>
      <w:contextualSpacing/>
      <w:jc w:val="both"/>
    </w:pPr>
    <w:rPr>
      <w:rFonts w:ascii="Montserrat" w:eastAsia="Times New Roman" w:hAnsi="Montserrat" w:cs="Times New Roman"/>
      <w:spacing w:val="-10"/>
      <w:kern w:val="28"/>
      <w:sz w:val="24"/>
      <w:szCs w:val="56"/>
      <w:lang w:val="bg-BG"/>
    </w:rPr>
  </w:style>
  <w:style w:type="character" w:customStyle="1" w:styleId="af0">
    <w:name w:val="Заглавие Знак"/>
    <w:basedOn w:val="a0"/>
    <w:link w:val="af1"/>
    <w:uiPriority w:val="10"/>
    <w:rsid w:val="00ED4D6E"/>
    <w:rPr>
      <w:rFonts w:ascii="Montserrat" w:eastAsia="Times New Roman" w:hAnsi="Montserrat" w:cs="Times New Roman"/>
      <w:spacing w:val="-10"/>
      <w:kern w:val="28"/>
      <w:sz w:val="24"/>
      <w:szCs w:val="56"/>
    </w:rPr>
  </w:style>
  <w:style w:type="paragraph" w:customStyle="1" w:styleId="Normal1">
    <w:name w:val="Normal1"/>
    <w:basedOn w:val="a"/>
    <w:rsid w:val="00ED4D6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CHeading1">
    <w:name w:val="TOC Heading1"/>
    <w:basedOn w:val="10"/>
    <w:next w:val="a"/>
    <w:uiPriority w:val="39"/>
    <w:unhideWhenUsed/>
    <w:qFormat/>
    <w:rsid w:val="00ED4D6E"/>
  </w:style>
  <w:style w:type="paragraph" w:customStyle="1" w:styleId="TOC11">
    <w:name w:val="TOC 11"/>
    <w:basedOn w:val="a"/>
    <w:next w:val="a"/>
    <w:autoRedefine/>
    <w:uiPriority w:val="39"/>
    <w:unhideWhenUsed/>
    <w:rsid w:val="00ED4D6E"/>
    <w:pPr>
      <w:spacing w:after="100" w:line="276" w:lineRule="auto"/>
    </w:pPr>
    <w:rPr>
      <w:lang w:val="bg-BG"/>
    </w:rPr>
  </w:style>
  <w:style w:type="paragraph" w:customStyle="1" w:styleId="TOC21">
    <w:name w:val="TOC 21"/>
    <w:basedOn w:val="a"/>
    <w:next w:val="a"/>
    <w:autoRedefine/>
    <w:uiPriority w:val="39"/>
    <w:unhideWhenUsed/>
    <w:rsid w:val="00ED4D6E"/>
    <w:pPr>
      <w:spacing w:after="100" w:line="276" w:lineRule="auto"/>
      <w:ind w:left="220"/>
    </w:pPr>
    <w:rPr>
      <w:lang w:val="bg-BG"/>
    </w:rPr>
  </w:style>
  <w:style w:type="paragraph" w:customStyle="1" w:styleId="TOC31">
    <w:name w:val="TOC 31"/>
    <w:basedOn w:val="a"/>
    <w:next w:val="a"/>
    <w:autoRedefine/>
    <w:uiPriority w:val="39"/>
    <w:unhideWhenUsed/>
    <w:rsid w:val="00ED4D6E"/>
    <w:pPr>
      <w:spacing w:after="100" w:line="276" w:lineRule="auto"/>
      <w:ind w:left="440"/>
    </w:pPr>
    <w:rPr>
      <w:lang w:val="bg-BG"/>
    </w:rPr>
  </w:style>
  <w:style w:type="character" w:styleId="af2">
    <w:name w:val="Strong"/>
    <w:basedOn w:val="a0"/>
    <w:uiPriority w:val="22"/>
    <w:qFormat/>
    <w:rsid w:val="00ED4D6E"/>
    <w:rPr>
      <w:b/>
      <w:bCs/>
    </w:rPr>
  </w:style>
  <w:style w:type="character" w:customStyle="1" w:styleId="textexposedshow">
    <w:name w:val="text_exposed_show"/>
    <w:basedOn w:val="a0"/>
    <w:rsid w:val="00ED4D6E"/>
  </w:style>
  <w:style w:type="character" w:customStyle="1" w:styleId="12">
    <w:name w:val="Шрифт на абзаца по подразбиране1"/>
    <w:rsid w:val="00ED4D6E"/>
  </w:style>
  <w:style w:type="character" w:customStyle="1" w:styleId="Heading1Char1">
    <w:name w:val="Heading 1 Char1"/>
    <w:basedOn w:val="a0"/>
    <w:uiPriority w:val="9"/>
    <w:rsid w:val="00ED4D6E"/>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a0"/>
    <w:uiPriority w:val="9"/>
    <w:semiHidden/>
    <w:rsid w:val="00ED4D6E"/>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a0"/>
    <w:uiPriority w:val="9"/>
    <w:semiHidden/>
    <w:rsid w:val="00ED4D6E"/>
    <w:rPr>
      <w:rFonts w:asciiTheme="majorHAnsi" w:eastAsiaTheme="majorEastAsia" w:hAnsiTheme="majorHAnsi" w:cstheme="majorBidi"/>
      <w:color w:val="1F4D78" w:themeColor="accent1" w:themeShade="7F"/>
      <w:sz w:val="24"/>
      <w:szCs w:val="24"/>
    </w:rPr>
  </w:style>
  <w:style w:type="paragraph" w:styleId="a3">
    <w:name w:val="Balloon Text"/>
    <w:basedOn w:val="a"/>
    <w:link w:val="af3"/>
    <w:uiPriority w:val="99"/>
    <w:semiHidden/>
    <w:unhideWhenUsed/>
    <w:rsid w:val="00ED4D6E"/>
    <w:pPr>
      <w:spacing w:after="0" w:line="240" w:lineRule="auto"/>
    </w:pPr>
    <w:rPr>
      <w:rFonts w:ascii="Segoe UI" w:hAnsi="Segoe UI" w:cs="Segoe UI"/>
      <w:sz w:val="18"/>
      <w:szCs w:val="18"/>
    </w:rPr>
  </w:style>
  <w:style w:type="character" w:customStyle="1" w:styleId="af3">
    <w:name w:val="Изнесен текст Знак"/>
    <w:basedOn w:val="a0"/>
    <w:link w:val="a3"/>
    <w:uiPriority w:val="99"/>
    <w:semiHidden/>
    <w:rsid w:val="00ED4D6E"/>
    <w:rPr>
      <w:rFonts w:ascii="Segoe UI" w:hAnsi="Segoe UI" w:cs="Segoe UI"/>
      <w:sz w:val="18"/>
      <w:szCs w:val="18"/>
    </w:rPr>
  </w:style>
  <w:style w:type="paragraph" w:styleId="a4">
    <w:name w:val="header"/>
    <w:basedOn w:val="a"/>
    <w:link w:val="af4"/>
    <w:uiPriority w:val="99"/>
    <w:unhideWhenUsed/>
    <w:rsid w:val="00ED4D6E"/>
    <w:pPr>
      <w:tabs>
        <w:tab w:val="center" w:pos="4703"/>
        <w:tab w:val="right" w:pos="9406"/>
      </w:tabs>
      <w:spacing w:after="0" w:line="240" w:lineRule="auto"/>
    </w:pPr>
  </w:style>
  <w:style w:type="character" w:customStyle="1" w:styleId="af4">
    <w:name w:val="Горен колонтитул Знак"/>
    <w:basedOn w:val="a0"/>
    <w:link w:val="a4"/>
    <w:uiPriority w:val="99"/>
    <w:rsid w:val="00ED4D6E"/>
  </w:style>
  <w:style w:type="paragraph" w:styleId="a5">
    <w:name w:val="footer"/>
    <w:basedOn w:val="a"/>
    <w:link w:val="af5"/>
    <w:uiPriority w:val="99"/>
    <w:unhideWhenUsed/>
    <w:rsid w:val="00ED4D6E"/>
    <w:pPr>
      <w:tabs>
        <w:tab w:val="center" w:pos="4703"/>
        <w:tab w:val="right" w:pos="9406"/>
      </w:tabs>
      <w:spacing w:after="0" w:line="240" w:lineRule="auto"/>
    </w:pPr>
  </w:style>
  <w:style w:type="character" w:customStyle="1" w:styleId="af5">
    <w:name w:val="Долен колонтитул Знак"/>
    <w:basedOn w:val="a0"/>
    <w:link w:val="a5"/>
    <w:uiPriority w:val="99"/>
    <w:rsid w:val="00ED4D6E"/>
  </w:style>
  <w:style w:type="character" w:styleId="af6">
    <w:name w:val="Hyperlink"/>
    <w:basedOn w:val="a0"/>
    <w:uiPriority w:val="99"/>
    <w:semiHidden/>
    <w:unhideWhenUsed/>
    <w:rsid w:val="00ED4D6E"/>
    <w:rPr>
      <w:color w:val="0563C1" w:themeColor="hyperlink"/>
      <w:u w:val="single"/>
    </w:rPr>
  </w:style>
  <w:style w:type="paragraph" w:styleId="a7">
    <w:name w:val="List Paragraph"/>
    <w:aliases w:val="List1"/>
    <w:basedOn w:val="a"/>
    <w:uiPriority w:val="34"/>
    <w:qFormat/>
    <w:rsid w:val="00ED4D6E"/>
    <w:pPr>
      <w:ind w:left="720"/>
      <w:contextualSpacing/>
    </w:pPr>
  </w:style>
  <w:style w:type="table" w:styleId="ab">
    <w:name w:val="Table Grid"/>
    <w:basedOn w:val="a1"/>
    <w:uiPriority w:val="39"/>
    <w:rsid w:val="00ED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f7"/>
    <w:uiPriority w:val="99"/>
    <w:unhideWhenUsed/>
    <w:rsid w:val="00ED4D6E"/>
    <w:pPr>
      <w:spacing w:line="240" w:lineRule="auto"/>
    </w:pPr>
    <w:rPr>
      <w:sz w:val="20"/>
      <w:szCs w:val="20"/>
    </w:rPr>
  </w:style>
  <w:style w:type="character" w:customStyle="1" w:styleId="af7">
    <w:name w:val="Текст на коментар Знак"/>
    <w:basedOn w:val="a0"/>
    <w:link w:val="ad"/>
    <w:uiPriority w:val="99"/>
    <w:rsid w:val="00ED4D6E"/>
    <w:rPr>
      <w:sz w:val="20"/>
      <w:szCs w:val="20"/>
    </w:rPr>
  </w:style>
  <w:style w:type="paragraph" w:styleId="af">
    <w:name w:val="annotation subject"/>
    <w:basedOn w:val="ad"/>
    <w:next w:val="ad"/>
    <w:link w:val="ae"/>
    <w:uiPriority w:val="99"/>
    <w:semiHidden/>
    <w:unhideWhenUsed/>
    <w:rsid w:val="00ED4D6E"/>
    <w:rPr>
      <w:b/>
      <w:bCs/>
    </w:rPr>
  </w:style>
  <w:style w:type="character" w:customStyle="1" w:styleId="CommentSubjectChar1">
    <w:name w:val="Comment Subject Char1"/>
    <w:basedOn w:val="af7"/>
    <w:uiPriority w:val="99"/>
    <w:semiHidden/>
    <w:rsid w:val="00ED4D6E"/>
    <w:rPr>
      <w:b/>
      <w:bCs/>
      <w:sz w:val="20"/>
      <w:szCs w:val="20"/>
    </w:rPr>
  </w:style>
  <w:style w:type="paragraph" w:styleId="af1">
    <w:name w:val="Title"/>
    <w:basedOn w:val="a"/>
    <w:next w:val="a"/>
    <w:link w:val="af0"/>
    <w:uiPriority w:val="10"/>
    <w:qFormat/>
    <w:rsid w:val="00ED4D6E"/>
    <w:pPr>
      <w:spacing w:after="0" w:line="240" w:lineRule="auto"/>
      <w:contextualSpacing/>
    </w:pPr>
    <w:rPr>
      <w:rFonts w:ascii="Montserrat" w:eastAsia="Times New Roman" w:hAnsi="Montserrat" w:cs="Times New Roman"/>
      <w:spacing w:val="-10"/>
      <w:kern w:val="28"/>
      <w:sz w:val="24"/>
      <w:szCs w:val="56"/>
    </w:rPr>
  </w:style>
  <w:style w:type="character" w:customStyle="1" w:styleId="TitleChar1">
    <w:name w:val="Title Char1"/>
    <w:basedOn w:val="a0"/>
    <w:uiPriority w:val="10"/>
    <w:rsid w:val="00ED4D6E"/>
    <w:rPr>
      <w:rFonts w:asciiTheme="majorHAnsi" w:eastAsiaTheme="majorEastAsia" w:hAnsiTheme="majorHAnsi" w:cstheme="majorBidi"/>
      <w:spacing w:val="-10"/>
      <w:kern w:val="28"/>
      <w:sz w:val="56"/>
      <w:szCs w:val="56"/>
    </w:rPr>
  </w:style>
  <w:style w:type="paragraph" w:customStyle="1" w:styleId="Default">
    <w:name w:val="Default"/>
    <w:rsid w:val="00337484"/>
    <w:pPr>
      <w:autoSpaceDE w:val="0"/>
      <w:autoSpaceDN w:val="0"/>
      <w:adjustRightInd w:val="0"/>
      <w:spacing w:after="0" w:line="240" w:lineRule="auto"/>
    </w:pPr>
    <w:rPr>
      <w:rFonts w:ascii="Times New Roman" w:eastAsia="Batang" w:hAnsi="Times New Roman" w:cs="Times New Roman"/>
      <w:color w:val="000000"/>
      <w:sz w:val="24"/>
      <w:szCs w:val="24"/>
      <w:lang w:val="bg-B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8C"/>
  </w:style>
  <w:style w:type="paragraph" w:styleId="10">
    <w:name w:val="heading 1"/>
    <w:basedOn w:val="a"/>
    <w:next w:val="a"/>
    <w:link w:val="11"/>
    <w:uiPriority w:val="9"/>
    <w:qFormat/>
    <w:rsid w:val="00ED4D6E"/>
    <w:pPr>
      <w:keepNext/>
      <w:keepLines/>
      <w:spacing w:before="240" w:after="0"/>
      <w:outlineLvl w:val="0"/>
    </w:pPr>
    <w:rPr>
      <w:rFonts w:ascii="Century Gothic" w:eastAsia="Times New Roman" w:hAnsi="Century Gothic" w:cs="Times New Roman"/>
      <w:b/>
      <w:bCs/>
      <w:color w:val="1D8B76"/>
      <w:sz w:val="72"/>
      <w:szCs w:val="28"/>
    </w:rPr>
  </w:style>
  <w:style w:type="paragraph" w:styleId="2">
    <w:name w:val="heading 2"/>
    <w:basedOn w:val="a"/>
    <w:next w:val="a"/>
    <w:link w:val="20"/>
    <w:uiPriority w:val="9"/>
    <w:semiHidden/>
    <w:unhideWhenUsed/>
    <w:qFormat/>
    <w:rsid w:val="00ED4D6E"/>
    <w:pPr>
      <w:keepNext/>
      <w:keepLines/>
      <w:spacing w:before="40" w:after="0"/>
      <w:outlineLvl w:val="1"/>
    </w:pPr>
    <w:rPr>
      <w:rFonts w:ascii="Century Gothic" w:eastAsia="Times New Roman" w:hAnsi="Century Gothic" w:cs="Times New Roman"/>
      <w:b/>
      <w:bCs/>
      <w:color w:val="FFFFFF"/>
      <w:sz w:val="24"/>
      <w:szCs w:val="26"/>
    </w:rPr>
  </w:style>
  <w:style w:type="paragraph" w:styleId="3">
    <w:name w:val="heading 3"/>
    <w:basedOn w:val="a"/>
    <w:next w:val="a"/>
    <w:link w:val="30"/>
    <w:uiPriority w:val="9"/>
    <w:semiHidden/>
    <w:unhideWhenUsed/>
    <w:qFormat/>
    <w:rsid w:val="00ED4D6E"/>
    <w:pPr>
      <w:keepNext/>
      <w:keepLines/>
      <w:spacing w:before="40" w:after="0"/>
      <w:outlineLvl w:val="2"/>
    </w:pPr>
    <w:rPr>
      <w:rFonts w:ascii="Century Gothic" w:eastAsia="Times New Roman" w:hAnsi="Century Gothic" w:cs="Times New Roman"/>
      <w:b/>
      <w:bCs/>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0"/>
    <w:uiPriority w:val="9"/>
    <w:rsid w:val="00ED4D6E"/>
    <w:rPr>
      <w:rFonts w:ascii="Century Gothic" w:eastAsia="Times New Roman" w:hAnsi="Century Gothic" w:cs="Times New Roman"/>
      <w:b/>
      <w:bCs/>
      <w:color w:val="1D8B76"/>
      <w:sz w:val="72"/>
      <w:szCs w:val="28"/>
    </w:rPr>
  </w:style>
  <w:style w:type="character" w:customStyle="1" w:styleId="20">
    <w:name w:val="Заглавие 2 Знак"/>
    <w:basedOn w:val="a0"/>
    <w:link w:val="2"/>
    <w:uiPriority w:val="9"/>
    <w:semiHidden/>
    <w:rsid w:val="00ED4D6E"/>
    <w:rPr>
      <w:rFonts w:ascii="Century Gothic" w:eastAsia="Times New Roman" w:hAnsi="Century Gothic" w:cs="Times New Roman"/>
      <w:b/>
      <w:bCs/>
      <w:color w:val="FFFFFF"/>
      <w:sz w:val="24"/>
      <w:szCs w:val="26"/>
    </w:rPr>
  </w:style>
  <w:style w:type="character" w:customStyle="1" w:styleId="30">
    <w:name w:val="Заглавие 3 Знак"/>
    <w:basedOn w:val="a0"/>
    <w:link w:val="3"/>
    <w:uiPriority w:val="9"/>
    <w:semiHidden/>
    <w:rsid w:val="00ED4D6E"/>
    <w:rPr>
      <w:rFonts w:ascii="Century Gothic" w:eastAsia="Times New Roman" w:hAnsi="Century Gothic" w:cs="Times New Roman"/>
      <w:b/>
      <w:bCs/>
      <w:color w:val="FFFFFF"/>
      <w:sz w:val="24"/>
    </w:rPr>
  </w:style>
  <w:style w:type="paragraph" w:customStyle="1" w:styleId="Heading11">
    <w:name w:val="Heading 11"/>
    <w:basedOn w:val="a"/>
    <w:next w:val="a"/>
    <w:uiPriority w:val="9"/>
    <w:qFormat/>
    <w:rsid w:val="00ED4D6E"/>
    <w:pPr>
      <w:keepNext/>
      <w:keepLines/>
      <w:spacing w:after="0" w:line="240" w:lineRule="auto"/>
      <w:outlineLvl w:val="0"/>
    </w:pPr>
    <w:rPr>
      <w:rFonts w:ascii="Century Gothic" w:eastAsia="Times New Roman" w:hAnsi="Century Gothic" w:cs="Times New Roman"/>
      <w:b/>
      <w:bCs/>
      <w:color w:val="1D8B76"/>
      <w:sz w:val="72"/>
      <w:szCs w:val="28"/>
      <w:lang w:val="bg-BG"/>
    </w:rPr>
  </w:style>
  <w:style w:type="paragraph" w:customStyle="1" w:styleId="Heading21">
    <w:name w:val="Heading 21"/>
    <w:basedOn w:val="a"/>
    <w:next w:val="a"/>
    <w:uiPriority w:val="9"/>
    <w:unhideWhenUsed/>
    <w:qFormat/>
    <w:rsid w:val="00ED4D6E"/>
    <w:pPr>
      <w:keepNext/>
      <w:keepLines/>
      <w:spacing w:after="0" w:line="276" w:lineRule="auto"/>
      <w:ind w:firstLine="709"/>
      <w:outlineLvl w:val="1"/>
    </w:pPr>
    <w:rPr>
      <w:rFonts w:ascii="Century Gothic" w:eastAsia="Times New Roman" w:hAnsi="Century Gothic" w:cs="Times New Roman"/>
      <w:b/>
      <w:bCs/>
      <w:color w:val="FFFFFF"/>
      <w:sz w:val="24"/>
      <w:szCs w:val="26"/>
      <w:lang w:val="bg-BG"/>
    </w:rPr>
  </w:style>
  <w:style w:type="paragraph" w:customStyle="1" w:styleId="Heading31">
    <w:name w:val="Heading 31"/>
    <w:basedOn w:val="a"/>
    <w:next w:val="a"/>
    <w:uiPriority w:val="9"/>
    <w:unhideWhenUsed/>
    <w:qFormat/>
    <w:rsid w:val="00ED4D6E"/>
    <w:pPr>
      <w:keepNext/>
      <w:keepLines/>
      <w:spacing w:after="0" w:line="276" w:lineRule="auto"/>
      <w:ind w:firstLine="709"/>
      <w:outlineLvl w:val="2"/>
    </w:pPr>
    <w:rPr>
      <w:rFonts w:ascii="Century Gothic" w:eastAsia="Times New Roman" w:hAnsi="Century Gothic" w:cs="Times New Roman"/>
      <w:b/>
      <w:bCs/>
      <w:color w:val="FFFFFF"/>
      <w:sz w:val="24"/>
      <w:lang w:val="bg-BG"/>
    </w:rPr>
  </w:style>
  <w:style w:type="numbering" w:customStyle="1" w:styleId="NoList1">
    <w:name w:val="No List1"/>
    <w:next w:val="a2"/>
    <w:uiPriority w:val="99"/>
    <w:semiHidden/>
    <w:unhideWhenUsed/>
    <w:rsid w:val="00ED4D6E"/>
  </w:style>
  <w:style w:type="paragraph" w:customStyle="1" w:styleId="BalloonText1">
    <w:name w:val="Balloon Text1"/>
    <w:basedOn w:val="a"/>
    <w:next w:val="a3"/>
    <w:link w:val="BalloonTextChar"/>
    <w:uiPriority w:val="99"/>
    <w:semiHidden/>
    <w:unhideWhenUsed/>
    <w:rsid w:val="00ED4D6E"/>
    <w:pPr>
      <w:spacing w:after="0" w:line="240" w:lineRule="auto"/>
    </w:pPr>
    <w:rPr>
      <w:rFonts w:ascii="Tahoma" w:hAnsi="Tahoma" w:cs="Tahoma"/>
      <w:sz w:val="16"/>
      <w:szCs w:val="16"/>
    </w:rPr>
  </w:style>
  <w:style w:type="character" w:customStyle="1" w:styleId="BalloonTextChar">
    <w:name w:val="Balloon Text Char"/>
    <w:basedOn w:val="a0"/>
    <w:link w:val="BalloonText1"/>
    <w:uiPriority w:val="99"/>
    <w:semiHidden/>
    <w:rsid w:val="00ED4D6E"/>
    <w:rPr>
      <w:rFonts w:ascii="Tahoma" w:hAnsi="Tahoma" w:cs="Tahoma"/>
      <w:sz w:val="16"/>
      <w:szCs w:val="16"/>
    </w:rPr>
  </w:style>
  <w:style w:type="paragraph" w:customStyle="1" w:styleId="Header1">
    <w:name w:val="Header1"/>
    <w:basedOn w:val="a"/>
    <w:next w:val="a4"/>
    <w:link w:val="HeaderChar"/>
    <w:uiPriority w:val="99"/>
    <w:unhideWhenUsed/>
    <w:rsid w:val="00ED4D6E"/>
    <w:pPr>
      <w:tabs>
        <w:tab w:val="center" w:pos="4536"/>
        <w:tab w:val="right" w:pos="9072"/>
      </w:tabs>
      <w:spacing w:after="0" w:line="240" w:lineRule="auto"/>
    </w:pPr>
  </w:style>
  <w:style w:type="character" w:customStyle="1" w:styleId="HeaderChar">
    <w:name w:val="Header Char"/>
    <w:basedOn w:val="a0"/>
    <w:link w:val="Header1"/>
    <w:uiPriority w:val="99"/>
    <w:rsid w:val="00ED4D6E"/>
  </w:style>
  <w:style w:type="paragraph" w:customStyle="1" w:styleId="Footer1">
    <w:name w:val="Footer1"/>
    <w:basedOn w:val="a"/>
    <w:next w:val="a5"/>
    <w:link w:val="FooterChar"/>
    <w:uiPriority w:val="99"/>
    <w:unhideWhenUsed/>
    <w:rsid w:val="00ED4D6E"/>
    <w:pPr>
      <w:tabs>
        <w:tab w:val="center" w:pos="4536"/>
        <w:tab w:val="right" w:pos="9072"/>
      </w:tabs>
      <w:spacing w:after="0" w:line="240" w:lineRule="auto"/>
    </w:pPr>
  </w:style>
  <w:style w:type="character" w:customStyle="1" w:styleId="FooterChar">
    <w:name w:val="Footer Char"/>
    <w:basedOn w:val="a0"/>
    <w:link w:val="Footer1"/>
    <w:uiPriority w:val="99"/>
    <w:rsid w:val="00ED4D6E"/>
  </w:style>
  <w:style w:type="character" w:customStyle="1" w:styleId="Hyperlink1">
    <w:name w:val="Hyperlink1"/>
    <w:basedOn w:val="a0"/>
    <w:uiPriority w:val="99"/>
    <w:unhideWhenUsed/>
    <w:rsid w:val="00ED4D6E"/>
    <w:rPr>
      <w:color w:val="0000FF"/>
      <w:u w:val="single"/>
    </w:rPr>
  </w:style>
  <w:style w:type="paragraph" w:styleId="a6">
    <w:name w:val="Normal (Web)"/>
    <w:basedOn w:val="a"/>
    <w:uiPriority w:val="99"/>
    <w:semiHidden/>
    <w:unhideWhenUsed/>
    <w:rsid w:val="00ED4D6E"/>
    <w:pPr>
      <w:spacing w:after="192" w:line="240" w:lineRule="auto"/>
    </w:pPr>
    <w:rPr>
      <w:rFonts w:ascii="Times New Roman" w:eastAsia="Times New Roman" w:hAnsi="Times New Roman" w:cs="Times New Roman"/>
      <w:sz w:val="24"/>
      <w:szCs w:val="24"/>
      <w:lang w:val="bg-BG" w:eastAsia="bg-BG"/>
    </w:rPr>
  </w:style>
  <w:style w:type="paragraph" w:customStyle="1" w:styleId="ListParagraph1">
    <w:name w:val="List Paragraph1"/>
    <w:basedOn w:val="a"/>
    <w:next w:val="a7"/>
    <w:uiPriority w:val="34"/>
    <w:qFormat/>
    <w:rsid w:val="00ED4D6E"/>
    <w:pPr>
      <w:spacing w:after="200" w:line="276" w:lineRule="auto"/>
      <w:ind w:left="720"/>
      <w:contextualSpacing/>
    </w:pPr>
    <w:rPr>
      <w:lang w:val="bg-BG"/>
    </w:rPr>
  </w:style>
  <w:style w:type="paragraph" w:styleId="a8">
    <w:name w:val="footnote text"/>
    <w:aliases w:val="Fußnotentext arial,Podrozdział,stile 1,Footnote,Footnote1,Footnote2,Footnote3,Footnote4,Footnote5,Footnote6,Footnote7,Footnote8,Footnote9,Footnote10,Footnote11,Footnote21,Footnote31,Footnote41,Footnote51,Footnote61,Footnote71,Footnote81"/>
    <w:basedOn w:val="a"/>
    <w:link w:val="a9"/>
    <w:uiPriority w:val="99"/>
    <w:unhideWhenUsed/>
    <w:qFormat/>
    <w:rsid w:val="00ED4D6E"/>
    <w:pPr>
      <w:spacing w:after="200" w:line="276" w:lineRule="auto"/>
    </w:pPr>
    <w:rPr>
      <w:rFonts w:ascii="Calibri" w:eastAsia="Calibri" w:hAnsi="Calibri" w:cs="Times New Roman"/>
      <w:sz w:val="20"/>
      <w:szCs w:val="20"/>
      <w:lang w:val="x-none"/>
    </w:rPr>
  </w:style>
  <w:style w:type="character" w:customStyle="1" w:styleId="a9">
    <w:name w:val="Текст под линия Знак"/>
    <w:aliases w:val="Fußnotentext arial Знак,Podrozdział Знак,stile 1 Знак,Footnote Знак,Footnote1 Знак,Footnote2 Знак,Footnote3 Знак,Footnote4 Знак,Footnote5 Знак,Footnote6 Знак,Footnote7 Знак,Footnote8 Знак,Footnote9 Знак,Footnote10 Знак"/>
    <w:basedOn w:val="a0"/>
    <w:link w:val="a8"/>
    <w:uiPriority w:val="99"/>
    <w:rsid w:val="00ED4D6E"/>
    <w:rPr>
      <w:rFonts w:ascii="Calibri" w:eastAsia="Calibri" w:hAnsi="Calibri" w:cs="Times New Roman"/>
      <w:sz w:val="20"/>
      <w:szCs w:val="20"/>
      <w:lang w:val="x-none"/>
    </w:rPr>
  </w:style>
  <w:style w:type="character" w:styleId="aa">
    <w:name w:val="footnote reference"/>
    <w:aliases w:val="ftref,Footnotes refss,Fussnota,Footnote symbol,Footnote reference number,Times 10 Point,Exposant 3 Point,EN Footnote Reference,note TESI,Footnote Reference Superscript,Zchn Zchn,Footnote number,Footnote Reference Number"/>
    <w:unhideWhenUsed/>
    <w:rsid w:val="00ED4D6E"/>
    <w:rPr>
      <w:vertAlign w:val="superscript"/>
    </w:rPr>
  </w:style>
  <w:style w:type="table" w:customStyle="1" w:styleId="TableGrid1">
    <w:name w:val="Table Grid1"/>
    <w:basedOn w:val="a1"/>
    <w:next w:val="ab"/>
    <w:uiPriority w:val="59"/>
    <w:rsid w:val="00ED4D6E"/>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D4D6E"/>
    <w:rPr>
      <w:sz w:val="16"/>
      <w:szCs w:val="16"/>
    </w:rPr>
  </w:style>
  <w:style w:type="paragraph" w:customStyle="1" w:styleId="CommentText1">
    <w:name w:val="Comment Text1"/>
    <w:basedOn w:val="a"/>
    <w:next w:val="ad"/>
    <w:link w:val="CommentTextChar"/>
    <w:uiPriority w:val="99"/>
    <w:semiHidden/>
    <w:unhideWhenUsed/>
    <w:rsid w:val="00ED4D6E"/>
    <w:pPr>
      <w:spacing w:after="200" w:line="240" w:lineRule="auto"/>
    </w:pPr>
    <w:rPr>
      <w:sz w:val="20"/>
      <w:szCs w:val="20"/>
    </w:rPr>
  </w:style>
  <w:style w:type="character" w:customStyle="1" w:styleId="CommentTextChar">
    <w:name w:val="Comment Text Char"/>
    <w:basedOn w:val="a0"/>
    <w:link w:val="CommentText1"/>
    <w:uiPriority w:val="99"/>
    <w:semiHidden/>
    <w:rsid w:val="00ED4D6E"/>
    <w:rPr>
      <w:sz w:val="20"/>
      <w:szCs w:val="20"/>
    </w:rPr>
  </w:style>
  <w:style w:type="paragraph" w:customStyle="1" w:styleId="CommentSubject1">
    <w:name w:val="Comment Subject1"/>
    <w:basedOn w:val="ad"/>
    <w:next w:val="ad"/>
    <w:uiPriority w:val="99"/>
    <w:semiHidden/>
    <w:unhideWhenUsed/>
    <w:rsid w:val="00ED4D6E"/>
    <w:pPr>
      <w:spacing w:after="200"/>
    </w:pPr>
    <w:rPr>
      <w:b/>
      <w:bCs/>
      <w:lang w:val="bg-BG"/>
    </w:rPr>
  </w:style>
  <w:style w:type="character" w:customStyle="1" w:styleId="ae">
    <w:name w:val="Предмет на коментар Знак"/>
    <w:basedOn w:val="CommentTextChar"/>
    <w:link w:val="af"/>
    <w:uiPriority w:val="99"/>
    <w:semiHidden/>
    <w:rsid w:val="00ED4D6E"/>
    <w:rPr>
      <w:b/>
      <w:bCs/>
      <w:sz w:val="20"/>
      <w:szCs w:val="20"/>
    </w:rPr>
  </w:style>
  <w:style w:type="character" w:customStyle="1" w:styleId="tlid-translation">
    <w:name w:val="tlid-translation"/>
    <w:basedOn w:val="a0"/>
    <w:rsid w:val="00ED4D6E"/>
  </w:style>
  <w:style w:type="paragraph" w:customStyle="1" w:styleId="1">
    <w:name w:val="Точки1"/>
    <w:basedOn w:val="a"/>
    <w:next w:val="a"/>
    <w:uiPriority w:val="10"/>
    <w:qFormat/>
    <w:rsid w:val="00ED4D6E"/>
    <w:pPr>
      <w:numPr>
        <w:numId w:val="1"/>
      </w:numPr>
      <w:spacing w:after="0" w:line="240" w:lineRule="auto"/>
      <w:ind w:left="360"/>
      <w:contextualSpacing/>
      <w:jc w:val="both"/>
    </w:pPr>
    <w:rPr>
      <w:rFonts w:ascii="Montserrat" w:eastAsia="Times New Roman" w:hAnsi="Montserrat" w:cs="Times New Roman"/>
      <w:spacing w:val="-10"/>
      <w:kern w:val="28"/>
      <w:sz w:val="24"/>
      <w:szCs w:val="56"/>
      <w:lang w:val="bg-BG"/>
    </w:rPr>
  </w:style>
  <w:style w:type="character" w:customStyle="1" w:styleId="af0">
    <w:name w:val="Заглавие Знак"/>
    <w:basedOn w:val="a0"/>
    <w:link w:val="af1"/>
    <w:uiPriority w:val="10"/>
    <w:rsid w:val="00ED4D6E"/>
    <w:rPr>
      <w:rFonts w:ascii="Montserrat" w:eastAsia="Times New Roman" w:hAnsi="Montserrat" w:cs="Times New Roman"/>
      <w:spacing w:val="-10"/>
      <w:kern w:val="28"/>
      <w:sz w:val="24"/>
      <w:szCs w:val="56"/>
    </w:rPr>
  </w:style>
  <w:style w:type="paragraph" w:customStyle="1" w:styleId="Normal1">
    <w:name w:val="Normal1"/>
    <w:basedOn w:val="a"/>
    <w:rsid w:val="00ED4D6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CHeading1">
    <w:name w:val="TOC Heading1"/>
    <w:basedOn w:val="10"/>
    <w:next w:val="a"/>
    <w:uiPriority w:val="39"/>
    <w:unhideWhenUsed/>
    <w:qFormat/>
    <w:rsid w:val="00ED4D6E"/>
  </w:style>
  <w:style w:type="paragraph" w:customStyle="1" w:styleId="TOC11">
    <w:name w:val="TOC 11"/>
    <w:basedOn w:val="a"/>
    <w:next w:val="a"/>
    <w:autoRedefine/>
    <w:uiPriority w:val="39"/>
    <w:unhideWhenUsed/>
    <w:rsid w:val="00ED4D6E"/>
    <w:pPr>
      <w:spacing w:after="100" w:line="276" w:lineRule="auto"/>
    </w:pPr>
    <w:rPr>
      <w:lang w:val="bg-BG"/>
    </w:rPr>
  </w:style>
  <w:style w:type="paragraph" w:customStyle="1" w:styleId="TOC21">
    <w:name w:val="TOC 21"/>
    <w:basedOn w:val="a"/>
    <w:next w:val="a"/>
    <w:autoRedefine/>
    <w:uiPriority w:val="39"/>
    <w:unhideWhenUsed/>
    <w:rsid w:val="00ED4D6E"/>
    <w:pPr>
      <w:spacing w:after="100" w:line="276" w:lineRule="auto"/>
      <w:ind w:left="220"/>
    </w:pPr>
    <w:rPr>
      <w:lang w:val="bg-BG"/>
    </w:rPr>
  </w:style>
  <w:style w:type="paragraph" w:customStyle="1" w:styleId="TOC31">
    <w:name w:val="TOC 31"/>
    <w:basedOn w:val="a"/>
    <w:next w:val="a"/>
    <w:autoRedefine/>
    <w:uiPriority w:val="39"/>
    <w:unhideWhenUsed/>
    <w:rsid w:val="00ED4D6E"/>
    <w:pPr>
      <w:spacing w:after="100" w:line="276" w:lineRule="auto"/>
      <w:ind w:left="440"/>
    </w:pPr>
    <w:rPr>
      <w:lang w:val="bg-BG"/>
    </w:rPr>
  </w:style>
  <w:style w:type="character" w:styleId="af2">
    <w:name w:val="Strong"/>
    <w:basedOn w:val="a0"/>
    <w:uiPriority w:val="22"/>
    <w:qFormat/>
    <w:rsid w:val="00ED4D6E"/>
    <w:rPr>
      <w:b/>
      <w:bCs/>
    </w:rPr>
  </w:style>
  <w:style w:type="character" w:customStyle="1" w:styleId="textexposedshow">
    <w:name w:val="text_exposed_show"/>
    <w:basedOn w:val="a0"/>
    <w:rsid w:val="00ED4D6E"/>
  </w:style>
  <w:style w:type="character" w:customStyle="1" w:styleId="12">
    <w:name w:val="Шрифт на абзаца по подразбиране1"/>
    <w:rsid w:val="00ED4D6E"/>
  </w:style>
  <w:style w:type="character" w:customStyle="1" w:styleId="Heading1Char1">
    <w:name w:val="Heading 1 Char1"/>
    <w:basedOn w:val="a0"/>
    <w:uiPriority w:val="9"/>
    <w:rsid w:val="00ED4D6E"/>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a0"/>
    <w:uiPriority w:val="9"/>
    <w:semiHidden/>
    <w:rsid w:val="00ED4D6E"/>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a0"/>
    <w:uiPriority w:val="9"/>
    <w:semiHidden/>
    <w:rsid w:val="00ED4D6E"/>
    <w:rPr>
      <w:rFonts w:asciiTheme="majorHAnsi" w:eastAsiaTheme="majorEastAsia" w:hAnsiTheme="majorHAnsi" w:cstheme="majorBidi"/>
      <w:color w:val="1F4D78" w:themeColor="accent1" w:themeShade="7F"/>
      <w:sz w:val="24"/>
      <w:szCs w:val="24"/>
    </w:rPr>
  </w:style>
  <w:style w:type="paragraph" w:styleId="a3">
    <w:name w:val="Balloon Text"/>
    <w:basedOn w:val="a"/>
    <w:link w:val="af3"/>
    <w:uiPriority w:val="99"/>
    <w:semiHidden/>
    <w:unhideWhenUsed/>
    <w:rsid w:val="00ED4D6E"/>
    <w:pPr>
      <w:spacing w:after="0" w:line="240" w:lineRule="auto"/>
    </w:pPr>
    <w:rPr>
      <w:rFonts w:ascii="Segoe UI" w:hAnsi="Segoe UI" w:cs="Segoe UI"/>
      <w:sz w:val="18"/>
      <w:szCs w:val="18"/>
    </w:rPr>
  </w:style>
  <w:style w:type="character" w:customStyle="1" w:styleId="af3">
    <w:name w:val="Изнесен текст Знак"/>
    <w:basedOn w:val="a0"/>
    <w:link w:val="a3"/>
    <w:uiPriority w:val="99"/>
    <w:semiHidden/>
    <w:rsid w:val="00ED4D6E"/>
    <w:rPr>
      <w:rFonts w:ascii="Segoe UI" w:hAnsi="Segoe UI" w:cs="Segoe UI"/>
      <w:sz w:val="18"/>
      <w:szCs w:val="18"/>
    </w:rPr>
  </w:style>
  <w:style w:type="paragraph" w:styleId="a4">
    <w:name w:val="header"/>
    <w:basedOn w:val="a"/>
    <w:link w:val="af4"/>
    <w:uiPriority w:val="99"/>
    <w:unhideWhenUsed/>
    <w:rsid w:val="00ED4D6E"/>
    <w:pPr>
      <w:tabs>
        <w:tab w:val="center" w:pos="4703"/>
        <w:tab w:val="right" w:pos="9406"/>
      </w:tabs>
      <w:spacing w:after="0" w:line="240" w:lineRule="auto"/>
    </w:pPr>
  </w:style>
  <w:style w:type="character" w:customStyle="1" w:styleId="af4">
    <w:name w:val="Горен колонтитул Знак"/>
    <w:basedOn w:val="a0"/>
    <w:link w:val="a4"/>
    <w:uiPriority w:val="99"/>
    <w:rsid w:val="00ED4D6E"/>
  </w:style>
  <w:style w:type="paragraph" w:styleId="a5">
    <w:name w:val="footer"/>
    <w:basedOn w:val="a"/>
    <w:link w:val="af5"/>
    <w:uiPriority w:val="99"/>
    <w:unhideWhenUsed/>
    <w:rsid w:val="00ED4D6E"/>
    <w:pPr>
      <w:tabs>
        <w:tab w:val="center" w:pos="4703"/>
        <w:tab w:val="right" w:pos="9406"/>
      </w:tabs>
      <w:spacing w:after="0" w:line="240" w:lineRule="auto"/>
    </w:pPr>
  </w:style>
  <w:style w:type="character" w:customStyle="1" w:styleId="af5">
    <w:name w:val="Долен колонтитул Знак"/>
    <w:basedOn w:val="a0"/>
    <w:link w:val="a5"/>
    <w:uiPriority w:val="99"/>
    <w:rsid w:val="00ED4D6E"/>
  </w:style>
  <w:style w:type="character" w:styleId="af6">
    <w:name w:val="Hyperlink"/>
    <w:basedOn w:val="a0"/>
    <w:uiPriority w:val="99"/>
    <w:semiHidden/>
    <w:unhideWhenUsed/>
    <w:rsid w:val="00ED4D6E"/>
    <w:rPr>
      <w:color w:val="0563C1" w:themeColor="hyperlink"/>
      <w:u w:val="single"/>
    </w:rPr>
  </w:style>
  <w:style w:type="paragraph" w:styleId="a7">
    <w:name w:val="List Paragraph"/>
    <w:aliases w:val="List1"/>
    <w:basedOn w:val="a"/>
    <w:uiPriority w:val="34"/>
    <w:qFormat/>
    <w:rsid w:val="00ED4D6E"/>
    <w:pPr>
      <w:ind w:left="720"/>
      <w:contextualSpacing/>
    </w:pPr>
  </w:style>
  <w:style w:type="table" w:styleId="ab">
    <w:name w:val="Table Grid"/>
    <w:basedOn w:val="a1"/>
    <w:uiPriority w:val="39"/>
    <w:rsid w:val="00ED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f7"/>
    <w:uiPriority w:val="99"/>
    <w:unhideWhenUsed/>
    <w:rsid w:val="00ED4D6E"/>
    <w:pPr>
      <w:spacing w:line="240" w:lineRule="auto"/>
    </w:pPr>
    <w:rPr>
      <w:sz w:val="20"/>
      <w:szCs w:val="20"/>
    </w:rPr>
  </w:style>
  <w:style w:type="character" w:customStyle="1" w:styleId="af7">
    <w:name w:val="Текст на коментар Знак"/>
    <w:basedOn w:val="a0"/>
    <w:link w:val="ad"/>
    <w:uiPriority w:val="99"/>
    <w:rsid w:val="00ED4D6E"/>
    <w:rPr>
      <w:sz w:val="20"/>
      <w:szCs w:val="20"/>
    </w:rPr>
  </w:style>
  <w:style w:type="paragraph" w:styleId="af">
    <w:name w:val="annotation subject"/>
    <w:basedOn w:val="ad"/>
    <w:next w:val="ad"/>
    <w:link w:val="ae"/>
    <w:uiPriority w:val="99"/>
    <w:semiHidden/>
    <w:unhideWhenUsed/>
    <w:rsid w:val="00ED4D6E"/>
    <w:rPr>
      <w:b/>
      <w:bCs/>
    </w:rPr>
  </w:style>
  <w:style w:type="character" w:customStyle="1" w:styleId="CommentSubjectChar1">
    <w:name w:val="Comment Subject Char1"/>
    <w:basedOn w:val="af7"/>
    <w:uiPriority w:val="99"/>
    <w:semiHidden/>
    <w:rsid w:val="00ED4D6E"/>
    <w:rPr>
      <w:b/>
      <w:bCs/>
      <w:sz w:val="20"/>
      <w:szCs w:val="20"/>
    </w:rPr>
  </w:style>
  <w:style w:type="paragraph" w:styleId="af1">
    <w:name w:val="Title"/>
    <w:basedOn w:val="a"/>
    <w:next w:val="a"/>
    <w:link w:val="af0"/>
    <w:uiPriority w:val="10"/>
    <w:qFormat/>
    <w:rsid w:val="00ED4D6E"/>
    <w:pPr>
      <w:spacing w:after="0" w:line="240" w:lineRule="auto"/>
      <w:contextualSpacing/>
    </w:pPr>
    <w:rPr>
      <w:rFonts w:ascii="Montserrat" w:eastAsia="Times New Roman" w:hAnsi="Montserrat" w:cs="Times New Roman"/>
      <w:spacing w:val="-10"/>
      <w:kern w:val="28"/>
      <w:sz w:val="24"/>
      <w:szCs w:val="56"/>
    </w:rPr>
  </w:style>
  <w:style w:type="character" w:customStyle="1" w:styleId="TitleChar1">
    <w:name w:val="Title Char1"/>
    <w:basedOn w:val="a0"/>
    <w:uiPriority w:val="10"/>
    <w:rsid w:val="00ED4D6E"/>
    <w:rPr>
      <w:rFonts w:asciiTheme="majorHAnsi" w:eastAsiaTheme="majorEastAsia" w:hAnsiTheme="majorHAnsi" w:cstheme="majorBidi"/>
      <w:spacing w:val="-10"/>
      <w:kern w:val="28"/>
      <w:sz w:val="56"/>
      <w:szCs w:val="56"/>
    </w:rPr>
  </w:style>
  <w:style w:type="paragraph" w:customStyle="1" w:styleId="Default">
    <w:name w:val="Default"/>
    <w:rsid w:val="00337484"/>
    <w:pPr>
      <w:autoSpaceDE w:val="0"/>
      <w:autoSpaceDN w:val="0"/>
      <w:adjustRightInd w:val="0"/>
      <w:spacing w:after="0" w:line="240" w:lineRule="auto"/>
    </w:pPr>
    <w:rPr>
      <w:rFonts w:ascii="Times New Roman" w:eastAsia="Batang" w:hAnsi="Times New Roman" w:cs="Times New Roman"/>
      <w:color w:val="000000"/>
      <w:sz w:val="24"/>
      <w:szCs w:val="24"/>
      <w:lang w:val="bg-B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3BEE-B034-451D-8C40-EF46122C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86</Pages>
  <Words>13271</Words>
  <Characters>75646</Characters>
  <Application>Microsoft Office Word</Application>
  <DocSecurity>0</DocSecurity>
  <Lines>630</Lines>
  <Paragraphs>177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88740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Petrova</dc:creator>
  <cp:lastModifiedBy>Dimka Ivanova</cp:lastModifiedBy>
  <cp:revision>546</cp:revision>
  <cp:lastPrinted>2020-04-27T06:07:00Z</cp:lastPrinted>
  <dcterms:created xsi:type="dcterms:W3CDTF">2020-04-06T06:35:00Z</dcterms:created>
  <dcterms:modified xsi:type="dcterms:W3CDTF">2020-04-27T11:09:00Z</dcterms:modified>
</cp:coreProperties>
</file>