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6E" w:rsidRDefault="00ED4D6E" w:rsidP="00ED4D6E">
      <w:pPr>
        <w:shd w:val="clear" w:color="auto" w:fill="8EAADB" w:themeFill="accent5" w:themeFillTint="99"/>
        <w:spacing w:after="0" w:line="240" w:lineRule="auto"/>
        <w:ind w:right="-461"/>
        <w:rPr>
          <w:rFonts w:ascii="Verdana" w:hAnsi="Verdana"/>
          <w:b/>
          <w:lang w:val="bg-BG"/>
        </w:rPr>
      </w:pPr>
      <w:bookmarkStart w:id="0" w:name="_GoBack"/>
      <w:bookmarkEnd w:id="0"/>
    </w:p>
    <w:p w:rsidR="002A0B66" w:rsidRDefault="00DE74B0" w:rsidP="00ED4D6E">
      <w:pPr>
        <w:shd w:val="clear" w:color="auto" w:fill="8EAADB" w:themeFill="accent5" w:themeFillTint="99"/>
        <w:spacing w:after="0" w:line="240" w:lineRule="auto"/>
        <w:ind w:right="-461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ГРАФИК НА ЗАСЕДАНИЯТА</w:t>
      </w:r>
    </w:p>
    <w:p w:rsidR="00DE74B0" w:rsidRDefault="00DE74B0" w:rsidP="00ED4D6E">
      <w:pPr>
        <w:shd w:val="clear" w:color="auto" w:fill="8EAADB" w:themeFill="accent5" w:themeFillTint="99"/>
        <w:spacing w:after="0" w:line="240" w:lineRule="auto"/>
        <w:ind w:right="-461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lang w:val="bg-BG"/>
        </w:rPr>
        <w:t>ОБЛАСТНА КОМИСИЯ ПО БЕЗОПАСНОСТ НА ДВИЖЕНИЕТО ПО ПЪТИЩАТА</w:t>
      </w:r>
    </w:p>
    <w:p w:rsidR="002A0B66" w:rsidRDefault="002A0B66" w:rsidP="00ED4D6E">
      <w:pPr>
        <w:shd w:val="clear" w:color="auto" w:fill="8EAADB" w:themeFill="accent5" w:themeFillTint="99"/>
        <w:ind w:right="-461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ОБЛАСТ </w:t>
      </w:r>
      <w:r w:rsidR="002C5EA1">
        <w:rPr>
          <w:rFonts w:ascii="Verdana" w:hAnsi="Verdana"/>
          <w:b/>
          <w:sz w:val="20"/>
          <w:lang w:val="bg-BG"/>
        </w:rPr>
        <w:t>ХАСКОВО</w:t>
      </w:r>
    </w:p>
    <w:p w:rsidR="00ED4D6E" w:rsidRDefault="00ED4D6E" w:rsidP="00024EE8">
      <w:pPr>
        <w:shd w:val="clear" w:color="auto" w:fill="FFFFFF" w:themeFill="background1"/>
        <w:ind w:right="-461"/>
        <w:rPr>
          <w:rFonts w:ascii="Verdana" w:hAnsi="Verdana"/>
          <w:i/>
          <w:sz w:val="8"/>
          <w:szCs w:val="8"/>
          <w:lang w:val="bg-BG"/>
        </w:rPr>
      </w:pPr>
    </w:p>
    <w:p w:rsidR="00DE74B0" w:rsidRDefault="00DE74B0" w:rsidP="00024EE8">
      <w:pPr>
        <w:shd w:val="clear" w:color="auto" w:fill="FFFFFF" w:themeFill="background1"/>
        <w:ind w:right="-461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DE74B0" w:rsidTr="000559CF">
        <w:tc>
          <w:tcPr>
            <w:tcW w:w="12996" w:type="dxa"/>
            <w:gridSpan w:val="4"/>
          </w:tcPr>
          <w:p w:rsidR="00DE74B0" w:rsidRDefault="00DE74B0" w:rsidP="00024EE8">
            <w:pPr>
              <w:ind w:right="-461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2020 г.</w:t>
            </w:r>
          </w:p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E74B0" w:rsidTr="00DE74B0">
        <w:tc>
          <w:tcPr>
            <w:tcW w:w="3249" w:type="dxa"/>
          </w:tcPr>
          <w:p w:rsidR="00DE74B0" w:rsidRPr="00DE74B0" w:rsidRDefault="00DE74B0" w:rsidP="00DE74B0">
            <w:pPr>
              <w:ind w:right="-461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во тримесечие </w:t>
            </w:r>
          </w:p>
        </w:tc>
        <w:tc>
          <w:tcPr>
            <w:tcW w:w="3249" w:type="dxa"/>
          </w:tcPr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ро тримесечие</w:t>
            </w:r>
          </w:p>
        </w:tc>
        <w:tc>
          <w:tcPr>
            <w:tcW w:w="3249" w:type="dxa"/>
          </w:tcPr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то тримесечие</w:t>
            </w:r>
          </w:p>
        </w:tc>
        <w:tc>
          <w:tcPr>
            <w:tcW w:w="3249" w:type="dxa"/>
          </w:tcPr>
          <w:p w:rsidR="00DE74B0" w:rsidRPr="00DE74B0" w:rsidRDefault="00DE74B0" w:rsidP="00024EE8">
            <w:pPr>
              <w:ind w:right="-461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-</w:t>
            </w:r>
            <w:r w:rsidRPr="00DE74B0">
              <w:rPr>
                <w:rFonts w:ascii="Verdana" w:hAnsi="Verdana"/>
                <w:b/>
                <w:sz w:val="20"/>
                <w:szCs w:val="20"/>
                <w:lang w:val="bg-BG"/>
              </w:rPr>
              <w:t>то тримесечие</w:t>
            </w:r>
          </w:p>
        </w:tc>
      </w:tr>
      <w:tr w:rsidR="00DE74B0" w:rsidTr="00DE74B0"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DE74B0" w:rsidRDefault="000034DA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Март, 2020 год.</w:t>
            </w:r>
          </w:p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DE74B0" w:rsidRDefault="000034DA" w:rsidP="000034DA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Юни</w:t>
            </w:r>
            <w:r w:rsidRPr="000034DA">
              <w:rPr>
                <w:rFonts w:ascii="Verdana" w:hAnsi="Verdana"/>
                <w:i/>
                <w:sz w:val="20"/>
                <w:szCs w:val="20"/>
                <w:lang w:val="bg-BG"/>
              </w:rPr>
              <w:t>, 2020 год.</w:t>
            </w:r>
          </w:p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3249" w:type="dxa"/>
          </w:tcPr>
          <w:p w:rsidR="000034DA" w:rsidRDefault="000034DA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DE74B0" w:rsidRDefault="000034DA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Септември</w:t>
            </w:r>
            <w:r w:rsidRPr="000034DA">
              <w:rPr>
                <w:rFonts w:ascii="Verdana" w:hAnsi="Verdana"/>
                <w:i/>
                <w:sz w:val="20"/>
                <w:szCs w:val="20"/>
                <w:lang w:val="bg-BG"/>
              </w:rPr>
              <w:t>, 2020 год.</w:t>
            </w:r>
          </w:p>
        </w:tc>
        <w:tc>
          <w:tcPr>
            <w:tcW w:w="3249" w:type="dxa"/>
          </w:tcPr>
          <w:p w:rsidR="00DE74B0" w:rsidRDefault="00DE74B0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0034DA" w:rsidRDefault="000034DA" w:rsidP="00024EE8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Декември</w:t>
            </w:r>
            <w:r w:rsidRPr="000034DA">
              <w:rPr>
                <w:rFonts w:ascii="Verdana" w:hAnsi="Verdana"/>
                <w:i/>
                <w:sz w:val="20"/>
                <w:szCs w:val="20"/>
                <w:lang w:val="bg-BG"/>
              </w:rPr>
              <w:t>, 2020 год.</w:t>
            </w:r>
          </w:p>
        </w:tc>
      </w:tr>
    </w:tbl>
    <w:p w:rsidR="00DE74B0" w:rsidRPr="00DE74B0" w:rsidRDefault="00DE74B0" w:rsidP="00024EE8">
      <w:pPr>
        <w:shd w:val="clear" w:color="auto" w:fill="FFFFFF" w:themeFill="background1"/>
        <w:ind w:right="-461"/>
        <w:rPr>
          <w:rFonts w:ascii="Verdana" w:hAnsi="Verdana"/>
          <w:i/>
          <w:sz w:val="20"/>
          <w:szCs w:val="20"/>
          <w:lang w:val="bg-BG"/>
        </w:rPr>
      </w:pPr>
    </w:p>
    <w:sectPr w:rsidR="00DE74B0" w:rsidRPr="00DE74B0" w:rsidSect="002A0B66">
      <w:footerReference w:type="default" r:id="rId8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AB" w:rsidRDefault="007A6AAB" w:rsidP="00DE0A9E">
      <w:pPr>
        <w:spacing w:after="0" w:line="240" w:lineRule="auto"/>
      </w:pPr>
      <w:r>
        <w:separator/>
      </w:r>
    </w:p>
  </w:endnote>
  <w:endnote w:type="continuationSeparator" w:id="0">
    <w:p w:rsidR="007A6AAB" w:rsidRDefault="007A6AAB" w:rsidP="00D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1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A9E" w:rsidRDefault="00DE0A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A9E" w:rsidRDefault="00DE0A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AB" w:rsidRDefault="007A6AAB" w:rsidP="00DE0A9E">
      <w:pPr>
        <w:spacing w:after="0" w:line="240" w:lineRule="auto"/>
      </w:pPr>
      <w:r>
        <w:separator/>
      </w:r>
    </w:p>
  </w:footnote>
  <w:footnote w:type="continuationSeparator" w:id="0">
    <w:p w:rsidR="007A6AAB" w:rsidRDefault="007A6AAB" w:rsidP="00D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1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2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32"/>
  </w:num>
  <w:num w:numId="5">
    <w:abstractNumId w:val="17"/>
  </w:num>
  <w:num w:numId="6">
    <w:abstractNumId w:val="16"/>
  </w:num>
  <w:num w:numId="7">
    <w:abstractNumId w:val="23"/>
  </w:num>
  <w:num w:numId="8">
    <w:abstractNumId w:val="31"/>
  </w:num>
  <w:num w:numId="9">
    <w:abstractNumId w:val="9"/>
  </w:num>
  <w:num w:numId="10">
    <w:abstractNumId w:val="12"/>
  </w:num>
  <w:num w:numId="11">
    <w:abstractNumId w:val="4"/>
  </w:num>
  <w:num w:numId="12">
    <w:abstractNumId w:val="21"/>
  </w:num>
  <w:num w:numId="13">
    <w:abstractNumId w:val="19"/>
  </w:num>
  <w:num w:numId="14">
    <w:abstractNumId w:val="26"/>
  </w:num>
  <w:num w:numId="15">
    <w:abstractNumId w:val="13"/>
  </w:num>
  <w:num w:numId="16">
    <w:abstractNumId w:val="33"/>
  </w:num>
  <w:num w:numId="17">
    <w:abstractNumId w:val="27"/>
  </w:num>
  <w:num w:numId="18">
    <w:abstractNumId w:val="25"/>
  </w:num>
  <w:num w:numId="19">
    <w:abstractNumId w:val="5"/>
  </w:num>
  <w:num w:numId="20">
    <w:abstractNumId w:val="3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14"/>
  </w:num>
  <w:num w:numId="26">
    <w:abstractNumId w:val="15"/>
  </w:num>
  <w:num w:numId="27">
    <w:abstractNumId w:val="28"/>
  </w:num>
  <w:num w:numId="28">
    <w:abstractNumId w:val="18"/>
  </w:num>
  <w:num w:numId="29">
    <w:abstractNumId w:val="30"/>
  </w:num>
  <w:num w:numId="30">
    <w:abstractNumId w:val="29"/>
  </w:num>
  <w:num w:numId="31">
    <w:abstractNumId w:val="20"/>
  </w:num>
  <w:num w:numId="32">
    <w:abstractNumId w:val="8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A0"/>
    <w:rsid w:val="000034DA"/>
    <w:rsid w:val="00024EE8"/>
    <w:rsid w:val="0002648C"/>
    <w:rsid w:val="00026697"/>
    <w:rsid w:val="000363D4"/>
    <w:rsid w:val="00041A72"/>
    <w:rsid w:val="00043D0F"/>
    <w:rsid w:val="00047265"/>
    <w:rsid w:val="000C44A8"/>
    <w:rsid w:val="000D7C6F"/>
    <w:rsid w:val="000F0D5A"/>
    <w:rsid w:val="00124B41"/>
    <w:rsid w:val="00153920"/>
    <w:rsid w:val="0016017C"/>
    <w:rsid w:val="0019605F"/>
    <w:rsid w:val="001A168F"/>
    <w:rsid w:val="001B2874"/>
    <w:rsid w:val="001B2DE5"/>
    <w:rsid w:val="001C6E6C"/>
    <w:rsid w:val="001D4778"/>
    <w:rsid w:val="001F2147"/>
    <w:rsid w:val="002072AD"/>
    <w:rsid w:val="002074C4"/>
    <w:rsid w:val="002368FE"/>
    <w:rsid w:val="00237644"/>
    <w:rsid w:val="00250CB2"/>
    <w:rsid w:val="002572E3"/>
    <w:rsid w:val="0026158B"/>
    <w:rsid w:val="00267CF9"/>
    <w:rsid w:val="0027375D"/>
    <w:rsid w:val="00287C87"/>
    <w:rsid w:val="0029740F"/>
    <w:rsid w:val="002A0B66"/>
    <w:rsid w:val="002A40D9"/>
    <w:rsid w:val="002A4FE7"/>
    <w:rsid w:val="002C5EA1"/>
    <w:rsid w:val="002D5973"/>
    <w:rsid w:val="003002A3"/>
    <w:rsid w:val="00310FDA"/>
    <w:rsid w:val="003133B7"/>
    <w:rsid w:val="00341381"/>
    <w:rsid w:val="0035192F"/>
    <w:rsid w:val="00363C1E"/>
    <w:rsid w:val="003654AF"/>
    <w:rsid w:val="00370F9D"/>
    <w:rsid w:val="00371720"/>
    <w:rsid w:val="003844B2"/>
    <w:rsid w:val="003F4F71"/>
    <w:rsid w:val="003F528B"/>
    <w:rsid w:val="003F5753"/>
    <w:rsid w:val="004228CA"/>
    <w:rsid w:val="00435FB6"/>
    <w:rsid w:val="004660DD"/>
    <w:rsid w:val="004920C5"/>
    <w:rsid w:val="004A2F61"/>
    <w:rsid w:val="004B1CB1"/>
    <w:rsid w:val="004C1B85"/>
    <w:rsid w:val="004C4959"/>
    <w:rsid w:val="004F038B"/>
    <w:rsid w:val="00503C74"/>
    <w:rsid w:val="005048C2"/>
    <w:rsid w:val="005068EA"/>
    <w:rsid w:val="00560FD9"/>
    <w:rsid w:val="005624E6"/>
    <w:rsid w:val="00581520"/>
    <w:rsid w:val="005A5306"/>
    <w:rsid w:val="005E6FAC"/>
    <w:rsid w:val="00605328"/>
    <w:rsid w:val="00630514"/>
    <w:rsid w:val="00634EA0"/>
    <w:rsid w:val="00641132"/>
    <w:rsid w:val="00680422"/>
    <w:rsid w:val="006A1FC4"/>
    <w:rsid w:val="006D1B28"/>
    <w:rsid w:val="006F06A0"/>
    <w:rsid w:val="00702C29"/>
    <w:rsid w:val="0071504E"/>
    <w:rsid w:val="00723899"/>
    <w:rsid w:val="00743BF3"/>
    <w:rsid w:val="007608F3"/>
    <w:rsid w:val="007A4CEB"/>
    <w:rsid w:val="007A6AAB"/>
    <w:rsid w:val="007E7072"/>
    <w:rsid w:val="007F6D38"/>
    <w:rsid w:val="00811F20"/>
    <w:rsid w:val="008176EB"/>
    <w:rsid w:val="0084411A"/>
    <w:rsid w:val="00852A57"/>
    <w:rsid w:val="00884738"/>
    <w:rsid w:val="008A2468"/>
    <w:rsid w:val="008D154B"/>
    <w:rsid w:val="008E2BA0"/>
    <w:rsid w:val="00922E01"/>
    <w:rsid w:val="00927DB3"/>
    <w:rsid w:val="00956266"/>
    <w:rsid w:val="009562AC"/>
    <w:rsid w:val="00982432"/>
    <w:rsid w:val="00992E2C"/>
    <w:rsid w:val="00997096"/>
    <w:rsid w:val="009B0C32"/>
    <w:rsid w:val="009C467C"/>
    <w:rsid w:val="00A77FE5"/>
    <w:rsid w:val="00AD7F98"/>
    <w:rsid w:val="00AE7834"/>
    <w:rsid w:val="00B836A2"/>
    <w:rsid w:val="00B93D8D"/>
    <w:rsid w:val="00BA7ECB"/>
    <w:rsid w:val="00BB4DC2"/>
    <w:rsid w:val="00BD2409"/>
    <w:rsid w:val="00C05292"/>
    <w:rsid w:val="00C1436C"/>
    <w:rsid w:val="00C40C8D"/>
    <w:rsid w:val="00C42DB6"/>
    <w:rsid w:val="00C52EC6"/>
    <w:rsid w:val="00C7206E"/>
    <w:rsid w:val="00C73459"/>
    <w:rsid w:val="00C777A3"/>
    <w:rsid w:val="00C930CC"/>
    <w:rsid w:val="00CA00C7"/>
    <w:rsid w:val="00CA404A"/>
    <w:rsid w:val="00CC012A"/>
    <w:rsid w:val="00D27934"/>
    <w:rsid w:val="00D43295"/>
    <w:rsid w:val="00D464F1"/>
    <w:rsid w:val="00D80645"/>
    <w:rsid w:val="00DA4D87"/>
    <w:rsid w:val="00DD35B7"/>
    <w:rsid w:val="00DE0A9E"/>
    <w:rsid w:val="00DE74B0"/>
    <w:rsid w:val="00E120D4"/>
    <w:rsid w:val="00E138AF"/>
    <w:rsid w:val="00E20C7F"/>
    <w:rsid w:val="00E21935"/>
    <w:rsid w:val="00EB2929"/>
    <w:rsid w:val="00ED4D6E"/>
    <w:rsid w:val="00F15341"/>
    <w:rsid w:val="00F15912"/>
    <w:rsid w:val="00F32634"/>
    <w:rsid w:val="00F91867"/>
    <w:rsid w:val="00F92A2F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1"/>
  </w:style>
  <w:style w:type="paragraph" w:styleId="10">
    <w:name w:val="heading 1"/>
    <w:basedOn w:val="a"/>
    <w:next w:val="a"/>
    <w:link w:val="11"/>
    <w:uiPriority w:val="9"/>
    <w:qFormat/>
    <w:rsid w:val="00ED4D6E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6E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6E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uiPriority w:val="9"/>
    <w:rsid w:val="00ED4D6E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Heading11">
    <w:name w:val="Heading 11"/>
    <w:basedOn w:val="a"/>
    <w:next w:val="a"/>
    <w:uiPriority w:val="9"/>
    <w:qFormat/>
    <w:rsid w:val="00ED4D6E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ED4D6E"/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E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ED4D6E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ED4D6E"/>
  </w:style>
  <w:style w:type="paragraph" w:customStyle="1" w:styleId="Footer1">
    <w:name w:val="Footer1"/>
    <w:basedOn w:val="a"/>
    <w:next w:val="a5"/>
    <w:link w:val="Foot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ED4D6E"/>
  </w:style>
  <w:style w:type="character" w:customStyle="1" w:styleId="Hyperlink1">
    <w:name w:val="Hyperlink1"/>
    <w:basedOn w:val="a0"/>
    <w:uiPriority w:val="99"/>
    <w:unhideWhenUsed/>
    <w:rsid w:val="00ED4D6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4D6E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ED4D6E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ED4D6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ED4D6E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ED4D6E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ED4D6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D4D6E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ED4D6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ED4D6E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ED4D6E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ED4D6E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ED4D6E"/>
  </w:style>
  <w:style w:type="paragraph" w:customStyle="1" w:styleId="1">
    <w:name w:val="Точки1"/>
    <w:basedOn w:val="a"/>
    <w:next w:val="a"/>
    <w:uiPriority w:val="10"/>
    <w:qFormat/>
    <w:rsid w:val="00ED4D6E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ED4D6E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ED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ED4D6E"/>
  </w:style>
  <w:style w:type="paragraph" w:customStyle="1" w:styleId="TOC11">
    <w:name w:val="TOC 11"/>
    <w:basedOn w:val="a"/>
    <w:next w:val="a"/>
    <w:autoRedefine/>
    <w:uiPriority w:val="39"/>
    <w:unhideWhenUsed/>
    <w:rsid w:val="00ED4D6E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ED4D6E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ED4D6E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ED4D6E"/>
    <w:rPr>
      <w:b/>
      <w:bCs/>
    </w:rPr>
  </w:style>
  <w:style w:type="character" w:customStyle="1" w:styleId="textexposedshow">
    <w:name w:val="text_exposed_show"/>
    <w:basedOn w:val="a0"/>
    <w:rsid w:val="00ED4D6E"/>
  </w:style>
  <w:style w:type="character" w:customStyle="1" w:styleId="12">
    <w:name w:val="Шрифт на абзаца по подразбиране1"/>
    <w:rsid w:val="00ED4D6E"/>
  </w:style>
  <w:style w:type="character" w:customStyle="1" w:styleId="Heading1Char1">
    <w:name w:val="Heading 1 Char1"/>
    <w:basedOn w:val="a0"/>
    <w:uiPriority w:val="9"/>
    <w:rsid w:val="00ED4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ED4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ED4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ED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ED4D6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ED4D6E"/>
  </w:style>
  <w:style w:type="paragraph" w:styleId="a5">
    <w:name w:val="footer"/>
    <w:basedOn w:val="a"/>
    <w:link w:val="af5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ED4D6E"/>
  </w:style>
  <w:style w:type="character" w:styleId="af6">
    <w:name w:val="Hyperlink"/>
    <w:basedOn w:val="a0"/>
    <w:uiPriority w:val="99"/>
    <w:semiHidden/>
    <w:unhideWhenUsed/>
    <w:rsid w:val="00ED4D6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D4D6E"/>
    <w:pPr>
      <w:ind w:left="720"/>
      <w:contextualSpacing/>
    </w:pPr>
  </w:style>
  <w:style w:type="table" w:styleId="ab">
    <w:name w:val="Table Grid"/>
    <w:basedOn w:val="a1"/>
    <w:uiPriority w:val="39"/>
    <w:rsid w:val="00E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ED4D6E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ED4D6E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ED4D6E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ED4D6E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ED4D6E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ED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1"/>
  </w:style>
  <w:style w:type="paragraph" w:styleId="10">
    <w:name w:val="heading 1"/>
    <w:basedOn w:val="a"/>
    <w:next w:val="a"/>
    <w:link w:val="11"/>
    <w:uiPriority w:val="9"/>
    <w:qFormat/>
    <w:rsid w:val="00ED4D6E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6E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6E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uiPriority w:val="9"/>
    <w:rsid w:val="00ED4D6E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D4D6E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Heading11">
    <w:name w:val="Heading 11"/>
    <w:basedOn w:val="a"/>
    <w:next w:val="a"/>
    <w:uiPriority w:val="9"/>
    <w:qFormat/>
    <w:rsid w:val="00ED4D6E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ED4D6E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ED4D6E"/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E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ED4D6E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ED4D6E"/>
  </w:style>
  <w:style w:type="paragraph" w:customStyle="1" w:styleId="Footer1">
    <w:name w:val="Footer1"/>
    <w:basedOn w:val="a"/>
    <w:next w:val="a5"/>
    <w:link w:val="FooterChar"/>
    <w:uiPriority w:val="99"/>
    <w:unhideWhenUsed/>
    <w:rsid w:val="00ED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ED4D6E"/>
  </w:style>
  <w:style w:type="character" w:customStyle="1" w:styleId="Hyperlink1">
    <w:name w:val="Hyperlink1"/>
    <w:basedOn w:val="a0"/>
    <w:uiPriority w:val="99"/>
    <w:unhideWhenUsed/>
    <w:rsid w:val="00ED4D6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4D6E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ED4D6E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ED4D6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ED4D6E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ED4D6E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ED4D6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D4D6E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ED4D6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ED4D6E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ED4D6E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ED4D6E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ED4D6E"/>
  </w:style>
  <w:style w:type="paragraph" w:customStyle="1" w:styleId="1">
    <w:name w:val="Точки1"/>
    <w:basedOn w:val="a"/>
    <w:next w:val="a"/>
    <w:uiPriority w:val="10"/>
    <w:qFormat/>
    <w:rsid w:val="00ED4D6E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ED4D6E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ED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ED4D6E"/>
  </w:style>
  <w:style w:type="paragraph" w:customStyle="1" w:styleId="TOC11">
    <w:name w:val="TOC 11"/>
    <w:basedOn w:val="a"/>
    <w:next w:val="a"/>
    <w:autoRedefine/>
    <w:uiPriority w:val="39"/>
    <w:unhideWhenUsed/>
    <w:rsid w:val="00ED4D6E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ED4D6E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ED4D6E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ED4D6E"/>
    <w:rPr>
      <w:b/>
      <w:bCs/>
    </w:rPr>
  </w:style>
  <w:style w:type="character" w:customStyle="1" w:styleId="textexposedshow">
    <w:name w:val="text_exposed_show"/>
    <w:basedOn w:val="a0"/>
    <w:rsid w:val="00ED4D6E"/>
  </w:style>
  <w:style w:type="character" w:customStyle="1" w:styleId="12">
    <w:name w:val="Шрифт на абзаца по подразбиране1"/>
    <w:rsid w:val="00ED4D6E"/>
  </w:style>
  <w:style w:type="character" w:customStyle="1" w:styleId="Heading1Char1">
    <w:name w:val="Heading 1 Char1"/>
    <w:basedOn w:val="a0"/>
    <w:uiPriority w:val="9"/>
    <w:rsid w:val="00ED4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ED4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ED4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ED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ED4D6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ED4D6E"/>
  </w:style>
  <w:style w:type="paragraph" w:styleId="a5">
    <w:name w:val="footer"/>
    <w:basedOn w:val="a"/>
    <w:link w:val="af5"/>
    <w:uiPriority w:val="99"/>
    <w:unhideWhenUsed/>
    <w:rsid w:val="00ED4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ED4D6E"/>
  </w:style>
  <w:style w:type="character" w:styleId="af6">
    <w:name w:val="Hyperlink"/>
    <w:basedOn w:val="a0"/>
    <w:uiPriority w:val="99"/>
    <w:semiHidden/>
    <w:unhideWhenUsed/>
    <w:rsid w:val="00ED4D6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D4D6E"/>
    <w:pPr>
      <w:ind w:left="720"/>
      <w:contextualSpacing/>
    </w:pPr>
  </w:style>
  <w:style w:type="table" w:styleId="ab">
    <w:name w:val="Table Grid"/>
    <w:basedOn w:val="a1"/>
    <w:uiPriority w:val="39"/>
    <w:rsid w:val="00E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ED4D6E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ED4D6E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ED4D6E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ED4D6E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ED4D6E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ED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Dimka Ivanova</cp:lastModifiedBy>
  <cp:revision>2</cp:revision>
  <dcterms:created xsi:type="dcterms:W3CDTF">2020-05-15T07:22:00Z</dcterms:created>
  <dcterms:modified xsi:type="dcterms:W3CDTF">2020-05-15T07:22:00Z</dcterms:modified>
</cp:coreProperties>
</file>